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60" w:rsidRPr="009D1E60" w:rsidRDefault="009D1E60" w:rsidP="0086468D">
      <w:pPr>
        <w:jc w:val="both"/>
        <w:rPr>
          <w:rFonts w:cs="Courier New"/>
          <w:b/>
          <w:sz w:val="20"/>
        </w:rPr>
      </w:pPr>
      <w:r w:rsidRPr="009D1E60">
        <w:rPr>
          <w:rFonts w:cs="Courier New"/>
          <w:b/>
          <w:sz w:val="20"/>
        </w:rPr>
        <w:t>TEMA 21. EL HECHO JURÍDICO Y EL ACTO JURÍDICO. EL NEGOCIO JURÍDICO. CLASES Y ELEMENTOS ESENCIALES. LA VOLUNTAD Y LOS VICIOS DEL CONSENTIMIENTO.</w:t>
      </w:r>
    </w:p>
    <w:p w:rsidR="009D1E60" w:rsidRPr="009D1E60" w:rsidRDefault="009D1E60" w:rsidP="0086468D">
      <w:pPr>
        <w:jc w:val="both"/>
        <w:rPr>
          <w:rFonts w:cs="Courier New"/>
          <w:b/>
          <w:sz w:val="20"/>
        </w:rPr>
      </w:pPr>
    </w:p>
    <w:p w:rsidR="00191864" w:rsidRPr="009D1E60" w:rsidRDefault="00191864" w:rsidP="0086468D">
      <w:pPr>
        <w:jc w:val="both"/>
        <w:rPr>
          <w:rFonts w:cs="Courier New"/>
          <w:sz w:val="20"/>
        </w:rPr>
      </w:pPr>
    </w:p>
    <w:p w:rsidR="00191864" w:rsidRPr="009D1E60" w:rsidRDefault="00191864" w:rsidP="0086468D">
      <w:pPr>
        <w:pStyle w:val="Ttulo4"/>
        <w:rPr>
          <w:rFonts w:ascii="Courier New" w:hAnsi="Courier New" w:cs="Courier New"/>
          <w:sz w:val="20"/>
        </w:rPr>
      </w:pPr>
    </w:p>
    <w:p w:rsidR="00191864" w:rsidRPr="009D1E60" w:rsidRDefault="009D1E60" w:rsidP="0086468D">
      <w:pPr>
        <w:pStyle w:val="Ttulo4"/>
        <w:rPr>
          <w:rFonts w:ascii="Courier New" w:hAnsi="Courier New" w:cs="Courier New"/>
          <w:sz w:val="20"/>
          <w:lang w:val="es-ES_tradnl"/>
        </w:rPr>
      </w:pPr>
      <w:r w:rsidRPr="009D1E60">
        <w:rPr>
          <w:rFonts w:ascii="Courier New" w:hAnsi="Courier New" w:cs="Courier New"/>
          <w:sz w:val="20"/>
        </w:rPr>
        <w:t>EL HECHO JURÍDICO Y EL ACTO JURÍDICO</w:t>
      </w:r>
    </w:p>
    <w:p w:rsidR="0086468D" w:rsidRDefault="0086468D" w:rsidP="0086468D">
      <w:pPr>
        <w:widowControl w:val="0"/>
        <w:autoSpaceDE w:val="0"/>
        <w:autoSpaceDN w:val="0"/>
        <w:adjustRightInd w:val="0"/>
        <w:jc w:val="both"/>
        <w:rPr>
          <w:rFonts w:cs="Courier New"/>
          <w:sz w:val="20"/>
          <w:lang w:val="es-ES_tradnl"/>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La teoría del hecho, el acto y el negocio jurídico, fue formulada por primera vez por SAVIGNY en su obra Sistema de Derecho Romano.</w:t>
      </w:r>
    </w:p>
    <w:p w:rsidR="009D1E60" w:rsidRPr="009D1E60" w:rsidRDefault="009D1E60" w:rsidP="0086468D">
      <w:pPr>
        <w:widowControl w:val="0"/>
        <w:autoSpaceDE w:val="0"/>
        <w:autoSpaceDN w:val="0"/>
        <w:adjustRightInd w:val="0"/>
        <w:jc w:val="both"/>
        <w:rPr>
          <w:rFonts w:cs="Courier New"/>
          <w:b/>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El estudio debe partir del concepto de hecho, que es todo fenómeno o suceso acaecido en la realidad. Si ese </w:t>
      </w:r>
      <w:r w:rsidR="005D0CCC" w:rsidRPr="005D0CCC">
        <w:rPr>
          <w:rFonts w:cs="Courier New"/>
          <w:b/>
          <w:sz w:val="20"/>
        </w:rPr>
        <w:t>FENÓMENO</w:t>
      </w:r>
      <w:r w:rsidRPr="009D1E60">
        <w:rPr>
          <w:rFonts w:cs="Courier New"/>
          <w:sz w:val="20"/>
        </w:rPr>
        <w:t xml:space="preserve"> lleva aparejada como consecuencia la producción de un efecto jurídico, lo calificamos de hecho jurídico. En este sentido, define SAVIGNY el </w:t>
      </w:r>
      <w:r w:rsidR="005D0CCC" w:rsidRPr="005D0CCC">
        <w:rPr>
          <w:rFonts w:cs="Courier New"/>
          <w:b/>
          <w:sz w:val="20"/>
        </w:rPr>
        <w:t xml:space="preserve">HECHO </w:t>
      </w:r>
      <w:r w:rsidRPr="005D0CCC">
        <w:rPr>
          <w:rFonts w:cs="Courier New"/>
          <w:sz w:val="20"/>
        </w:rPr>
        <w:t xml:space="preserve">jurídico </w:t>
      </w:r>
      <w:r w:rsidRPr="009D1E60">
        <w:rPr>
          <w:rFonts w:cs="Courier New"/>
          <w:sz w:val="20"/>
        </w:rPr>
        <w:t>como todo acontecimiento del mundo exterior al que el ordenamiento jurídico atribuye algún efecto jurídico, es decir, la adquisición, pérdida o modificación de un derecho.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bCs/>
          <w:sz w:val="20"/>
        </w:rPr>
      </w:pPr>
      <w:r w:rsidRPr="009D1E60">
        <w:rPr>
          <w:rFonts w:cs="Courier New"/>
          <w:bCs/>
          <w:sz w:val="20"/>
        </w:rPr>
        <w:t>En cuanto a sus Clases, Los hechos jurídicos son de una variedad extraordinaria. Podemos distinguir:</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6468D" w:rsidP="0086468D">
      <w:pPr>
        <w:widowControl w:val="0"/>
        <w:autoSpaceDE w:val="0"/>
        <w:autoSpaceDN w:val="0"/>
        <w:adjustRightInd w:val="0"/>
        <w:jc w:val="both"/>
        <w:rPr>
          <w:rFonts w:cs="Courier New"/>
          <w:bCs/>
          <w:sz w:val="20"/>
        </w:rPr>
      </w:pPr>
      <w:r>
        <w:rPr>
          <w:rFonts w:cs="Courier New"/>
          <w:bCs/>
          <w:sz w:val="20"/>
        </w:rPr>
        <w:t xml:space="preserve">* </w:t>
      </w:r>
      <w:r w:rsidR="009D1E60" w:rsidRPr="009D1E60">
        <w:rPr>
          <w:rFonts w:cs="Courier New"/>
          <w:bCs/>
          <w:sz w:val="20"/>
        </w:rPr>
        <w:t>Por su contenido:</w:t>
      </w:r>
    </w:p>
    <w:p w:rsidR="009D1E60" w:rsidRPr="009D1E60" w:rsidRDefault="009D1E60" w:rsidP="0086468D">
      <w:pPr>
        <w:widowControl w:val="0"/>
        <w:autoSpaceDE w:val="0"/>
        <w:autoSpaceDN w:val="0"/>
        <w:adjustRightInd w:val="0"/>
        <w:ind w:left="708"/>
        <w:jc w:val="both"/>
        <w:rPr>
          <w:rFonts w:cs="Courier New"/>
          <w:bCs/>
          <w:sz w:val="20"/>
        </w:rPr>
      </w:pPr>
      <w:r w:rsidRPr="009D1E60">
        <w:rPr>
          <w:rFonts w:cs="Courier New"/>
          <w:bCs/>
          <w:sz w:val="20"/>
        </w:rPr>
        <w:t>Positivos: consisten en una acción o acontecimiento.</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bCs/>
          <w:sz w:val="20"/>
        </w:rPr>
        <w:t>Negativos: consisten en</w:t>
      </w:r>
      <w:r w:rsidRPr="009D1E60">
        <w:rPr>
          <w:rFonts w:cs="Courier New"/>
          <w:sz w:val="20"/>
        </w:rPr>
        <w:t xml:space="preserve"> una omisión.</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6468D" w:rsidP="0086468D">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Por su estructura:</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Simples: Consisten en un suceso único.</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Complejos: Constan de una pluralidad de sucesos o hechos.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6468D" w:rsidP="0086468D">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Por sus efectos:</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constitutivos</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modificativos</w:t>
      </w:r>
      <w:r w:rsidRPr="009D1E60">
        <w:rPr>
          <w:rFonts w:cs="Courier New"/>
          <w:sz w:val="20"/>
        </w:rPr>
        <w:tab/>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extintivos de un derecho subjetivo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6468D" w:rsidP="0086468D">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Por razón del agente</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Naturales o involuntarios. Proceden de las fuerzas de la naturaleza.</w:t>
      </w:r>
    </w:p>
    <w:p w:rsidR="009D1E60" w:rsidRPr="009D1E60" w:rsidRDefault="009D1E60" w:rsidP="0086468D">
      <w:pPr>
        <w:widowControl w:val="0"/>
        <w:autoSpaceDE w:val="0"/>
        <w:autoSpaceDN w:val="0"/>
        <w:adjustRightInd w:val="0"/>
        <w:ind w:left="708"/>
        <w:jc w:val="both"/>
        <w:rPr>
          <w:rFonts w:cs="Courier New"/>
          <w:sz w:val="20"/>
        </w:rPr>
      </w:pPr>
      <w:r w:rsidRPr="009D1E60">
        <w:rPr>
          <w:rFonts w:cs="Courier New"/>
          <w:sz w:val="20"/>
        </w:rPr>
        <w:t>Humanos, proceden de un acto de voluntad. Éstos son mucho más numerosos y de un carácter jurídico más destacado, y  son los llamados actos jurídicos.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En este sentido, define CASTÁN el </w:t>
      </w:r>
      <w:r w:rsidR="005D0CCC" w:rsidRPr="005D0CCC">
        <w:rPr>
          <w:rFonts w:cs="Courier New"/>
          <w:b/>
          <w:sz w:val="20"/>
        </w:rPr>
        <w:t xml:space="preserve">ACTO </w:t>
      </w:r>
      <w:r w:rsidR="005D0CCC" w:rsidRPr="005D0CCC">
        <w:rPr>
          <w:rFonts w:cs="Courier New"/>
          <w:sz w:val="20"/>
        </w:rPr>
        <w:t>jurídico</w:t>
      </w:r>
      <w:r w:rsidRPr="009D1E60">
        <w:rPr>
          <w:rFonts w:cs="Courier New"/>
          <w:sz w:val="20"/>
        </w:rPr>
        <w:t xml:space="preserve"> como “un hecho humano producido por una voluntad consciente y exteriorizada, cuando el acto produce, conforme a las disposiciones del Derecho objetivo, un efecto jurídico”.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bCs/>
          <w:sz w:val="20"/>
        </w:rPr>
      </w:pPr>
      <w:r w:rsidRPr="009D1E60">
        <w:rPr>
          <w:rFonts w:cs="Courier New"/>
          <w:bCs/>
          <w:sz w:val="20"/>
        </w:rPr>
        <w:t>En cuanto a sus caracteres, el acto jurídico supone: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5D0CCC">
      <w:pPr>
        <w:widowControl w:val="0"/>
        <w:autoSpaceDE w:val="0"/>
        <w:autoSpaceDN w:val="0"/>
        <w:adjustRightInd w:val="0"/>
        <w:jc w:val="both"/>
        <w:rPr>
          <w:rFonts w:cs="Courier New"/>
          <w:sz w:val="20"/>
        </w:rPr>
      </w:pPr>
      <w:r w:rsidRPr="009D1E60">
        <w:rPr>
          <w:rFonts w:cs="Courier New"/>
          <w:sz w:val="20"/>
        </w:rPr>
        <w:t>Conducta humana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5D0CCC" w:rsidP="005D0CCC">
      <w:pPr>
        <w:widowControl w:val="0"/>
        <w:autoSpaceDE w:val="0"/>
        <w:autoSpaceDN w:val="0"/>
        <w:adjustRightInd w:val="0"/>
        <w:ind w:left="397"/>
        <w:jc w:val="both"/>
        <w:rPr>
          <w:rFonts w:cs="Courier New"/>
          <w:sz w:val="20"/>
        </w:rPr>
      </w:pPr>
      <w:r>
        <w:rPr>
          <w:rFonts w:cs="Courier New"/>
          <w:sz w:val="20"/>
        </w:rPr>
        <w:t xml:space="preserve">. </w:t>
      </w:r>
      <w:r w:rsidR="009D1E60" w:rsidRPr="009D1E60">
        <w:rPr>
          <w:rFonts w:cs="Courier New"/>
          <w:sz w:val="20"/>
        </w:rPr>
        <w:t>Voluntad consciente. Así no son actos jurídicos los realizados por el niño, el loco o en estado de sonambulismo (capacidad para querer y entender).</w:t>
      </w:r>
    </w:p>
    <w:p w:rsidR="009D1E60" w:rsidRPr="009D1E60" w:rsidRDefault="005D0CCC" w:rsidP="005D0CCC">
      <w:pPr>
        <w:widowControl w:val="0"/>
        <w:autoSpaceDE w:val="0"/>
        <w:autoSpaceDN w:val="0"/>
        <w:adjustRightInd w:val="0"/>
        <w:ind w:left="397"/>
        <w:jc w:val="both"/>
        <w:rPr>
          <w:rFonts w:cs="Courier New"/>
          <w:sz w:val="20"/>
        </w:rPr>
      </w:pPr>
      <w:r>
        <w:rPr>
          <w:rFonts w:cs="Courier New"/>
          <w:sz w:val="20"/>
        </w:rPr>
        <w:t xml:space="preserve">. </w:t>
      </w:r>
      <w:r w:rsidR="009D1E60" w:rsidRPr="009D1E60">
        <w:rPr>
          <w:rFonts w:cs="Courier New"/>
          <w:sz w:val="20"/>
        </w:rPr>
        <w:t>Exteriorización de la voluntad, a través de la declaración de voluntad.</w:t>
      </w:r>
    </w:p>
    <w:p w:rsidR="009D1E60" w:rsidRPr="009D1E60" w:rsidRDefault="005D0CCC" w:rsidP="005D0CCC">
      <w:pPr>
        <w:widowControl w:val="0"/>
        <w:autoSpaceDE w:val="0"/>
        <w:autoSpaceDN w:val="0"/>
        <w:adjustRightInd w:val="0"/>
        <w:ind w:left="397"/>
        <w:jc w:val="both"/>
        <w:rPr>
          <w:rFonts w:cs="Courier New"/>
          <w:sz w:val="20"/>
        </w:rPr>
      </w:pPr>
      <w:r>
        <w:rPr>
          <w:rFonts w:cs="Courier New"/>
          <w:sz w:val="20"/>
        </w:rPr>
        <w:t xml:space="preserve">. </w:t>
      </w:r>
      <w:r w:rsidR="009D1E60" w:rsidRPr="009D1E60">
        <w:rPr>
          <w:rFonts w:cs="Courier New"/>
          <w:sz w:val="20"/>
        </w:rPr>
        <w:t>Producción de efectos jurídicos</w:t>
      </w:r>
      <w:r>
        <w:rPr>
          <w:rFonts w:cs="Courier New"/>
          <w:sz w:val="20"/>
        </w:rPr>
        <w:t xml:space="preserve">, </w:t>
      </w:r>
      <w:r w:rsidR="009D1E60" w:rsidRPr="009D1E60">
        <w:rPr>
          <w:rFonts w:cs="Courier New"/>
          <w:sz w:val="20"/>
        </w:rPr>
        <w:t>sean queridos o no.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5D0CCC" w:rsidP="005D0CCC">
      <w:pPr>
        <w:widowControl w:val="0"/>
        <w:autoSpaceDE w:val="0"/>
        <w:autoSpaceDN w:val="0"/>
        <w:adjustRightInd w:val="0"/>
        <w:jc w:val="both"/>
        <w:rPr>
          <w:rFonts w:cs="Courier New"/>
          <w:bCs/>
          <w:sz w:val="20"/>
        </w:rPr>
      </w:pPr>
      <w:r>
        <w:rPr>
          <w:rFonts w:cs="Courier New"/>
          <w:bCs/>
          <w:sz w:val="20"/>
        </w:rPr>
        <w:t>P</w:t>
      </w:r>
      <w:r w:rsidR="009D1E60" w:rsidRPr="009D1E60">
        <w:rPr>
          <w:rFonts w:cs="Courier New"/>
          <w:bCs/>
          <w:sz w:val="20"/>
        </w:rPr>
        <w:t>odemos también distinguir diversas clases de actos jurídicos.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5D0CCC" w:rsidP="005D0CCC">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A</w:t>
      </w:r>
      <w:r>
        <w:rPr>
          <w:rFonts w:cs="Courier New"/>
          <w:sz w:val="20"/>
        </w:rPr>
        <w:t>J</w:t>
      </w:r>
      <w:r w:rsidR="009D1E60" w:rsidRPr="009D1E60">
        <w:rPr>
          <w:rFonts w:cs="Courier New"/>
          <w:sz w:val="20"/>
        </w:rPr>
        <w:t xml:space="preserve"> libres y debidos. Son libres los que se realizan espontáneamente, y debidos los que se realizan en acatamiento de un deber jurídico</w:t>
      </w:r>
    </w:p>
    <w:p w:rsidR="005D0CCC" w:rsidRDefault="005D0CCC" w:rsidP="005D0CCC">
      <w:pPr>
        <w:widowControl w:val="0"/>
        <w:autoSpaceDE w:val="0"/>
        <w:autoSpaceDN w:val="0"/>
        <w:adjustRightInd w:val="0"/>
        <w:jc w:val="both"/>
        <w:rPr>
          <w:rFonts w:cs="Courier New"/>
          <w:bCs/>
          <w:sz w:val="20"/>
        </w:rPr>
      </w:pPr>
      <w:r>
        <w:rPr>
          <w:rFonts w:cs="Courier New"/>
          <w:bCs/>
          <w:sz w:val="20"/>
        </w:rPr>
        <w:t>* AJ</w:t>
      </w:r>
      <w:r w:rsidR="009D1E60" w:rsidRPr="009D1E60">
        <w:rPr>
          <w:rFonts w:cs="Courier New"/>
          <w:bCs/>
          <w:sz w:val="20"/>
        </w:rPr>
        <w:t xml:space="preserve"> lícitos e ilícitos. </w:t>
      </w:r>
    </w:p>
    <w:p w:rsidR="005D0CCC" w:rsidRDefault="005D0CCC" w:rsidP="005D0CCC">
      <w:pPr>
        <w:widowControl w:val="0"/>
        <w:autoSpaceDE w:val="0"/>
        <w:autoSpaceDN w:val="0"/>
        <w:adjustRightInd w:val="0"/>
        <w:jc w:val="both"/>
        <w:rPr>
          <w:rFonts w:cs="Courier New"/>
          <w:bCs/>
          <w:sz w:val="20"/>
        </w:rPr>
      </w:pPr>
    </w:p>
    <w:p w:rsidR="009D1E60" w:rsidRPr="009D1E60" w:rsidRDefault="005D0CCC" w:rsidP="005D0CCC">
      <w:pPr>
        <w:widowControl w:val="0"/>
        <w:autoSpaceDE w:val="0"/>
        <w:autoSpaceDN w:val="0"/>
        <w:adjustRightInd w:val="0"/>
        <w:jc w:val="both"/>
        <w:rPr>
          <w:rFonts w:cs="Courier New"/>
          <w:sz w:val="20"/>
        </w:rPr>
      </w:pPr>
      <w:r>
        <w:rPr>
          <w:rFonts w:cs="Courier New"/>
          <w:bCs/>
          <w:sz w:val="20"/>
        </w:rPr>
        <w:t xml:space="preserve">. </w:t>
      </w:r>
      <w:r w:rsidR="009D1E60" w:rsidRPr="009D1E60">
        <w:rPr>
          <w:rFonts w:cs="Courier New"/>
          <w:bCs/>
          <w:sz w:val="20"/>
        </w:rPr>
        <w:t xml:space="preserve">Los ilícitos, contrarios al </w:t>
      </w:r>
      <w:r>
        <w:rPr>
          <w:rFonts w:cs="Courier New"/>
          <w:bCs/>
          <w:sz w:val="20"/>
        </w:rPr>
        <w:t>Dº</w:t>
      </w:r>
      <w:r w:rsidR="009D1E60" w:rsidRPr="009D1E60">
        <w:rPr>
          <w:rFonts w:cs="Courier New"/>
          <w:bCs/>
          <w:sz w:val="20"/>
        </w:rPr>
        <w:t xml:space="preserve"> objetivo, a su vez son:</w:t>
      </w:r>
      <w:r>
        <w:rPr>
          <w:rFonts w:cs="Courier New"/>
          <w:bCs/>
          <w:sz w:val="20"/>
        </w:rPr>
        <w:t xml:space="preserve"> </w:t>
      </w:r>
      <w:r w:rsidR="009D1E60" w:rsidRPr="009D1E60">
        <w:rPr>
          <w:rFonts w:cs="Courier New"/>
          <w:sz w:val="20"/>
        </w:rPr>
        <w:t xml:space="preserve"> </w:t>
      </w:r>
      <w:r>
        <w:rPr>
          <w:rFonts w:cs="Courier New"/>
          <w:sz w:val="20"/>
        </w:rPr>
        <w:t>i</w:t>
      </w:r>
      <w:r w:rsidR="009D1E60" w:rsidRPr="009D1E60">
        <w:rPr>
          <w:rFonts w:cs="Courier New"/>
          <w:sz w:val="20"/>
        </w:rPr>
        <w:t>lícitos penales</w:t>
      </w:r>
      <w:r>
        <w:rPr>
          <w:rFonts w:cs="Courier New"/>
          <w:sz w:val="20"/>
        </w:rPr>
        <w:t xml:space="preserve"> / i</w:t>
      </w:r>
      <w:r w:rsidR="009D1E60" w:rsidRPr="009D1E60">
        <w:rPr>
          <w:rFonts w:cs="Courier New"/>
          <w:sz w:val="20"/>
        </w:rPr>
        <w:t xml:space="preserve">lícitos civiles.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5D0CCC" w:rsidP="0086468D">
      <w:pPr>
        <w:widowControl w:val="0"/>
        <w:autoSpaceDE w:val="0"/>
        <w:autoSpaceDN w:val="0"/>
        <w:adjustRightInd w:val="0"/>
        <w:jc w:val="both"/>
        <w:rPr>
          <w:rFonts w:cs="Courier New"/>
          <w:sz w:val="20"/>
        </w:rPr>
      </w:pPr>
      <w:r>
        <w:rPr>
          <w:rFonts w:cs="Courier New"/>
          <w:bCs/>
          <w:sz w:val="20"/>
        </w:rPr>
        <w:t xml:space="preserve">. </w:t>
      </w:r>
      <w:r w:rsidR="009D1E60" w:rsidRPr="009D1E60">
        <w:rPr>
          <w:rFonts w:cs="Courier New"/>
          <w:bCs/>
          <w:sz w:val="20"/>
        </w:rPr>
        <w:t>Lícitos,</w:t>
      </w:r>
      <w:r w:rsidR="009D1E60" w:rsidRPr="009D1E60">
        <w:rPr>
          <w:rFonts w:cs="Courier New"/>
          <w:sz w:val="20"/>
        </w:rPr>
        <w:t xml:space="preserve"> que pueden ser, según ENECCERUS: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5D0CCC" w:rsidP="005D0CCC">
      <w:pPr>
        <w:widowControl w:val="0"/>
        <w:autoSpaceDE w:val="0"/>
        <w:autoSpaceDN w:val="0"/>
        <w:adjustRightInd w:val="0"/>
        <w:jc w:val="both"/>
        <w:rPr>
          <w:rFonts w:cs="Courier New"/>
          <w:bCs/>
          <w:sz w:val="20"/>
        </w:rPr>
      </w:pPr>
      <w:r>
        <w:rPr>
          <w:rFonts w:cs="Courier New"/>
          <w:bCs/>
          <w:sz w:val="20"/>
        </w:rPr>
        <w:t xml:space="preserve">* </w:t>
      </w:r>
      <w:r w:rsidR="009D1E60" w:rsidRPr="009D1E60">
        <w:rPr>
          <w:rFonts w:cs="Courier New"/>
          <w:bCs/>
          <w:sz w:val="20"/>
        </w:rPr>
        <w:t>A</w:t>
      </w:r>
      <w:r>
        <w:rPr>
          <w:rFonts w:cs="Courier New"/>
          <w:bCs/>
          <w:sz w:val="20"/>
        </w:rPr>
        <w:t>J</w:t>
      </w:r>
      <w:r w:rsidR="009D1E60" w:rsidRPr="009D1E60">
        <w:rPr>
          <w:rFonts w:cs="Courier New"/>
          <w:bCs/>
          <w:sz w:val="20"/>
        </w:rPr>
        <w:t xml:space="preserve"> en sentido estricto o actos de derecho. Su efecto jurídico no se determina </w:t>
      </w:r>
      <w:r w:rsidR="009D1E60" w:rsidRPr="009D1E60">
        <w:rPr>
          <w:rFonts w:cs="Courier New"/>
          <w:bCs/>
          <w:sz w:val="20"/>
        </w:rPr>
        <w:lastRenderedPageBreak/>
        <w:t xml:space="preserve">por el contenido de la voluntad sino única y forzosamente por la ley (efectos </w:t>
      </w:r>
      <w:r w:rsidR="009D1E60" w:rsidRPr="009D1E60">
        <w:rPr>
          <w:rFonts w:cs="Courier New"/>
          <w:bCs/>
          <w:i/>
          <w:sz w:val="20"/>
        </w:rPr>
        <w:t>ex lege</w:t>
      </w:r>
      <w:r w:rsidR="009D1E60" w:rsidRPr="009D1E60">
        <w:rPr>
          <w:rFonts w:cs="Courier New"/>
          <w:bCs/>
          <w:sz w:val="20"/>
        </w:rPr>
        <w:t>) independientemente de que sean queridos o no por su autor. Estos se dividen a su vez:</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5D0CCC">
      <w:pPr>
        <w:widowControl w:val="0"/>
        <w:autoSpaceDE w:val="0"/>
        <w:autoSpaceDN w:val="0"/>
        <w:adjustRightInd w:val="0"/>
        <w:ind w:left="708"/>
        <w:jc w:val="both"/>
        <w:rPr>
          <w:rFonts w:cs="Courier New"/>
          <w:sz w:val="20"/>
        </w:rPr>
      </w:pPr>
      <w:r w:rsidRPr="009D1E60">
        <w:rPr>
          <w:rFonts w:cs="Courier New"/>
          <w:sz w:val="20"/>
        </w:rPr>
        <w:t>. Actos semejantes a los negocios. Son aquéllos en los que si bien el efecto se produce “</w:t>
      </w:r>
      <w:r w:rsidRPr="009D1E60">
        <w:rPr>
          <w:rFonts w:cs="Courier New"/>
          <w:i/>
          <w:sz w:val="20"/>
        </w:rPr>
        <w:t>ex lege</w:t>
      </w:r>
      <w:r w:rsidRPr="009D1E60">
        <w:rPr>
          <w:rFonts w:cs="Courier New"/>
          <w:sz w:val="20"/>
        </w:rPr>
        <w:t>” y no “</w:t>
      </w:r>
      <w:r w:rsidRPr="009D1E60">
        <w:rPr>
          <w:rFonts w:cs="Courier New"/>
          <w:i/>
          <w:sz w:val="20"/>
        </w:rPr>
        <w:t>ex voluntate</w:t>
      </w:r>
      <w:r w:rsidRPr="009D1E60">
        <w:rPr>
          <w:rFonts w:cs="Courier New"/>
          <w:sz w:val="20"/>
        </w:rPr>
        <w:t>”, se suelen ejercitar con conciencia del mismo y normalmente con la intención de producirlos, vgr. reconocimiento de hijos, adopción, requerimientos, notificaciones…</w:t>
      </w:r>
    </w:p>
    <w:p w:rsidR="009D1E60" w:rsidRPr="009D1E60" w:rsidRDefault="009D1E60" w:rsidP="005D0CCC">
      <w:pPr>
        <w:widowControl w:val="0"/>
        <w:autoSpaceDE w:val="0"/>
        <w:autoSpaceDN w:val="0"/>
        <w:adjustRightInd w:val="0"/>
        <w:ind w:left="708"/>
        <w:jc w:val="both"/>
        <w:rPr>
          <w:rFonts w:cs="Courier New"/>
          <w:sz w:val="20"/>
        </w:rPr>
      </w:pPr>
    </w:p>
    <w:p w:rsidR="009D1E60" w:rsidRPr="009D1E60" w:rsidRDefault="009D1E60" w:rsidP="005D0CCC">
      <w:pPr>
        <w:widowControl w:val="0"/>
        <w:autoSpaceDE w:val="0"/>
        <w:autoSpaceDN w:val="0"/>
        <w:adjustRightInd w:val="0"/>
        <w:ind w:left="708"/>
        <w:jc w:val="both"/>
        <w:rPr>
          <w:rFonts w:cs="Courier New"/>
          <w:sz w:val="20"/>
        </w:rPr>
      </w:pPr>
      <w:r w:rsidRPr="009D1E60">
        <w:rPr>
          <w:rFonts w:cs="Courier New"/>
          <w:sz w:val="20"/>
        </w:rPr>
        <w:t>. Actos no semejantes a los negocios o actos reales. Son aquéllos en los que la conducta del agente va encaminada a la producción de un resultado de hecho (material generalmente) pero del que el Derecho extrae consecuencias jurídicas, vgr. adquisición o abandono de la posesión, la siembra, hallazgo de un tesoro…</w:t>
      </w:r>
    </w:p>
    <w:p w:rsidR="009D1E60" w:rsidRPr="009D1E60" w:rsidRDefault="009D1E60" w:rsidP="0086468D">
      <w:pPr>
        <w:widowControl w:val="0"/>
        <w:autoSpaceDE w:val="0"/>
        <w:autoSpaceDN w:val="0"/>
        <w:adjustRightInd w:val="0"/>
        <w:jc w:val="both"/>
        <w:rPr>
          <w:rFonts w:cs="Courier New"/>
          <w:sz w:val="20"/>
        </w:rPr>
      </w:pPr>
    </w:p>
    <w:p w:rsidR="009D1E60" w:rsidRDefault="005D0CCC" w:rsidP="005D0CCC">
      <w:pPr>
        <w:widowControl w:val="0"/>
        <w:autoSpaceDE w:val="0"/>
        <w:autoSpaceDN w:val="0"/>
        <w:adjustRightInd w:val="0"/>
        <w:jc w:val="both"/>
        <w:rPr>
          <w:rFonts w:cs="Courier New"/>
          <w:bCs/>
          <w:sz w:val="20"/>
        </w:rPr>
      </w:pPr>
      <w:r>
        <w:rPr>
          <w:rFonts w:cs="Courier New"/>
          <w:bCs/>
          <w:sz w:val="20"/>
        </w:rPr>
        <w:t>*</w:t>
      </w:r>
      <w:r w:rsidR="009D1E60" w:rsidRPr="009D1E60">
        <w:rPr>
          <w:rFonts w:cs="Courier New"/>
          <w:bCs/>
          <w:sz w:val="20"/>
        </w:rPr>
        <w:t xml:space="preserve"> Actos consistentes en una declaración de voluntad dirigida a regular directamente un efecto jurídico. Son los llamados “</w:t>
      </w:r>
      <w:r w:rsidRPr="005D0CCC">
        <w:rPr>
          <w:rFonts w:cs="Courier New"/>
          <w:b/>
          <w:bCs/>
          <w:sz w:val="20"/>
        </w:rPr>
        <w:t>NEGOCIOS</w:t>
      </w:r>
      <w:r w:rsidR="009D1E60" w:rsidRPr="005D0CCC">
        <w:rPr>
          <w:rFonts w:cs="Courier New"/>
          <w:b/>
          <w:bCs/>
          <w:sz w:val="20"/>
        </w:rPr>
        <w:t xml:space="preserve"> </w:t>
      </w:r>
      <w:r w:rsidRPr="005D0CCC">
        <w:rPr>
          <w:rFonts w:cs="Courier New"/>
          <w:b/>
          <w:bCs/>
          <w:sz w:val="20"/>
        </w:rPr>
        <w:t>JURÍDICOS</w:t>
      </w:r>
      <w:r w:rsidR="009D1E60" w:rsidRPr="009D1E60">
        <w:rPr>
          <w:rFonts w:cs="Courier New"/>
          <w:bCs/>
          <w:sz w:val="20"/>
        </w:rPr>
        <w:t>”, que producen los efectos</w:t>
      </w:r>
      <w:r>
        <w:rPr>
          <w:rFonts w:cs="Courier New"/>
          <w:bCs/>
          <w:sz w:val="20"/>
        </w:rPr>
        <w:t xml:space="preserve"> </w:t>
      </w:r>
      <w:r w:rsidR="009D1E60" w:rsidRPr="009D1E60">
        <w:rPr>
          <w:rFonts w:cs="Courier New"/>
          <w:bCs/>
          <w:sz w:val="20"/>
        </w:rPr>
        <w:t>“</w:t>
      </w:r>
      <w:r w:rsidR="009D1E60" w:rsidRPr="009D1E60">
        <w:rPr>
          <w:rFonts w:cs="Courier New"/>
          <w:bCs/>
          <w:i/>
          <w:sz w:val="20"/>
        </w:rPr>
        <w:t>ex voluntate</w:t>
      </w:r>
      <w:r w:rsidR="009D1E60" w:rsidRPr="009D1E60">
        <w:rPr>
          <w:rFonts w:cs="Courier New"/>
          <w:bCs/>
          <w:sz w:val="20"/>
        </w:rPr>
        <w:t>” y que pasamos a estudiar.</w:t>
      </w:r>
    </w:p>
    <w:p w:rsidR="005D0CCC" w:rsidRPr="009D1E60" w:rsidRDefault="005D0CCC" w:rsidP="0086468D">
      <w:pPr>
        <w:widowControl w:val="0"/>
        <w:autoSpaceDE w:val="0"/>
        <w:autoSpaceDN w:val="0"/>
        <w:adjustRightInd w:val="0"/>
        <w:jc w:val="both"/>
        <w:rPr>
          <w:rFonts w:cs="Courier New"/>
          <w:bCs/>
          <w:sz w:val="20"/>
        </w:rPr>
      </w:pPr>
    </w:p>
    <w:p w:rsidR="009D1E60" w:rsidRPr="009D1E60" w:rsidRDefault="009D1E60" w:rsidP="0086468D">
      <w:pPr>
        <w:widowControl w:val="0"/>
        <w:autoSpaceDE w:val="0"/>
        <w:autoSpaceDN w:val="0"/>
        <w:adjustRightInd w:val="0"/>
        <w:jc w:val="both"/>
        <w:rPr>
          <w:rFonts w:cs="Courier New"/>
          <w:bCs/>
          <w:sz w:val="20"/>
        </w:rPr>
      </w:pPr>
    </w:p>
    <w:p w:rsidR="009D1E60" w:rsidRDefault="009D1E60" w:rsidP="0086468D">
      <w:pPr>
        <w:pStyle w:val="Ttulo4"/>
        <w:rPr>
          <w:rFonts w:ascii="Courier New" w:hAnsi="Courier New" w:cs="Courier New"/>
          <w:sz w:val="20"/>
        </w:rPr>
      </w:pPr>
      <w:r w:rsidRPr="009D1E60">
        <w:rPr>
          <w:rFonts w:ascii="Courier New" w:hAnsi="Courier New" w:cs="Courier New"/>
          <w:sz w:val="20"/>
        </w:rPr>
        <w:t xml:space="preserve">EL NEGOCIO JURÍDICO </w:t>
      </w:r>
    </w:p>
    <w:p w:rsidR="00A44204" w:rsidRPr="00A44204" w:rsidRDefault="00A44204" w:rsidP="00A44204"/>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5D0CCC">
      <w:pPr>
        <w:widowControl w:val="0"/>
        <w:autoSpaceDE w:val="0"/>
        <w:autoSpaceDN w:val="0"/>
        <w:adjustRightInd w:val="0"/>
        <w:jc w:val="both"/>
        <w:rPr>
          <w:rFonts w:cs="Courier New"/>
          <w:sz w:val="20"/>
        </w:rPr>
      </w:pPr>
      <w:r w:rsidRPr="009D1E60">
        <w:rPr>
          <w:rFonts w:cs="Courier New"/>
          <w:sz w:val="20"/>
        </w:rPr>
        <w:t xml:space="preserve">En el </w:t>
      </w:r>
      <w:r w:rsidR="005D0CCC">
        <w:rPr>
          <w:rFonts w:cs="Courier New"/>
          <w:sz w:val="20"/>
        </w:rPr>
        <w:t>Dº</w:t>
      </w:r>
      <w:r w:rsidR="005D0CCC" w:rsidRPr="009D1E60">
        <w:rPr>
          <w:rFonts w:cs="Courier New"/>
          <w:sz w:val="20"/>
        </w:rPr>
        <w:t xml:space="preserve"> </w:t>
      </w:r>
      <w:r w:rsidR="005D0CCC">
        <w:rPr>
          <w:rFonts w:cs="Courier New"/>
          <w:sz w:val="20"/>
        </w:rPr>
        <w:t>C</w:t>
      </w:r>
      <w:r w:rsidR="005D0CCC" w:rsidRPr="009D1E60">
        <w:rPr>
          <w:rFonts w:cs="Courier New"/>
          <w:sz w:val="20"/>
        </w:rPr>
        <w:t xml:space="preserve">OMPARADO </w:t>
      </w:r>
      <w:r w:rsidRPr="009D1E60">
        <w:rPr>
          <w:rFonts w:cs="Courier New"/>
          <w:sz w:val="20"/>
        </w:rPr>
        <w:t>se pueden diferenciar dos líneas en torno a</w:t>
      </w:r>
      <w:r w:rsidR="005D0CCC">
        <w:rPr>
          <w:rFonts w:cs="Courier New"/>
          <w:sz w:val="20"/>
        </w:rPr>
        <w:t xml:space="preserve"> su</w:t>
      </w:r>
      <w:r w:rsidRPr="009D1E60">
        <w:rPr>
          <w:rFonts w:cs="Courier New"/>
          <w:sz w:val="20"/>
        </w:rPr>
        <w:t xml:space="preserve"> concepto: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5D0CCC">
      <w:pPr>
        <w:widowControl w:val="0"/>
        <w:autoSpaceDE w:val="0"/>
        <w:autoSpaceDN w:val="0"/>
        <w:adjustRightInd w:val="0"/>
        <w:jc w:val="both"/>
        <w:rPr>
          <w:rFonts w:cs="Courier New"/>
          <w:sz w:val="20"/>
        </w:rPr>
      </w:pPr>
      <w:r w:rsidRPr="009D1E60">
        <w:rPr>
          <w:rFonts w:cs="Courier New"/>
          <w:sz w:val="20"/>
        </w:rPr>
        <w:t>- Teorías subjetivas</w:t>
      </w:r>
      <w:r w:rsidR="005D0CCC">
        <w:rPr>
          <w:rFonts w:cs="Courier New"/>
          <w:sz w:val="20"/>
        </w:rPr>
        <w:t xml:space="preserve"> (</w:t>
      </w:r>
      <w:r w:rsidRPr="009D1E60">
        <w:rPr>
          <w:rFonts w:cs="Courier New"/>
          <w:sz w:val="20"/>
        </w:rPr>
        <w:t>SAVIGNY</w:t>
      </w:r>
      <w:r w:rsidR="005D0CCC">
        <w:rPr>
          <w:rFonts w:cs="Courier New"/>
          <w:sz w:val="20"/>
        </w:rPr>
        <w:t>). C</w:t>
      </w:r>
      <w:r w:rsidRPr="009D1E60">
        <w:rPr>
          <w:rFonts w:cs="Courier New"/>
          <w:sz w:val="20"/>
        </w:rPr>
        <w:t>onsideran el negocio jurídico como una declaración de voluntad dirigida a la producción de un efecto jurídico, de forma que se considera la voluntad como esencia y la intención como causa.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Dentro de esta teoría, acentuando el aspecto social, CARIOTA FERRARA lo define como la declaración de voluntad dirigida a la obtención de un fin práctico que el ordenamiento tutela.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5D0CCC">
      <w:pPr>
        <w:widowControl w:val="0"/>
        <w:autoSpaceDE w:val="0"/>
        <w:autoSpaceDN w:val="0"/>
        <w:adjustRightInd w:val="0"/>
        <w:jc w:val="both"/>
        <w:rPr>
          <w:rFonts w:cs="Courier New"/>
          <w:sz w:val="20"/>
        </w:rPr>
      </w:pPr>
      <w:r w:rsidRPr="009D1E60">
        <w:rPr>
          <w:rFonts w:cs="Courier New"/>
          <w:sz w:val="20"/>
        </w:rPr>
        <w:t>- Teorías objetivas ponen su acento en el aspecto normativo y creador del Derecho</w:t>
      </w:r>
      <w:r w:rsidR="005D0CCC">
        <w:rPr>
          <w:rFonts w:cs="Courier New"/>
          <w:sz w:val="20"/>
        </w:rPr>
        <w:t>.</w:t>
      </w:r>
      <w:r w:rsidRPr="009D1E60">
        <w:rPr>
          <w:rFonts w:cs="Courier New"/>
          <w:sz w:val="20"/>
        </w:rPr>
        <w:t xml:space="preserve"> </w:t>
      </w:r>
      <w:r w:rsidR="005D0CCC">
        <w:rPr>
          <w:rFonts w:cs="Courier New"/>
          <w:sz w:val="20"/>
        </w:rPr>
        <w:t xml:space="preserve">Y </w:t>
      </w:r>
      <w:r w:rsidRPr="009D1E60">
        <w:rPr>
          <w:rFonts w:cs="Courier New"/>
          <w:sz w:val="20"/>
        </w:rPr>
        <w:t xml:space="preserve">así BETTI define el </w:t>
      </w:r>
      <w:r w:rsidR="005D0CCC">
        <w:rPr>
          <w:rFonts w:cs="Courier New"/>
          <w:sz w:val="20"/>
        </w:rPr>
        <w:t>NJ</w:t>
      </w:r>
      <w:r w:rsidRPr="009D1E60">
        <w:rPr>
          <w:rFonts w:cs="Courier New"/>
          <w:sz w:val="20"/>
        </w:rPr>
        <w:t xml:space="preserve"> como el acto de autonomía privada, entendida como potestad de autorregulación de los intereses propios</w:t>
      </w:r>
      <w:r w:rsidR="005D0CCC">
        <w:rPr>
          <w:rFonts w:cs="Courier New"/>
          <w:sz w:val="20"/>
        </w:rPr>
        <w:t>,</w:t>
      </w:r>
      <w:r w:rsidRPr="009D1E60">
        <w:rPr>
          <w:rFonts w:cs="Courier New"/>
          <w:sz w:val="20"/>
        </w:rPr>
        <w:t xml:space="preserve"> reconocida por el Derecho.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5D0CCC">
      <w:pPr>
        <w:widowControl w:val="0"/>
        <w:autoSpaceDE w:val="0"/>
        <w:autoSpaceDN w:val="0"/>
        <w:adjustRightInd w:val="0"/>
        <w:jc w:val="both"/>
        <w:rPr>
          <w:rFonts w:cs="Courier New"/>
          <w:sz w:val="20"/>
        </w:rPr>
      </w:pPr>
      <w:r w:rsidRPr="009D1E60">
        <w:rPr>
          <w:rFonts w:cs="Courier New"/>
          <w:sz w:val="20"/>
        </w:rPr>
        <w:t xml:space="preserve">Por lo que respecta a </w:t>
      </w:r>
      <w:r w:rsidR="005D0CCC">
        <w:rPr>
          <w:rFonts w:cs="Courier New"/>
          <w:sz w:val="20"/>
        </w:rPr>
        <w:t>ESPAÑA</w:t>
      </w:r>
      <w:r w:rsidRPr="009D1E60">
        <w:rPr>
          <w:rFonts w:cs="Courier New"/>
          <w:sz w:val="20"/>
        </w:rPr>
        <w:t>, desde el plano legislativo, nuestro CC no consagra el concepto de negocio jurídico, y cuando alude a él, lo hace en sentido poco técnico. Por ello, nuestra doctrina ha construido una teoría general del negocio jurídico partiendo de los contratos y los testamentos, y con la influencia de las construcciones anteriores, sobre todo la subjetiva.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Así CASTAN define el negocio jurídico como el acto integrado por una o varias declaraciones de voluntad privada, dirigidas a la producción de un determinado efecto jurídico y a las que el Derecho objetivo reconoce como base del mismo, cumplidos los requisitos y dentro de los límites que el propio ordenamiento establece.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2D4467">
      <w:pPr>
        <w:widowControl w:val="0"/>
        <w:autoSpaceDE w:val="0"/>
        <w:autoSpaceDN w:val="0"/>
        <w:adjustRightInd w:val="0"/>
        <w:jc w:val="both"/>
        <w:rPr>
          <w:rFonts w:cs="Courier New"/>
          <w:sz w:val="20"/>
        </w:rPr>
      </w:pPr>
      <w:r w:rsidRPr="009D1E60">
        <w:rPr>
          <w:rFonts w:cs="Courier New"/>
          <w:sz w:val="20"/>
        </w:rPr>
        <w:t xml:space="preserve">La teoría del negocio jurídico se caracteriza por 3 notas: historicidad, abstracción e instrumentalidad: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2D4467">
      <w:pPr>
        <w:widowControl w:val="0"/>
        <w:autoSpaceDE w:val="0"/>
        <w:autoSpaceDN w:val="0"/>
        <w:adjustRightInd w:val="0"/>
        <w:jc w:val="both"/>
        <w:rPr>
          <w:rFonts w:cs="Courier New"/>
          <w:sz w:val="20"/>
        </w:rPr>
      </w:pPr>
      <w:r w:rsidRPr="009D1E60">
        <w:rPr>
          <w:rFonts w:cs="Courier New"/>
          <w:sz w:val="20"/>
        </w:rPr>
        <w:t xml:space="preserve">+ Sobre la </w:t>
      </w:r>
      <w:r w:rsidRPr="009D1E60">
        <w:rPr>
          <w:rFonts w:cs="Courier New"/>
          <w:sz w:val="20"/>
          <w:u w:val="single"/>
        </w:rPr>
        <w:t>historicidad</w:t>
      </w:r>
      <w:r w:rsidR="002D4467">
        <w:rPr>
          <w:rFonts w:cs="Courier New"/>
          <w:sz w:val="20"/>
        </w:rPr>
        <w:t>. E</w:t>
      </w:r>
      <w:r w:rsidRPr="009D1E60">
        <w:rPr>
          <w:rFonts w:cs="Courier New"/>
          <w:sz w:val="20"/>
        </w:rPr>
        <w:t xml:space="preserve">l concepto de negocio jurídico no procede del Derecho romano, sino que aparece a fines del s. XVIII, como creación de </w:t>
      </w:r>
      <w:smartTag w:uri="urn:schemas-microsoft-com:office:smarttags" w:element="PersonName">
        <w:smartTagPr>
          <w:attr w:name="ProductID" w:val="la Escuela Hist￳rica"/>
        </w:smartTagPr>
        <w:r w:rsidRPr="009D1E60">
          <w:rPr>
            <w:rFonts w:cs="Courier New"/>
            <w:sz w:val="20"/>
          </w:rPr>
          <w:t>la Escuela Histórica</w:t>
        </w:r>
      </w:smartTag>
      <w:r w:rsidRPr="009D1E60">
        <w:rPr>
          <w:rFonts w:cs="Courier New"/>
          <w:sz w:val="20"/>
        </w:rPr>
        <w:t xml:space="preserve"> del Derecho y </w:t>
      </w:r>
      <w:smartTag w:uri="urn:schemas-microsoft-com:office:smarttags" w:element="PersonName">
        <w:smartTagPr>
          <w:attr w:name="ProductID" w:val="la Pandect￭stica"/>
        </w:smartTagPr>
        <w:r w:rsidRPr="009D1E60">
          <w:rPr>
            <w:rFonts w:cs="Courier New"/>
            <w:sz w:val="20"/>
          </w:rPr>
          <w:t>la Pandectística</w:t>
        </w:r>
      </w:smartTag>
      <w:r w:rsidRPr="009D1E60">
        <w:rPr>
          <w:rFonts w:cs="Courier New"/>
          <w:sz w:val="20"/>
        </w:rPr>
        <w:t xml:space="preserve"> alemanas.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2D4467">
      <w:pPr>
        <w:widowControl w:val="0"/>
        <w:autoSpaceDE w:val="0"/>
        <w:autoSpaceDN w:val="0"/>
        <w:adjustRightInd w:val="0"/>
        <w:jc w:val="both"/>
        <w:rPr>
          <w:rFonts w:cs="Courier New"/>
          <w:sz w:val="20"/>
        </w:rPr>
      </w:pPr>
      <w:r w:rsidRPr="009D1E60">
        <w:rPr>
          <w:rFonts w:cs="Courier New"/>
          <w:sz w:val="20"/>
        </w:rPr>
        <w:t xml:space="preserve">+ Sobre su </w:t>
      </w:r>
      <w:r w:rsidRPr="009D1E60">
        <w:rPr>
          <w:rFonts w:cs="Courier New"/>
          <w:sz w:val="20"/>
          <w:u w:val="single"/>
        </w:rPr>
        <w:t>abstracción</w:t>
      </w:r>
      <w:r w:rsidR="002D4467">
        <w:rPr>
          <w:rFonts w:cs="Courier New"/>
          <w:sz w:val="20"/>
        </w:rPr>
        <w:t>.</w:t>
      </w:r>
      <w:r w:rsidRPr="009D1E60">
        <w:rPr>
          <w:rFonts w:cs="Courier New"/>
          <w:sz w:val="20"/>
        </w:rPr>
        <w:t xml:space="preserve"> </w:t>
      </w:r>
      <w:r w:rsidR="002D4467">
        <w:rPr>
          <w:rFonts w:cs="Courier New"/>
          <w:sz w:val="20"/>
        </w:rPr>
        <w:t>E</w:t>
      </w:r>
      <w:r w:rsidRPr="009D1E60">
        <w:rPr>
          <w:rFonts w:cs="Courier New"/>
          <w:sz w:val="20"/>
        </w:rPr>
        <w:t xml:space="preserve">l negocio jurídico es un concepto general y abstracto al que se llega por vía de sucesivas abstracciones a partir de las relaciones jurídicas concretas que se dan en la práctica: se extrae lo común a todas ellas y se desecha lo particular de cada una, con el fin de enunciar reglas generales aplicables a todos los casos. Así, el negocio jurídico pretende englobar realidades tan distintas como los contratos y los testamentos.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2D4467">
      <w:pPr>
        <w:widowControl w:val="0"/>
        <w:autoSpaceDE w:val="0"/>
        <w:autoSpaceDN w:val="0"/>
        <w:adjustRightInd w:val="0"/>
        <w:jc w:val="both"/>
        <w:rPr>
          <w:rFonts w:cs="Courier New"/>
          <w:sz w:val="20"/>
        </w:rPr>
      </w:pPr>
      <w:r w:rsidRPr="009D1E60">
        <w:rPr>
          <w:rFonts w:cs="Courier New"/>
          <w:sz w:val="20"/>
        </w:rPr>
        <w:lastRenderedPageBreak/>
        <w:t xml:space="preserve">+ Sobre su </w:t>
      </w:r>
      <w:r w:rsidRPr="009D1E60">
        <w:rPr>
          <w:rFonts w:cs="Courier New"/>
          <w:sz w:val="20"/>
          <w:u w:val="single"/>
        </w:rPr>
        <w:t>instrumentalidad</w:t>
      </w:r>
      <w:r w:rsidR="002D4467" w:rsidRPr="002D4467">
        <w:rPr>
          <w:rFonts w:cs="Courier New"/>
          <w:sz w:val="20"/>
        </w:rPr>
        <w:t>.</w:t>
      </w:r>
      <w:r w:rsidRPr="009D1E60">
        <w:rPr>
          <w:rFonts w:cs="Courier New"/>
          <w:sz w:val="20"/>
        </w:rPr>
        <w:t xml:space="preserve"> </w:t>
      </w:r>
      <w:r w:rsidR="002D4467">
        <w:rPr>
          <w:rFonts w:cs="Courier New"/>
          <w:sz w:val="20"/>
        </w:rPr>
        <w:t>L</w:t>
      </w:r>
      <w:r w:rsidRPr="009D1E60">
        <w:rPr>
          <w:rFonts w:cs="Courier New"/>
          <w:sz w:val="20"/>
        </w:rPr>
        <w:t xml:space="preserve">a finalidad del negocio jurídico como categoría general es dar solución a los problemas planteados en la práctica con respecto a cualquier tipo de acto en que se den una o varias declaraciones de voluntad para </w:t>
      </w:r>
      <w:r w:rsidR="002D4467">
        <w:rPr>
          <w:rFonts w:cs="Courier New"/>
          <w:sz w:val="20"/>
        </w:rPr>
        <w:t>los cuales</w:t>
      </w:r>
      <w:r w:rsidRPr="009D1E60">
        <w:rPr>
          <w:rFonts w:cs="Courier New"/>
          <w:sz w:val="20"/>
        </w:rPr>
        <w:t xml:space="preserve"> no exista solución en la normativa específica aplicable.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2D4467" w:rsidP="002D4467">
      <w:pPr>
        <w:widowControl w:val="0"/>
        <w:autoSpaceDE w:val="0"/>
        <w:autoSpaceDN w:val="0"/>
        <w:adjustRightInd w:val="0"/>
        <w:ind w:left="397"/>
        <w:jc w:val="both"/>
        <w:rPr>
          <w:rFonts w:cs="Courier New"/>
          <w:sz w:val="20"/>
        </w:rPr>
      </w:pPr>
      <w:r>
        <w:rPr>
          <w:rFonts w:cs="Courier New"/>
          <w:sz w:val="20"/>
        </w:rPr>
        <w:t xml:space="preserve">* </w:t>
      </w:r>
      <w:r w:rsidR="006C7EEC" w:rsidRPr="009D1E60">
        <w:rPr>
          <w:rFonts w:cs="Courier New"/>
          <w:sz w:val="20"/>
        </w:rPr>
        <w:t>TRADICIONALMENTE</w:t>
      </w:r>
      <w:r w:rsidR="009D1E60" w:rsidRPr="009D1E60">
        <w:rPr>
          <w:rFonts w:cs="Courier New"/>
          <w:sz w:val="20"/>
        </w:rPr>
        <w:t xml:space="preserve"> la teoría del </w:t>
      </w:r>
      <w:r>
        <w:rPr>
          <w:rFonts w:cs="Courier New"/>
          <w:sz w:val="20"/>
        </w:rPr>
        <w:t>NJ</w:t>
      </w:r>
      <w:r w:rsidR="009D1E60" w:rsidRPr="009D1E60">
        <w:rPr>
          <w:rFonts w:cs="Courier New"/>
          <w:sz w:val="20"/>
        </w:rPr>
        <w:t xml:space="preserve"> se consideraba esencial, tanto desde un punto de vista práctico (</w:t>
      </w:r>
      <w:r>
        <w:rPr>
          <w:rFonts w:cs="Courier New"/>
          <w:sz w:val="20"/>
        </w:rPr>
        <w:t xml:space="preserve">pues </w:t>
      </w:r>
      <w:r w:rsidR="009D1E60" w:rsidRPr="009D1E60">
        <w:rPr>
          <w:rFonts w:cs="Courier New"/>
          <w:sz w:val="20"/>
        </w:rPr>
        <w:t>subyace en la mayoría de las relaciones jurídicas), como teórico (</w:t>
      </w:r>
      <w:r>
        <w:rPr>
          <w:rFonts w:cs="Courier New"/>
          <w:sz w:val="20"/>
        </w:rPr>
        <w:t xml:space="preserve">para </w:t>
      </w:r>
      <w:r w:rsidR="009D1E60" w:rsidRPr="009D1E60">
        <w:rPr>
          <w:rFonts w:cs="Courier New"/>
          <w:sz w:val="20"/>
        </w:rPr>
        <w:t>supera</w:t>
      </w:r>
      <w:r>
        <w:rPr>
          <w:rFonts w:cs="Courier New"/>
          <w:sz w:val="20"/>
        </w:rPr>
        <w:t>r</w:t>
      </w:r>
      <w:r w:rsidR="009D1E60" w:rsidRPr="009D1E60">
        <w:rPr>
          <w:rFonts w:cs="Courier New"/>
          <w:sz w:val="20"/>
        </w:rPr>
        <w:t xml:space="preserve"> la actual crisis del contrato). </w:t>
      </w:r>
    </w:p>
    <w:p w:rsidR="009D1E60" w:rsidRPr="009D1E60" w:rsidRDefault="009D1E60" w:rsidP="002D4467">
      <w:pPr>
        <w:widowControl w:val="0"/>
        <w:autoSpaceDE w:val="0"/>
        <w:autoSpaceDN w:val="0"/>
        <w:adjustRightInd w:val="0"/>
        <w:ind w:left="397"/>
        <w:jc w:val="both"/>
        <w:rPr>
          <w:rFonts w:cs="Courier New"/>
          <w:sz w:val="20"/>
        </w:rPr>
      </w:pPr>
    </w:p>
    <w:p w:rsidR="00CA61D4" w:rsidRDefault="009D1E60" w:rsidP="00CA61D4">
      <w:pPr>
        <w:widowControl w:val="0"/>
        <w:autoSpaceDE w:val="0"/>
        <w:autoSpaceDN w:val="0"/>
        <w:adjustRightInd w:val="0"/>
        <w:ind w:left="397"/>
        <w:jc w:val="both"/>
        <w:rPr>
          <w:rFonts w:cs="Courier New"/>
          <w:sz w:val="20"/>
        </w:rPr>
      </w:pPr>
      <w:r w:rsidRPr="009D1E60">
        <w:rPr>
          <w:rFonts w:cs="Courier New"/>
          <w:sz w:val="20"/>
        </w:rPr>
        <w:t>Así</w:t>
      </w:r>
      <w:r w:rsidR="002D4467">
        <w:rPr>
          <w:rFonts w:cs="Courier New"/>
          <w:sz w:val="20"/>
        </w:rPr>
        <w:t>,</w:t>
      </w:r>
      <w:r w:rsidRPr="009D1E60">
        <w:rPr>
          <w:rFonts w:cs="Courier New"/>
          <w:sz w:val="20"/>
        </w:rPr>
        <w:t xml:space="preserve"> el BGB dedica toda una sección de las 7 que componen su libro I (</w:t>
      </w:r>
      <w:r w:rsidR="00CA61D4" w:rsidRPr="009D1E60">
        <w:rPr>
          <w:rFonts w:cs="Courier New"/>
          <w:sz w:val="20"/>
        </w:rPr>
        <w:t>PARTE GENERAL</w:t>
      </w:r>
      <w:r w:rsidRPr="009D1E60">
        <w:rPr>
          <w:rFonts w:cs="Courier New"/>
          <w:sz w:val="20"/>
        </w:rPr>
        <w:t xml:space="preserve">), después de las Personas </w:t>
      </w:r>
      <w:r w:rsidRPr="002D4467">
        <w:rPr>
          <w:rFonts w:cs="Courier New"/>
          <w:sz w:val="12"/>
          <w:szCs w:val="12"/>
        </w:rPr>
        <w:t>(sección 1)</w:t>
      </w:r>
      <w:r w:rsidRPr="009D1E60">
        <w:rPr>
          <w:rFonts w:cs="Courier New"/>
          <w:sz w:val="20"/>
        </w:rPr>
        <w:t xml:space="preserve">, Animales y cosas </w:t>
      </w:r>
      <w:r w:rsidRPr="00734BA2">
        <w:rPr>
          <w:rFonts w:cs="Courier New"/>
          <w:sz w:val="12"/>
          <w:szCs w:val="12"/>
        </w:rPr>
        <w:t>(</w:t>
      </w:r>
      <w:r w:rsidRPr="002D4467">
        <w:rPr>
          <w:rFonts w:cs="Courier New"/>
          <w:sz w:val="12"/>
          <w:szCs w:val="12"/>
        </w:rPr>
        <w:t xml:space="preserve">Abschnitt 2 </w:t>
      </w:r>
      <w:r w:rsidRPr="00734BA2">
        <w:rPr>
          <w:rFonts w:cs="Courier New"/>
          <w:sz w:val="12"/>
          <w:szCs w:val="12"/>
        </w:rPr>
        <w:t>Sachen und Tiere)</w:t>
      </w:r>
      <w:r w:rsidRPr="009D1E60">
        <w:rPr>
          <w:rFonts w:cs="Courier New"/>
          <w:sz w:val="20"/>
        </w:rPr>
        <w:t xml:space="preserve">, a los </w:t>
      </w:r>
      <w:r w:rsidRPr="009D1E60">
        <w:rPr>
          <w:rFonts w:cs="Courier New"/>
          <w:b/>
          <w:sz w:val="20"/>
          <w:u w:val="single"/>
        </w:rPr>
        <w:t>Rechtsgeschäfte</w:t>
      </w:r>
      <w:r w:rsidR="00734BA2" w:rsidRPr="00734BA2">
        <w:rPr>
          <w:rFonts w:cs="Courier New"/>
          <w:sz w:val="12"/>
          <w:szCs w:val="12"/>
        </w:rPr>
        <w:t xml:space="preserve"> (</w:t>
      </w:r>
      <w:r w:rsidRPr="00734BA2">
        <w:rPr>
          <w:rFonts w:cs="Courier New"/>
          <w:sz w:val="12"/>
          <w:szCs w:val="12"/>
        </w:rPr>
        <w:t>Abschnitt 3</w:t>
      </w:r>
      <w:r w:rsidR="00734BA2" w:rsidRPr="00734BA2">
        <w:rPr>
          <w:rFonts w:cs="Courier New"/>
          <w:sz w:val="12"/>
          <w:szCs w:val="12"/>
        </w:rPr>
        <w:t>)</w:t>
      </w:r>
      <w:r w:rsidR="00734BA2">
        <w:rPr>
          <w:rFonts w:cs="Courier New"/>
          <w:sz w:val="12"/>
          <w:szCs w:val="12"/>
        </w:rPr>
        <w:t xml:space="preserve">. </w:t>
      </w:r>
      <w:r w:rsidR="00734BA2" w:rsidRPr="00734BA2">
        <w:rPr>
          <w:rFonts w:cs="Courier New"/>
          <w:sz w:val="20"/>
        </w:rPr>
        <w:t xml:space="preserve">En dicha seccion 3ª </w:t>
      </w:r>
      <w:r w:rsidRPr="00734BA2">
        <w:rPr>
          <w:rFonts w:cs="Courier New"/>
          <w:sz w:val="20"/>
        </w:rPr>
        <w:t>regula</w:t>
      </w:r>
      <w:r w:rsidR="00CA61D4">
        <w:rPr>
          <w:rFonts w:cs="Courier New"/>
          <w:sz w:val="20"/>
        </w:rPr>
        <w:t>:</w:t>
      </w:r>
    </w:p>
    <w:p w:rsidR="00CA61D4" w:rsidRDefault="00CA61D4" w:rsidP="00CA61D4">
      <w:pPr>
        <w:widowControl w:val="0"/>
        <w:autoSpaceDE w:val="0"/>
        <w:autoSpaceDN w:val="0"/>
        <w:adjustRightInd w:val="0"/>
        <w:ind w:left="708"/>
        <w:jc w:val="both"/>
        <w:rPr>
          <w:rFonts w:cs="Courier New"/>
          <w:sz w:val="16"/>
          <w:szCs w:val="16"/>
        </w:rPr>
      </w:pPr>
      <w:r>
        <w:rPr>
          <w:rFonts w:cs="Courier New"/>
          <w:sz w:val="20"/>
        </w:rPr>
        <w:t>.</w:t>
      </w:r>
      <w:r w:rsidR="009D1E60" w:rsidRPr="00734BA2">
        <w:rPr>
          <w:rFonts w:cs="Courier New"/>
          <w:sz w:val="20"/>
        </w:rPr>
        <w:t xml:space="preserve"> la </w:t>
      </w:r>
      <w:r w:rsidR="009D1E60" w:rsidRPr="00CA61D4">
        <w:rPr>
          <w:rFonts w:cs="Courier New"/>
          <w:sz w:val="20"/>
          <w:u w:val="single"/>
        </w:rPr>
        <w:t>capacidad</w:t>
      </w:r>
      <w:r w:rsidR="009D1E60" w:rsidRPr="00734BA2">
        <w:rPr>
          <w:rFonts w:cs="Courier New"/>
          <w:sz w:val="20"/>
        </w:rPr>
        <w:t xml:space="preserve"> negocial </w:t>
      </w:r>
      <w:r w:rsidR="009D1E60" w:rsidRPr="00734BA2">
        <w:rPr>
          <w:rFonts w:cs="Courier New"/>
          <w:sz w:val="16"/>
          <w:szCs w:val="16"/>
        </w:rPr>
        <w:t>Geschäftsfähigkeit</w:t>
      </w:r>
    </w:p>
    <w:p w:rsidR="00CA61D4" w:rsidRDefault="00CA61D4" w:rsidP="00CA61D4">
      <w:pPr>
        <w:widowControl w:val="0"/>
        <w:autoSpaceDE w:val="0"/>
        <w:autoSpaceDN w:val="0"/>
        <w:adjustRightInd w:val="0"/>
        <w:ind w:left="708"/>
        <w:jc w:val="both"/>
        <w:rPr>
          <w:rFonts w:cs="Courier New"/>
          <w:sz w:val="16"/>
          <w:szCs w:val="16"/>
        </w:rPr>
      </w:pPr>
      <w:r>
        <w:rPr>
          <w:rFonts w:cs="Courier New"/>
          <w:sz w:val="16"/>
          <w:szCs w:val="16"/>
        </w:rPr>
        <w:t>.</w:t>
      </w:r>
      <w:r w:rsidR="009D1E60" w:rsidRPr="00734BA2">
        <w:rPr>
          <w:rFonts w:cs="Courier New"/>
          <w:sz w:val="20"/>
        </w:rPr>
        <w:t xml:space="preserve"> la </w:t>
      </w:r>
      <w:r w:rsidR="00734BA2" w:rsidRPr="00CA61D4">
        <w:rPr>
          <w:rFonts w:cs="Courier New"/>
          <w:sz w:val="20"/>
          <w:u w:val="single"/>
        </w:rPr>
        <w:t>declaración de voluntad</w:t>
      </w:r>
      <w:r w:rsidR="00734BA2" w:rsidRPr="00734BA2">
        <w:rPr>
          <w:rFonts w:cs="Courier New"/>
          <w:sz w:val="20"/>
        </w:rPr>
        <w:t xml:space="preserve"> </w:t>
      </w:r>
      <w:r w:rsidR="009D1E60" w:rsidRPr="00CA61D4">
        <w:rPr>
          <w:rFonts w:cs="Courier New"/>
          <w:sz w:val="16"/>
          <w:szCs w:val="16"/>
        </w:rPr>
        <w:t>Willenserklärung</w:t>
      </w:r>
    </w:p>
    <w:p w:rsidR="00CA61D4" w:rsidRDefault="00CA61D4" w:rsidP="00CA61D4">
      <w:pPr>
        <w:widowControl w:val="0"/>
        <w:autoSpaceDE w:val="0"/>
        <w:autoSpaceDN w:val="0"/>
        <w:adjustRightInd w:val="0"/>
        <w:ind w:left="708"/>
        <w:jc w:val="both"/>
        <w:rPr>
          <w:rFonts w:cs="Courier New"/>
          <w:sz w:val="20"/>
        </w:rPr>
      </w:pPr>
      <w:r>
        <w:rPr>
          <w:rFonts w:cs="Courier New"/>
          <w:sz w:val="16"/>
          <w:szCs w:val="16"/>
        </w:rPr>
        <w:t>.</w:t>
      </w:r>
      <w:r w:rsidR="009D1E60" w:rsidRPr="00734BA2">
        <w:rPr>
          <w:rFonts w:cs="Courier New"/>
          <w:sz w:val="20"/>
        </w:rPr>
        <w:t xml:space="preserve"> el contrato Vertrag</w:t>
      </w:r>
    </w:p>
    <w:p w:rsidR="00CA61D4" w:rsidRDefault="00CA61D4" w:rsidP="00CA61D4">
      <w:pPr>
        <w:widowControl w:val="0"/>
        <w:autoSpaceDE w:val="0"/>
        <w:autoSpaceDN w:val="0"/>
        <w:adjustRightInd w:val="0"/>
        <w:ind w:left="708"/>
        <w:jc w:val="both"/>
        <w:rPr>
          <w:rFonts w:cs="Courier New"/>
          <w:sz w:val="16"/>
          <w:szCs w:val="16"/>
        </w:rPr>
      </w:pPr>
      <w:r>
        <w:rPr>
          <w:rFonts w:cs="Courier New"/>
          <w:sz w:val="20"/>
        </w:rPr>
        <w:t>.</w:t>
      </w:r>
      <w:r w:rsidR="009D1E60" w:rsidRPr="00734BA2">
        <w:rPr>
          <w:rFonts w:cs="Courier New"/>
          <w:sz w:val="20"/>
        </w:rPr>
        <w:t xml:space="preserve"> la Condición</w:t>
      </w:r>
      <w:r>
        <w:rPr>
          <w:rFonts w:cs="Courier New"/>
          <w:sz w:val="20"/>
        </w:rPr>
        <w:t xml:space="preserve"> y el Tiempo</w:t>
      </w:r>
      <w:r w:rsidR="009D1E60" w:rsidRPr="00734BA2">
        <w:rPr>
          <w:rFonts w:cs="Courier New"/>
          <w:sz w:val="20"/>
        </w:rPr>
        <w:t xml:space="preserve"> </w:t>
      </w:r>
      <w:r w:rsidR="00734BA2" w:rsidRPr="00734BA2">
        <w:rPr>
          <w:rFonts w:cs="Courier New"/>
          <w:sz w:val="16"/>
          <w:szCs w:val="16"/>
        </w:rPr>
        <w:t>Bedingung</w:t>
      </w:r>
      <w:r>
        <w:rPr>
          <w:rFonts w:cs="Courier New"/>
          <w:sz w:val="16"/>
          <w:szCs w:val="16"/>
        </w:rPr>
        <w:t xml:space="preserve"> &amp; </w:t>
      </w:r>
      <w:r w:rsidR="009D1E60" w:rsidRPr="00734BA2">
        <w:rPr>
          <w:rFonts w:cs="Courier New"/>
          <w:sz w:val="16"/>
          <w:szCs w:val="16"/>
        </w:rPr>
        <w:t>Zeitbestimmung</w:t>
      </w:r>
    </w:p>
    <w:p w:rsidR="00CA61D4" w:rsidRDefault="00CA61D4" w:rsidP="00CA61D4">
      <w:pPr>
        <w:widowControl w:val="0"/>
        <w:autoSpaceDE w:val="0"/>
        <w:autoSpaceDN w:val="0"/>
        <w:adjustRightInd w:val="0"/>
        <w:ind w:left="708"/>
        <w:jc w:val="both"/>
        <w:rPr>
          <w:rFonts w:cs="Courier New"/>
          <w:sz w:val="16"/>
          <w:szCs w:val="16"/>
        </w:rPr>
      </w:pPr>
      <w:r>
        <w:rPr>
          <w:rFonts w:cs="Courier New"/>
          <w:sz w:val="16"/>
          <w:szCs w:val="16"/>
        </w:rPr>
        <w:t>.</w:t>
      </w:r>
      <w:r w:rsidR="009D1E60" w:rsidRPr="00734BA2">
        <w:rPr>
          <w:rFonts w:cs="Courier New"/>
          <w:sz w:val="20"/>
        </w:rPr>
        <w:t xml:space="preserve"> la Representación</w:t>
      </w:r>
      <w:r w:rsidR="00734BA2">
        <w:rPr>
          <w:rFonts w:cs="Courier New"/>
          <w:sz w:val="20"/>
        </w:rPr>
        <w:t xml:space="preserve"> y el Poder</w:t>
      </w:r>
      <w:r w:rsidR="009D1E60" w:rsidRPr="00734BA2">
        <w:rPr>
          <w:rFonts w:cs="Courier New"/>
          <w:sz w:val="20"/>
        </w:rPr>
        <w:t xml:space="preserve"> </w:t>
      </w:r>
      <w:r w:rsidR="00734BA2" w:rsidRPr="00734BA2">
        <w:rPr>
          <w:rFonts w:cs="Courier New"/>
          <w:sz w:val="16"/>
          <w:szCs w:val="16"/>
        </w:rPr>
        <w:t>Vertre</w:t>
      </w:r>
      <w:r w:rsidR="00734BA2">
        <w:rPr>
          <w:rFonts w:cs="Courier New"/>
          <w:sz w:val="16"/>
          <w:szCs w:val="16"/>
        </w:rPr>
        <w:t>t</w:t>
      </w:r>
      <w:r w:rsidR="00734BA2" w:rsidRPr="00734BA2">
        <w:rPr>
          <w:rFonts w:cs="Courier New"/>
          <w:sz w:val="16"/>
          <w:szCs w:val="16"/>
        </w:rPr>
        <w:t>ung</w:t>
      </w:r>
      <w:r>
        <w:rPr>
          <w:rFonts w:cs="Courier New"/>
          <w:sz w:val="16"/>
          <w:szCs w:val="16"/>
        </w:rPr>
        <w:t xml:space="preserve"> &amp;</w:t>
      </w:r>
      <w:r w:rsidR="00734BA2">
        <w:rPr>
          <w:rFonts w:cs="Courier New"/>
          <w:sz w:val="16"/>
          <w:szCs w:val="16"/>
        </w:rPr>
        <w:t xml:space="preserve"> </w:t>
      </w:r>
      <w:r>
        <w:rPr>
          <w:rFonts w:cs="Courier New"/>
          <w:sz w:val="16"/>
          <w:szCs w:val="16"/>
        </w:rPr>
        <w:t>V</w:t>
      </w:r>
      <w:r w:rsidR="009D1E60" w:rsidRPr="00734BA2">
        <w:rPr>
          <w:rFonts w:cs="Courier New"/>
          <w:sz w:val="16"/>
          <w:szCs w:val="16"/>
        </w:rPr>
        <w:t>ollmacht</w:t>
      </w:r>
    </w:p>
    <w:p w:rsidR="009D1E60" w:rsidRPr="00734BA2" w:rsidRDefault="00CA61D4" w:rsidP="00CA61D4">
      <w:pPr>
        <w:widowControl w:val="0"/>
        <w:autoSpaceDE w:val="0"/>
        <w:autoSpaceDN w:val="0"/>
        <w:adjustRightInd w:val="0"/>
        <w:ind w:left="708"/>
        <w:jc w:val="both"/>
        <w:rPr>
          <w:rFonts w:cs="Courier New"/>
          <w:sz w:val="20"/>
        </w:rPr>
      </w:pPr>
      <w:r>
        <w:rPr>
          <w:rFonts w:cs="Courier New"/>
          <w:sz w:val="16"/>
          <w:szCs w:val="16"/>
        </w:rPr>
        <w:t>.</w:t>
      </w:r>
      <w:r w:rsidR="009D1E60" w:rsidRPr="00734BA2">
        <w:rPr>
          <w:rFonts w:cs="Courier New"/>
          <w:sz w:val="20"/>
        </w:rPr>
        <w:t xml:space="preserve"> </w:t>
      </w:r>
      <w:r w:rsidR="00734BA2" w:rsidRPr="00734BA2">
        <w:rPr>
          <w:rFonts w:cs="Courier New"/>
          <w:sz w:val="20"/>
        </w:rPr>
        <w:t xml:space="preserve">el Consentimiento </w:t>
      </w:r>
      <w:r>
        <w:rPr>
          <w:rFonts w:cs="Courier New"/>
          <w:sz w:val="20"/>
        </w:rPr>
        <w:t xml:space="preserve">y la Ratificación </w:t>
      </w:r>
      <w:r w:rsidR="00734BA2" w:rsidRPr="00CA61D4">
        <w:rPr>
          <w:rFonts w:cs="Courier New"/>
          <w:sz w:val="16"/>
          <w:szCs w:val="16"/>
        </w:rPr>
        <w:t>Einwilligung</w:t>
      </w:r>
      <w:r w:rsidRPr="00CA61D4">
        <w:rPr>
          <w:rFonts w:cs="Courier New"/>
          <w:sz w:val="16"/>
          <w:szCs w:val="16"/>
        </w:rPr>
        <w:t xml:space="preserve"> &amp; </w:t>
      </w:r>
      <w:r w:rsidR="009D1E60" w:rsidRPr="00CA61D4">
        <w:rPr>
          <w:rFonts w:cs="Courier New"/>
          <w:sz w:val="16"/>
          <w:szCs w:val="16"/>
        </w:rPr>
        <w:t>Genehmigung</w:t>
      </w:r>
      <w:r w:rsidR="009D1E60" w:rsidRPr="00734BA2">
        <w:rPr>
          <w:rFonts w:cs="Courier New"/>
          <w:sz w:val="20"/>
        </w:rPr>
        <w:t xml:space="preserve">). </w:t>
      </w:r>
    </w:p>
    <w:p w:rsidR="009D1E60" w:rsidRPr="009D1E60" w:rsidRDefault="009D1E60" w:rsidP="002D4467">
      <w:pPr>
        <w:widowControl w:val="0"/>
        <w:autoSpaceDE w:val="0"/>
        <w:autoSpaceDN w:val="0"/>
        <w:adjustRightInd w:val="0"/>
        <w:ind w:left="397"/>
        <w:jc w:val="both"/>
        <w:rPr>
          <w:rFonts w:cs="Courier New"/>
          <w:sz w:val="20"/>
        </w:rPr>
      </w:pPr>
    </w:p>
    <w:p w:rsidR="009D1E60" w:rsidRPr="00CA61D4" w:rsidRDefault="009D1E60" w:rsidP="006C7EEC">
      <w:pPr>
        <w:widowControl w:val="0"/>
        <w:autoSpaceDE w:val="0"/>
        <w:autoSpaceDN w:val="0"/>
        <w:adjustRightInd w:val="0"/>
        <w:ind w:left="708"/>
        <w:jc w:val="both"/>
        <w:rPr>
          <w:rFonts w:cs="Courier New"/>
          <w:sz w:val="14"/>
          <w:szCs w:val="14"/>
        </w:rPr>
      </w:pPr>
      <w:r w:rsidRPr="009D1E60">
        <w:rPr>
          <w:rFonts w:cs="Courier New"/>
          <w:sz w:val="20"/>
        </w:rPr>
        <w:t xml:space="preserve">Todavía después trata de los </w:t>
      </w:r>
      <w:r w:rsidRPr="009D1E60">
        <w:rPr>
          <w:rFonts w:cs="Courier New"/>
          <w:b/>
          <w:sz w:val="20"/>
        </w:rPr>
        <w:t>plazos y términos</w:t>
      </w:r>
      <w:r w:rsidRPr="009D1E60">
        <w:rPr>
          <w:rFonts w:cs="Courier New"/>
          <w:sz w:val="20"/>
        </w:rPr>
        <w:t xml:space="preserve"> </w:t>
      </w:r>
      <w:r w:rsidRPr="00CA61D4">
        <w:rPr>
          <w:rFonts w:cs="Courier New"/>
          <w:sz w:val="14"/>
          <w:szCs w:val="14"/>
        </w:rPr>
        <w:t>(</w:t>
      </w:r>
      <w:r w:rsidR="00CA61D4" w:rsidRPr="00CA61D4">
        <w:rPr>
          <w:rFonts w:cs="Courier New"/>
          <w:sz w:val="14"/>
          <w:szCs w:val="14"/>
        </w:rPr>
        <w:t xml:space="preserve">Fristen &amp; Termine, </w:t>
      </w:r>
      <w:r w:rsidRPr="00CA61D4">
        <w:rPr>
          <w:rFonts w:cs="Courier New"/>
          <w:sz w:val="14"/>
          <w:szCs w:val="14"/>
        </w:rPr>
        <w:t>Sección 4ª)</w:t>
      </w:r>
      <w:r w:rsidRPr="009D1E60">
        <w:rPr>
          <w:rFonts w:cs="Courier New"/>
          <w:sz w:val="20"/>
        </w:rPr>
        <w:t xml:space="preserve">, </w:t>
      </w:r>
      <w:r w:rsidRPr="009D1E60">
        <w:rPr>
          <w:rFonts w:cs="Courier New"/>
          <w:b/>
          <w:sz w:val="20"/>
        </w:rPr>
        <w:t xml:space="preserve">Prescripción </w:t>
      </w:r>
      <w:r w:rsidRPr="00CA61D4">
        <w:rPr>
          <w:rFonts w:cs="Courier New"/>
          <w:sz w:val="14"/>
          <w:szCs w:val="14"/>
        </w:rPr>
        <w:t>(</w:t>
      </w:r>
      <w:r w:rsidR="00CA61D4" w:rsidRPr="00CA61D4">
        <w:rPr>
          <w:rFonts w:cs="Courier New"/>
          <w:sz w:val="14"/>
          <w:szCs w:val="14"/>
        </w:rPr>
        <w:t xml:space="preserve">Verhährung, </w:t>
      </w:r>
      <w:r w:rsidRPr="00CA61D4">
        <w:rPr>
          <w:rFonts w:cs="Courier New"/>
          <w:sz w:val="14"/>
          <w:szCs w:val="14"/>
        </w:rPr>
        <w:t>Sección 5ª)</w:t>
      </w:r>
      <w:r w:rsidRPr="009D1E60">
        <w:rPr>
          <w:rFonts w:cs="Courier New"/>
          <w:sz w:val="20"/>
        </w:rPr>
        <w:t xml:space="preserve">, del </w:t>
      </w:r>
      <w:r w:rsidRPr="009D1E60">
        <w:rPr>
          <w:rFonts w:cs="Courier New"/>
          <w:b/>
          <w:sz w:val="20"/>
        </w:rPr>
        <w:t xml:space="preserve">Ejercicio de los derechos, defensa propia y </w:t>
      </w:r>
      <w:r w:rsidR="006C7EEC">
        <w:rPr>
          <w:rFonts w:cs="Courier New"/>
          <w:b/>
          <w:sz w:val="20"/>
        </w:rPr>
        <w:t>“autoayuda”</w:t>
      </w:r>
      <w:r w:rsidRPr="009D1E60">
        <w:rPr>
          <w:rFonts w:cs="Courier New"/>
          <w:sz w:val="20"/>
        </w:rPr>
        <w:t xml:space="preserve"> </w:t>
      </w:r>
      <w:r w:rsidR="00CA61D4">
        <w:rPr>
          <w:rFonts w:cs="Courier New"/>
          <w:sz w:val="20"/>
        </w:rPr>
        <w:t>(</w:t>
      </w:r>
      <w:r w:rsidR="00CA61D4" w:rsidRPr="00CA61D4">
        <w:rPr>
          <w:rFonts w:cs="Courier New"/>
          <w:sz w:val="14"/>
          <w:szCs w:val="14"/>
        </w:rPr>
        <w:t xml:space="preserve">Ausübung der Rechte, Selbstverteidigung &amp; Selbshilfe, </w:t>
      </w:r>
      <w:r w:rsidRPr="00CA61D4">
        <w:rPr>
          <w:rFonts w:cs="Courier New"/>
          <w:sz w:val="14"/>
          <w:szCs w:val="14"/>
        </w:rPr>
        <w:t>Sección 6ª)</w:t>
      </w:r>
      <w:r w:rsidRPr="009D1E60">
        <w:rPr>
          <w:rFonts w:cs="Courier New"/>
          <w:sz w:val="20"/>
        </w:rPr>
        <w:t xml:space="preserve"> y por último de la Prestación de </w:t>
      </w:r>
      <w:r w:rsidRPr="006C7EEC">
        <w:rPr>
          <w:rFonts w:cs="Courier New"/>
          <w:b/>
          <w:sz w:val="20"/>
        </w:rPr>
        <w:t xml:space="preserve">garantía </w:t>
      </w:r>
      <w:r w:rsidRPr="00CA61D4">
        <w:rPr>
          <w:rFonts w:cs="Courier New"/>
          <w:sz w:val="14"/>
          <w:szCs w:val="14"/>
        </w:rPr>
        <w:t>(Sección 7ª –Sicherheitsleistung)</w:t>
      </w:r>
      <w:r w:rsidR="00CA61D4">
        <w:rPr>
          <w:rFonts w:cs="Courier New"/>
          <w:sz w:val="14"/>
          <w:szCs w:val="14"/>
        </w:rPr>
        <w:t xml:space="preserve"> ¡COMODÍN-CHICLE!</w:t>
      </w:r>
    </w:p>
    <w:p w:rsidR="009D1E60" w:rsidRPr="009D1E60" w:rsidRDefault="009D1E60" w:rsidP="002D4467">
      <w:pPr>
        <w:widowControl w:val="0"/>
        <w:autoSpaceDE w:val="0"/>
        <w:autoSpaceDN w:val="0"/>
        <w:adjustRightInd w:val="0"/>
        <w:ind w:left="397"/>
        <w:jc w:val="both"/>
        <w:rPr>
          <w:rFonts w:cs="Courier New"/>
          <w:sz w:val="20"/>
        </w:rPr>
      </w:pPr>
    </w:p>
    <w:p w:rsidR="009D1E60" w:rsidRPr="009D1E60" w:rsidRDefault="002D4467" w:rsidP="002D4467">
      <w:pPr>
        <w:widowControl w:val="0"/>
        <w:autoSpaceDE w:val="0"/>
        <w:autoSpaceDN w:val="0"/>
        <w:adjustRightInd w:val="0"/>
        <w:ind w:left="397"/>
        <w:jc w:val="both"/>
        <w:rPr>
          <w:rFonts w:cs="Courier New"/>
          <w:sz w:val="20"/>
        </w:rPr>
      </w:pPr>
      <w:r>
        <w:rPr>
          <w:rFonts w:cs="Courier New"/>
          <w:sz w:val="20"/>
        </w:rPr>
        <w:t xml:space="preserve">* </w:t>
      </w:r>
      <w:r w:rsidR="009D1E60" w:rsidRPr="009D1E60">
        <w:rPr>
          <w:rFonts w:cs="Courier New"/>
          <w:sz w:val="20"/>
        </w:rPr>
        <w:t xml:space="preserve">Sin embargo, gran parte de la </w:t>
      </w:r>
      <w:r w:rsidR="006C7EEC" w:rsidRPr="009D1E60">
        <w:rPr>
          <w:rFonts w:cs="Courier New"/>
          <w:sz w:val="20"/>
        </w:rPr>
        <w:t xml:space="preserve">DOCTRINA ACTUAL </w:t>
      </w:r>
      <w:r w:rsidR="009D1E60" w:rsidRPr="009D1E60">
        <w:rPr>
          <w:rFonts w:cs="Courier New"/>
          <w:sz w:val="20"/>
        </w:rPr>
        <w:t>si bien admite su importancia didáctica, lógica y metodológica, le niegan trascendencia práctica por su excesiva abstracción y por la indiferencia legislativa hacia este concepto:</w:t>
      </w:r>
    </w:p>
    <w:p w:rsidR="009D1E60" w:rsidRPr="009D1E60" w:rsidRDefault="009D1E60" w:rsidP="002D4467">
      <w:pPr>
        <w:widowControl w:val="0"/>
        <w:autoSpaceDE w:val="0"/>
        <w:autoSpaceDN w:val="0"/>
        <w:adjustRightInd w:val="0"/>
        <w:ind w:left="397"/>
        <w:jc w:val="both"/>
        <w:rPr>
          <w:rFonts w:cs="Courier New"/>
          <w:sz w:val="20"/>
        </w:rPr>
      </w:pPr>
    </w:p>
    <w:p w:rsidR="009D1E60" w:rsidRPr="009D1E60" w:rsidRDefault="009D1E60" w:rsidP="006C7EEC">
      <w:pPr>
        <w:widowControl w:val="0"/>
        <w:numPr>
          <w:ilvl w:val="0"/>
          <w:numId w:val="21"/>
        </w:numPr>
        <w:autoSpaceDE w:val="0"/>
        <w:autoSpaceDN w:val="0"/>
        <w:adjustRightInd w:val="0"/>
        <w:ind w:left="851" w:firstLine="0"/>
        <w:jc w:val="both"/>
        <w:rPr>
          <w:rFonts w:cs="Courier New"/>
          <w:sz w:val="20"/>
        </w:rPr>
      </w:pPr>
      <w:r w:rsidRPr="009D1E60">
        <w:rPr>
          <w:rFonts w:cs="Courier New"/>
          <w:sz w:val="20"/>
        </w:rPr>
        <w:t xml:space="preserve">Pretende </w:t>
      </w:r>
      <w:r w:rsidR="002D4467">
        <w:rPr>
          <w:rFonts w:cs="Courier New"/>
          <w:sz w:val="20"/>
        </w:rPr>
        <w:t xml:space="preserve">englobar </w:t>
      </w:r>
      <w:r w:rsidRPr="009D1E60">
        <w:rPr>
          <w:rFonts w:cs="Courier New"/>
          <w:sz w:val="20"/>
        </w:rPr>
        <w:t xml:space="preserve">figuras tan heterogéneas </w:t>
      </w:r>
      <w:r w:rsidR="002D4467">
        <w:rPr>
          <w:rFonts w:cs="Courier New"/>
          <w:sz w:val="20"/>
        </w:rPr>
        <w:t xml:space="preserve">dentro de </w:t>
      </w:r>
      <w:r w:rsidRPr="009D1E60">
        <w:rPr>
          <w:rFonts w:cs="Courier New"/>
          <w:sz w:val="20"/>
        </w:rPr>
        <w:t>unas normas generales a todas ellas es</w:t>
      </w:r>
      <w:r w:rsidR="002D4467">
        <w:rPr>
          <w:rFonts w:cs="Courier New"/>
          <w:sz w:val="20"/>
        </w:rPr>
        <w:t xml:space="preserve"> aplicables es</w:t>
      </w:r>
      <w:r w:rsidRPr="009D1E60">
        <w:rPr>
          <w:rFonts w:cs="Courier New"/>
          <w:sz w:val="20"/>
        </w:rPr>
        <w:t xml:space="preserve"> como mínimo arriesgad</w:t>
      </w:r>
      <w:r w:rsidR="002D4467">
        <w:rPr>
          <w:rFonts w:cs="Courier New"/>
          <w:sz w:val="20"/>
        </w:rPr>
        <w:t>o</w:t>
      </w:r>
      <w:r w:rsidRPr="009D1E60">
        <w:rPr>
          <w:rFonts w:cs="Courier New"/>
          <w:sz w:val="20"/>
        </w:rPr>
        <w:t>.</w:t>
      </w:r>
    </w:p>
    <w:p w:rsidR="009D1E60" w:rsidRPr="002D4467" w:rsidRDefault="009D1E60" w:rsidP="006C7EEC">
      <w:pPr>
        <w:widowControl w:val="0"/>
        <w:numPr>
          <w:ilvl w:val="0"/>
          <w:numId w:val="21"/>
        </w:numPr>
        <w:autoSpaceDE w:val="0"/>
        <w:autoSpaceDN w:val="0"/>
        <w:adjustRightInd w:val="0"/>
        <w:ind w:left="851" w:firstLine="0"/>
        <w:jc w:val="both"/>
        <w:rPr>
          <w:rFonts w:cs="Courier New"/>
          <w:sz w:val="20"/>
        </w:rPr>
      </w:pPr>
      <w:r w:rsidRPr="002D4467">
        <w:rPr>
          <w:rFonts w:cs="Courier New"/>
          <w:sz w:val="20"/>
        </w:rPr>
        <w:t xml:space="preserve">El CC dispone en su art. 1090 la aplicación de las normas sobre obligaciones y contratos a las obligaciones nacidas de las leyes en lo que en éstas no se haya previsto: con lo que el resultado será la aplicación </w:t>
      </w:r>
      <w:r w:rsidR="002D4467">
        <w:rPr>
          <w:rFonts w:cs="Courier New"/>
          <w:sz w:val="20"/>
        </w:rPr>
        <w:t>supletoria</w:t>
      </w:r>
      <w:r w:rsidRPr="002D4467">
        <w:rPr>
          <w:rFonts w:cs="Courier New"/>
          <w:sz w:val="20"/>
        </w:rPr>
        <w:t xml:space="preserve"> de las normas sobre contratos a cualquier tipo de acto en que intervenga una declaración de voluntad. </w:t>
      </w:r>
    </w:p>
    <w:p w:rsidR="009D1E60" w:rsidRPr="006C7EEC" w:rsidRDefault="009D1E60" w:rsidP="001C6B19">
      <w:pPr>
        <w:widowControl w:val="0"/>
        <w:numPr>
          <w:ilvl w:val="0"/>
          <w:numId w:val="21"/>
        </w:numPr>
        <w:autoSpaceDE w:val="0"/>
        <w:autoSpaceDN w:val="0"/>
        <w:adjustRightInd w:val="0"/>
        <w:ind w:left="708" w:firstLine="0"/>
        <w:jc w:val="both"/>
        <w:rPr>
          <w:rFonts w:cs="Courier New"/>
          <w:sz w:val="20"/>
        </w:rPr>
      </w:pPr>
      <w:r w:rsidRPr="006C7EEC">
        <w:rPr>
          <w:rFonts w:cs="Courier New"/>
          <w:sz w:val="20"/>
        </w:rPr>
        <w:t>Dicha falta de utilidad práctica ha calado en el Derecho positivo</w:t>
      </w:r>
      <w:r w:rsidR="002D4467" w:rsidRPr="006C7EEC">
        <w:rPr>
          <w:rFonts w:cs="Courier New"/>
          <w:sz w:val="20"/>
        </w:rPr>
        <w:t xml:space="preserve"> y así</w:t>
      </w:r>
      <w:r w:rsidRPr="006C7EEC">
        <w:rPr>
          <w:rFonts w:cs="Courier New"/>
          <w:sz w:val="20"/>
        </w:rPr>
        <w:t xml:space="preserve"> las últimas reformas del CC emplean el término “acto” en </w:t>
      </w:r>
      <w:r w:rsidR="002D4467" w:rsidRPr="006C7EEC">
        <w:rPr>
          <w:rFonts w:cs="Courier New"/>
          <w:sz w:val="20"/>
        </w:rPr>
        <w:t>vez</w:t>
      </w:r>
      <w:r w:rsidRPr="006C7EEC">
        <w:rPr>
          <w:rFonts w:cs="Courier New"/>
          <w:sz w:val="20"/>
        </w:rPr>
        <w:t xml:space="preserve"> del más genérico “negocio”. </w:t>
      </w:r>
    </w:p>
    <w:p w:rsidR="009D1E60" w:rsidRPr="009D1E60" w:rsidRDefault="009D1E60" w:rsidP="0086468D">
      <w:pPr>
        <w:widowControl w:val="0"/>
        <w:autoSpaceDE w:val="0"/>
        <w:autoSpaceDN w:val="0"/>
        <w:adjustRightInd w:val="0"/>
        <w:jc w:val="both"/>
        <w:rPr>
          <w:rFonts w:cs="Courier New"/>
          <w:sz w:val="20"/>
        </w:rPr>
      </w:pPr>
    </w:p>
    <w:p w:rsidR="009D1E60" w:rsidRDefault="009D1E60" w:rsidP="0086468D">
      <w:pPr>
        <w:pStyle w:val="Ttulo4"/>
        <w:rPr>
          <w:rFonts w:ascii="Courier New" w:hAnsi="Courier New" w:cs="Courier New"/>
          <w:sz w:val="20"/>
        </w:rPr>
      </w:pPr>
      <w:r w:rsidRPr="009D1E60">
        <w:rPr>
          <w:rFonts w:ascii="Courier New" w:hAnsi="Courier New" w:cs="Courier New"/>
          <w:sz w:val="20"/>
        </w:rPr>
        <w:t>CLASES</w:t>
      </w:r>
    </w:p>
    <w:p w:rsidR="00A44204" w:rsidRPr="00A44204" w:rsidRDefault="00A44204" w:rsidP="00A44204"/>
    <w:p w:rsidR="009D1E60" w:rsidRDefault="009D1E60" w:rsidP="0086468D">
      <w:pPr>
        <w:widowControl w:val="0"/>
        <w:autoSpaceDE w:val="0"/>
        <w:autoSpaceDN w:val="0"/>
        <w:adjustRightInd w:val="0"/>
        <w:jc w:val="both"/>
        <w:rPr>
          <w:rFonts w:cs="Courier New"/>
          <w:sz w:val="20"/>
        </w:rPr>
      </w:pPr>
    </w:p>
    <w:p w:rsidR="009D1E60" w:rsidRPr="009D1E60" w:rsidRDefault="009D1E60" w:rsidP="006C7EEC">
      <w:pPr>
        <w:widowControl w:val="0"/>
        <w:autoSpaceDE w:val="0"/>
        <w:autoSpaceDN w:val="0"/>
        <w:adjustRightInd w:val="0"/>
        <w:jc w:val="both"/>
        <w:rPr>
          <w:rFonts w:cs="Courier New"/>
          <w:sz w:val="20"/>
        </w:rPr>
      </w:pPr>
      <w:r w:rsidRPr="009D1E60">
        <w:rPr>
          <w:rFonts w:cs="Courier New"/>
          <w:sz w:val="20"/>
        </w:rPr>
        <w:t xml:space="preserve">Entre las múltiples categorías de </w:t>
      </w:r>
      <w:r w:rsidR="006C7EEC">
        <w:rPr>
          <w:rFonts w:cs="Courier New"/>
          <w:sz w:val="20"/>
        </w:rPr>
        <w:t>NJ</w:t>
      </w:r>
      <w:r w:rsidRPr="009D1E60">
        <w:rPr>
          <w:rFonts w:cs="Courier New"/>
          <w:sz w:val="20"/>
        </w:rPr>
        <w:t>, siguiendo a LACRUZ distinguimos los</w:t>
      </w:r>
      <w:r w:rsidR="006C7EEC">
        <w:rPr>
          <w:rFonts w:cs="Courier New"/>
          <w:sz w:val="20"/>
        </w:rPr>
        <w:t xml:space="preserve"> ss</w:t>
      </w:r>
      <w:r w:rsidRPr="009D1E60">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6C7EEC">
      <w:pPr>
        <w:widowControl w:val="0"/>
        <w:autoSpaceDE w:val="0"/>
        <w:autoSpaceDN w:val="0"/>
        <w:adjustRightInd w:val="0"/>
        <w:jc w:val="both"/>
        <w:rPr>
          <w:rFonts w:cs="Courier New"/>
          <w:sz w:val="20"/>
        </w:rPr>
      </w:pPr>
      <w:r w:rsidRPr="009D1E60">
        <w:rPr>
          <w:rFonts w:cs="Courier New"/>
          <w:sz w:val="20"/>
        </w:rPr>
        <w:t xml:space="preserve">- Negocios </w:t>
      </w:r>
      <w:r w:rsidRPr="006C7EEC">
        <w:rPr>
          <w:rFonts w:cs="Courier New"/>
          <w:sz w:val="20"/>
          <w:u w:val="single"/>
        </w:rPr>
        <w:t>típicos</w:t>
      </w:r>
      <w:r w:rsidRPr="009D1E60">
        <w:rPr>
          <w:rFonts w:cs="Courier New"/>
          <w:sz w:val="20"/>
        </w:rPr>
        <w:t xml:space="preserve"> y atípicos según estén previstos y regulados por el ordenamiento jurídico, o carezcan de disciplina legal, pese a ser admitidos por el ordenamiento en virtud del principio de autonomía de la voluntad (art. 1255)</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 Junto a los  negocios </w:t>
      </w:r>
      <w:r w:rsidRPr="006C7EEC">
        <w:rPr>
          <w:rFonts w:cs="Courier New"/>
          <w:sz w:val="20"/>
          <w:u w:val="single"/>
        </w:rPr>
        <w:t>principales</w:t>
      </w:r>
      <w:r w:rsidRPr="009D1E60">
        <w:rPr>
          <w:rFonts w:cs="Courier New"/>
          <w:sz w:val="20"/>
        </w:rPr>
        <w:t>, que tienen existencia autónoma, se habla de negocios dependientes, unidos a otros por subordinación, o conexos, cuando dicha unión lo es por coordinación.</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Dentro de los dependientes algunos distinguen entre contratos preparatorios (vg. precontrato, opción) y contratos accesorios.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6C7EEC">
      <w:pPr>
        <w:widowControl w:val="0"/>
        <w:autoSpaceDE w:val="0"/>
        <w:autoSpaceDN w:val="0"/>
        <w:adjustRightInd w:val="0"/>
        <w:jc w:val="both"/>
        <w:rPr>
          <w:rFonts w:cs="Courier New"/>
          <w:sz w:val="20"/>
        </w:rPr>
      </w:pPr>
      <w:r w:rsidRPr="009D1E60">
        <w:rPr>
          <w:rFonts w:cs="Courier New"/>
          <w:sz w:val="20"/>
        </w:rPr>
        <w:t xml:space="preserve">- Por otro lado se diferencia entre negocios jurídicos </w:t>
      </w:r>
      <w:r w:rsidRPr="006C7EEC">
        <w:rPr>
          <w:rFonts w:cs="Courier New"/>
          <w:sz w:val="20"/>
          <w:u w:val="single"/>
        </w:rPr>
        <w:t>unilaterales</w:t>
      </w:r>
      <w:r w:rsidRPr="009D1E60">
        <w:rPr>
          <w:rFonts w:cs="Courier New"/>
          <w:sz w:val="20"/>
        </w:rPr>
        <w:t xml:space="preserve"> o bilaterales según estén integrados por una o dos declaraciones de voluntad. Los negocios jurídicos unilaterales, a su vez, son recepticios o no recepticios, según que la declaración de voluntad negocial </w:t>
      </w:r>
      <w:r w:rsidR="006C7EEC">
        <w:rPr>
          <w:rFonts w:cs="Courier New"/>
          <w:sz w:val="20"/>
        </w:rPr>
        <w:t>necesite,</w:t>
      </w:r>
      <w:r w:rsidRPr="009D1E60">
        <w:rPr>
          <w:rFonts w:cs="Courier New"/>
          <w:sz w:val="20"/>
        </w:rPr>
        <w:t xml:space="preserve"> para ser eficaz</w:t>
      </w:r>
      <w:r w:rsidR="006C7EEC">
        <w:rPr>
          <w:rFonts w:cs="Courier New"/>
          <w:sz w:val="20"/>
        </w:rPr>
        <w:t>,</w:t>
      </w:r>
      <w:r w:rsidRPr="009D1E60">
        <w:rPr>
          <w:rFonts w:cs="Courier New"/>
          <w:sz w:val="20"/>
        </w:rPr>
        <w:t xml:space="preserve"> ser recibida por otra u otras personas o no.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Asimismo, se habla de negocios plurilaterales para hacer referencia a aquellos </w:t>
      </w:r>
      <w:r w:rsidRPr="009D1E60">
        <w:rPr>
          <w:rFonts w:cs="Courier New"/>
          <w:sz w:val="20"/>
        </w:rPr>
        <w:lastRenderedPageBreak/>
        <w:t>que por su naturaleza estén abiertos a un nº indefinido de declaraciones de voluntad aunque en el caso concreto sólo sean dos (p.e. sociedad)</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 Negocios jurídicos </w:t>
      </w:r>
      <w:r w:rsidRPr="006C7EEC">
        <w:rPr>
          <w:rFonts w:cs="Courier New"/>
          <w:sz w:val="20"/>
          <w:u w:val="single"/>
        </w:rPr>
        <w:t>inter vivos</w:t>
      </w:r>
      <w:r w:rsidRPr="009D1E60">
        <w:rPr>
          <w:rFonts w:cs="Courier New"/>
          <w:sz w:val="20"/>
        </w:rPr>
        <w:t xml:space="preserve"> o mortis causa según tengan por finalidad regular relaciones jurídicas en vida de una persona o para después de su muerte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6C7EEC">
      <w:pPr>
        <w:widowControl w:val="0"/>
        <w:autoSpaceDE w:val="0"/>
        <w:autoSpaceDN w:val="0"/>
        <w:adjustRightInd w:val="0"/>
        <w:jc w:val="both"/>
        <w:rPr>
          <w:rFonts w:cs="Courier New"/>
          <w:sz w:val="20"/>
        </w:rPr>
      </w:pPr>
      <w:r w:rsidRPr="009D1E60">
        <w:rPr>
          <w:rFonts w:cs="Courier New"/>
          <w:sz w:val="20"/>
        </w:rPr>
        <w:t xml:space="preserve">Señala ALBALADEJO que el momento en que produzca efectos el negocio no es </w:t>
      </w:r>
      <w:r w:rsidR="006C7EEC">
        <w:rPr>
          <w:rFonts w:cs="Courier New"/>
          <w:sz w:val="20"/>
        </w:rPr>
        <w:t xml:space="preserve">siempre (aunque excepcionalmente pueda serlo, caso del art. </w:t>
      </w:r>
      <w:r w:rsidR="006C7EEC" w:rsidRPr="006C7EEC">
        <w:rPr>
          <w:rFonts w:cs="Courier New"/>
          <w:sz w:val="20"/>
          <w:highlight w:val="yellow"/>
        </w:rPr>
        <w:t>620</w:t>
      </w:r>
      <w:r w:rsidR="006C7EEC">
        <w:rPr>
          <w:rFonts w:cs="Courier New"/>
          <w:sz w:val="20"/>
        </w:rPr>
        <w:t xml:space="preserve">) </w:t>
      </w:r>
      <w:r w:rsidRPr="009D1E60">
        <w:rPr>
          <w:rFonts w:cs="Courier New"/>
          <w:sz w:val="20"/>
        </w:rPr>
        <w:t>esencial en esta clasificación y así p.e. la revocación de un testamento deroga el mismo en ese momento, siendo un negocio mortis causa, y el seguro de vida produce efectos en el momento de la muerte, siendo un negocio inter vivos</w:t>
      </w: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ab/>
      </w: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 Negocios jurídicos </w:t>
      </w:r>
      <w:r w:rsidRPr="006C7EEC">
        <w:rPr>
          <w:rFonts w:cs="Courier New"/>
          <w:sz w:val="20"/>
          <w:u w:val="single"/>
        </w:rPr>
        <w:t>onerosos</w:t>
      </w:r>
      <w:r w:rsidRPr="009D1E60">
        <w:rPr>
          <w:rFonts w:cs="Courier New"/>
          <w:sz w:val="20"/>
        </w:rPr>
        <w:t xml:space="preserve"> y  gratuitos, según consistan en un intercambio de prestaciones o simplemente programen una prestación unilateral sin nada a cambio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6C7EEC" w:rsidP="006C7EEC">
      <w:pPr>
        <w:widowControl w:val="0"/>
        <w:autoSpaceDE w:val="0"/>
        <w:autoSpaceDN w:val="0"/>
        <w:adjustRightInd w:val="0"/>
        <w:ind w:left="708"/>
        <w:jc w:val="both"/>
        <w:rPr>
          <w:rFonts w:cs="Courier New"/>
          <w:sz w:val="20"/>
        </w:rPr>
      </w:pPr>
      <w:r>
        <w:rPr>
          <w:rFonts w:cs="Courier New"/>
          <w:sz w:val="20"/>
        </w:rPr>
        <w:t xml:space="preserve">. </w:t>
      </w:r>
      <w:r w:rsidR="009D1E60" w:rsidRPr="009D1E60">
        <w:rPr>
          <w:rFonts w:cs="Courier New"/>
          <w:sz w:val="20"/>
        </w:rPr>
        <w:t>Los primeros a su vez podrán ser conmutativos o aleatorios, según ambas prestaciones se encuentren fijadas de antemano (compraventa) o alguna de ellas esté supeditada a un acontecimiento incierto (seguro).</w:t>
      </w:r>
    </w:p>
    <w:p w:rsidR="009D1E60" w:rsidRPr="009D1E60" w:rsidRDefault="009D1E60" w:rsidP="006C7EEC">
      <w:pPr>
        <w:widowControl w:val="0"/>
        <w:autoSpaceDE w:val="0"/>
        <w:autoSpaceDN w:val="0"/>
        <w:adjustRightInd w:val="0"/>
        <w:ind w:left="708"/>
        <w:jc w:val="both"/>
        <w:rPr>
          <w:rFonts w:cs="Courier New"/>
          <w:sz w:val="20"/>
        </w:rPr>
      </w:pPr>
    </w:p>
    <w:p w:rsidR="009D1E60" w:rsidRPr="009D1E60" w:rsidRDefault="006C7EEC" w:rsidP="006C7EEC">
      <w:pPr>
        <w:widowControl w:val="0"/>
        <w:autoSpaceDE w:val="0"/>
        <w:autoSpaceDN w:val="0"/>
        <w:adjustRightInd w:val="0"/>
        <w:ind w:left="708"/>
        <w:jc w:val="both"/>
        <w:rPr>
          <w:rFonts w:cs="Courier New"/>
          <w:sz w:val="20"/>
        </w:rPr>
      </w:pPr>
      <w:r>
        <w:rPr>
          <w:rFonts w:cs="Courier New"/>
          <w:sz w:val="20"/>
        </w:rPr>
        <w:t>. E</w:t>
      </w:r>
      <w:r w:rsidR="009D1E60" w:rsidRPr="009D1E60">
        <w:rPr>
          <w:rFonts w:cs="Courier New"/>
          <w:sz w:val="20"/>
        </w:rPr>
        <w:t>xisten negocios neutros, que pueden ser onerosos o gratuitos</w:t>
      </w:r>
      <w:r>
        <w:rPr>
          <w:rFonts w:cs="Courier New"/>
          <w:sz w:val="20"/>
        </w:rPr>
        <w:t xml:space="preserve"> </w:t>
      </w:r>
      <w:r w:rsidR="009D1E60" w:rsidRPr="009D1E60">
        <w:rPr>
          <w:rFonts w:cs="Courier New"/>
          <w:sz w:val="20"/>
        </w:rPr>
        <w:t>(préstamo, mandato).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Negocios jurídicos solemnes y no solemnes según la Ley exija o no que la declaración de voluntad se realice con formas determinadas o preestablecidas, so pena de su ineficacia. Los solemnes se dividen en públicos o privados, según exijan o no la intervención de un funcionario público (judicial, notarial o administrativo)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 Negocios jurídicos </w:t>
      </w:r>
      <w:r w:rsidRPr="00870AA9">
        <w:rPr>
          <w:rFonts w:cs="Courier New"/>
          <w:sz w:val="20"/>
          <w:u w:val="single"/>
        </w:rPr>
        <w:t>causales</w:t>
      </w:r>
      <w:r w:rsidRPr="009D1E60">
        <w:rPr>
          <w:rFonts w:cs="Courier New"/>
          <w:sz w:val="20"/>
        </w:rPr>
        <w:t xml:space="preserve"> y abstractos.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70AA9">
      <w:pPr>
        <w:widowControl w:val="0"/>
        <w:autoSpaceDE w:val="0"/>
        <w:autoSpaceDN w:val="0"/>
        <w:adjustRightInd w:val="0"/>
        <w:ind w:left="708"/>
        <w:jc w:val="both"/>
        <w:rPr>
          <w:rFonts w:cs="Courier New"/>
          <w:sz w:val="20"/>
        </w:rPr>
      </w:pPr>
      <w:r w:rsidRPr="009D1E60">
        <w:rPr>
          <w:rFonts w:cs="Courier New"/>
          <w:sz w:val="20"/>
        </w:rPr>
        <w:t>· Los primeros son aquellos en los que la causa forma parte esencial del mismo, de forma que su validez y eficacia depende de la existencia, licitud o veracidad de la misma.</w:t>
      </w:r>
    </w:p>
    <w:p w:rsidR="009D1E60" w:rsidRPr="009D1E60" w:rsidRDefault="009D1E60" w:rsidP="00870AA9">
      <w:pPr>
        <w:widowControl w:val="0"/>
        <w:autoSpaceDE w:val="0"/>
        <w:autoSpaceDN w:val="0"/>
        <w:adjustRightInd w:val="0"/>
        <w:ind w:left="708"/>
        <w:jc w:val="both"/>
        <w:rPr>
          <w:rFonts w:cs="Courier New"/>
          <w:sz w:val="20"/>
        </w:rPr>
      </w:pPr>
    </w:p>
    <w:p w:rsidR="009D1E60" w:rsidRPr="00870AA9" w:rsidRDefault="009D1E60" w:rsidP="00870AA9">
      <w:pPr>
        <w:widowControl w:val="0"/>
        <w:autoSpaceDE w:val="0"/>
        <w:autoSpaceDN w:val="0"/>
        <w:adjustRightInd w:val="0"/>
        <w:ind w:left="708"/>
        <w:jc w:val="both"/>
        <w:rPr>
          <w:rFonts w:cs="Courier New"/>
          <w:b/>
          <w:bCs/>
          <w:sz w:val="18"/>
          <w:szCs w:val="18"/>
        </w:rPr>
      </w:pPr>
      <w:r w:rsidRPr="009D1E60">
        <w:rPr>
          <w:rFonts w:cs="Courier New"/>
          <w:sz w:val="20"/>
        </w:rPr>
        <w:t>· Los segundos son aquellos que son válidos con independencia de la causa y según la mayoría de la doctrina no son admitidos en nuestro ordenamiento (con alguna excepción/matización, vg. letra de cambio), tal y como se desprende del artículo 1275</w:t>
      </w:r>
      <w:r w:rsidR="00870AA9">
        <w:rPr>
          <w:rFonts w:cs="Courier New"/>
          <w:sz w:val="20"/>
        </w:rPr>
        <w:t xml:space="preserve">: </w:t>
      </w:r>
      <w:r w:rsidRPr="00870AA9">
        <w:rPr>
          <w:rFonts w:cs="Courier New"/>
          <w:b/>
          <w:bCs/>
          <w:sz w:val="18"/>
          <w:szCs w:val="18"/>
        </w:rPr>
        <w:t>Los contratos sin causa, o con causa ilícita, no producen efecto alguno. Es ilícita la causa cuando se opone a las leyes o a la moral.</w:t>
      </w:r>
    </w:p>
    <w:p w:rsidR="009D1E60" w:rsidRPr="009D1E60" w:rsidRDefault="009D1E60" w:rsidP="0086468D">
      <w:pPr>
        <w:widowControl w:val="0"/>
        <w:autoSpaceDE w:val="0"/>
        <w:autoSpaceDN w:val="0"/>
        <w:adjustRightInd w:val="0"/>
        <w:jc w:val="both"/>
        <w:rPr>
          <w:rFonts w:cs="Courier New"/>
          <w:sz w:val="20"/>
        </w:rPr>
      </w:pPr>
    </w:p>
    <w:p w:rsidR="009D1E60" w:rsidRPr="00870AA9" w:rsidRDefault="009D1E60" w:rsidP="00870AA9">
      <w:pPr>
        <w:widowControl w:val="0"/>
        <w:autoSpaceDE w:val="0"/>
        <w:autoSpaceDN w:val="0"/>
        <w:adjustRightInd w:val="0"/>
        <w:ind w:left="708"/>
        <w:jc w:val="both"/>
        <w:rPr>
          <w:rFonts w:cs="Courier New"/>
          <w:b/>
          <w:bCs/>
          <w:sz w:val="18"/>
          <w:szCs w:val="18"/>
        </w:rPr>
      </w:pPr>
      <w:r w:rsidRPr="009D1E60">
        <w:rPr>
          <w:rFonts w:cs="Courier New"/>
          <w:sz w:val="20"/>
        </w:rPr>
        <w:t>Lo cual no significa que la causa haya de ser expresada en el negocio jurídico, pues el artículo 1277 añade que:</w:t>
      </w:r>
      <w:r w:rsidR="00870AA9">
        <w:rPr>
          <w:rFonts w:cs="Courier New"/>
          <w:sz w:val="20"/>
        </w:rPr>
        <w:t xml:space="preserve"> </w:t>
      </w:r>
      <w:r w:rsidRPr="00870AA9">
        <w:rPr>
          <w:rFonts w:cs="Courier New"/>
          <w:b/>
          <w:bCs/>
          <w:sz w:val="18"/>
          <w:szCs w:val="18"/>
        </w:rPr>
        <w:t>Aunque la causa no se exprese en el contrato, se presume que existe y que es lícita mientras el deudor no pruebe lo contrario.</w:t>
      </w:r>
    </w:p>
    <w:p w:rsidR="00870AA9" w:rsidRDefault="00870AA9" w:rsidP="00870AA9">
      <w:pPr>
        <w:widowControl w:val="0"/>
        <w:autoSpaceDE w:val="0"/>
        <w:autoSpaceDN w:val="0"/>
        <w:adjustRightInd w:val="0"/>
        <w:jc w:val="both"/>
        <w:rPr>
          <w:rFonts w:cs="Courier New"/>
          <w:sz w:val="20"/>
        </w:rPr>
      </w:pPr>
    </w:p>
    <w:p w:rsidR="009D1E60" w:rsidRPr="009D1E60" w:rsidRDefault="00870AA9" w:rsidP="00870AA9">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 xml:space="preserve">Por su contenido, es posible distinguir entre negocios jurídicos              personales o </w:t>
      </w:r>
      <w:r w:rsidR="009D1E60" w:rsidRPr="00870AA9">
        <w:rPr>
          <w:rFonts w:cs="Courier New"/>
          <w:sz w:val="20"/>
          <w:u w:val="single"/>
        </w:rPr>
        <w:t>familiares</w:t>
      </w:r>
      <w:r w:rsidR="009D1E60" w:rsidRPr="009D1E60">
        <w:rPr>
          <w:rFonts w:cs="Courier New"/>
          <w:sz w:val="20"/>
        </w:rPr>
        <w:t xml:space="preserve"> y patrimoniales, según tengan o no por objeto relaciones patrimoniales.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Los primeros suelen ser negocios que regulan relaciones familiares. Dentro de ellos es posible distinguir:</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70AA9" w:rsidP="00870AA9">
      <w:pPr>
        <w:widowControl w:val="0"/>
        <w:autoSpaceDE w:val="0"/>
        <w:autoSpaceDN w:val="0"/>
        <w:adjustRightInd w:val="0"/>
        <w:ind w:left="708"/>
        <w:jc w:val="both"/>
        <w:rPr>
          <w:rFonts w:cs="Courier New"/>
          <w:sz w:val="20"/>
        </w:rPr>
      </w:pPr>
      <w:r>
        <w:rPr>
          <w:rFonts w:cs="Courier New"/>
          <w:sz w:val="20"/>
        </w:rPr>
        <w:t>.</w:t>
      </w:r>
      <w:r w:rsidR="009D1E60" w:rsidRPr="009D1E60">
        <w:rPr>
          <w:rFonts w:cs="Courier New"/>
          <w:sz w:val="20"/>
        </w:rPr>
        <w:t xml:space="preserve"> Negocios familiares puros: la voluntad de las partes tiende a la creación o modificación del estado civil de las personas, vgr. matrimonio, emancipación por concesión, adquisición de la nacionalidad por opción...</w:t>
      </w:r>
    </w:p>
    <w:p w:rsidR="009D1E60" w:rsidRPr="009D1E60" w:rsidRDefault="009D1E60" w:rsidP="00870AA9">
      <w:pPr>
        <w:widowControl w:val="0"/>
        <w:autoSpaceDE w:val="0"/>
        <w:autoSpaceDN w:val="0"/>
        <w:adjustRightInd w:val="0"/>
        <w:ind w:left="708"/>
        <w:jc w:val="both"/>
        <w:rPr>
          <w:rFonts w:cs="Courier New"/>
          <w:sz w:val="20"/>
        </w:rPr>
      </w:pPr>
    </w:p>
    <w:p w:rsidR="009D1E60" w:rsidRDefault="00870AA9" w:rsidP="00870AA9">
      <w:pPr>
        <w:widowControl w:val="0"/>
        <w:autoSpaceDE w:val="0"/>
        <w:autoSpaceDN w:val="0"/>
        <w:adjustRightInd w:val="0"/>
        <w:ind w:left="708"/>
        <w:jc w:val="both"/>
        <w:rPr>
          <w:rFonts w:cs="Courier New"/>
          <w:sz w:val="20"/>
        </w:rPr>
      </w:pPr>
      <w:r>
        <w:rPr>
          <w:rFonts w:cs="Courier New"/>
          <w:sz w:val="20"/>
        </w:rPr>
        <w:t>.</w:t>
      </w:r>
      <w:r w:rsidR="009D1E60" w:rsidRPr="009D1E60">
        <w:rPr>
          <w:rFonts w:cs="Courier New"/>
          <w:sz w:val="20"/>
        </w:rPr>
        <w:t xml:space="preserve"> Negocios familiares de contenido económico, como por ejemplo los que tienen por objeto establecer, modificar o sustituir el REM. </w:t>
      </w:r>
    </w:p>
    <w:p w:rsidR="00870AA9" w:rsidRPr="009D1E60" w:rsidRDefault="00870AA9" w:rsidP="00870AA9">
      <w:pPr>
        <w:widowControl w:val="0"/>
        <w:autoSpaceDE w:val="0"/>
        <w:autoSpaceDN w:val="0"/>
        <w:adjustRightInd w:val="0"/>
        <w:ind w:left="708"/>
        <w:jc w:val="both"/>
        <w:rPr>
          <w:rFonts w:cs="Courier New"/>
          <w:sz w:val="20"/>
        </w:rPr>
      </w:pPr>
    </w:p>
    <w:p w:rsidR="009D1E60" w:rsidRPr="009D1E60" w:rsidRDefault="009D1E60" w:rsidP="00870AA9">
      <w:pPr>
        <w:widowControl w:val="0"/>
        <w:autoSpaceDE w:val="0"/>
        <w:autoSpaceDN w:val="0"/>
        <w:adjustRightInd w:val="0"/>
        <w:ind w:left="708"/>
        <w:jc w:val="both"/>
        <w:rPr>
          <w:rFonts w:cs="Courier New"/>
          <w:sz w:val="20"/>
        </w:rPr>
      </w:pPr>
      <w:r w:rsidRPr="009D1E60">
        <w:rPr>
          <w:rFonts w:cs="Courier New"/>
          <w:sz w:val="20"/>
        </w:rPr>
        <w:t xml:space="preserve">No obstante, esta clasificación no es unánimemente aceptada, pues para muchos sólo éstos últimos son auténticos </w:t>
      </w:r>
      <w:r w:rsidR="00870AA9">
        <w:rPr>
          <w:rFonts w:cs="Courier New"/>
          <w:sz w:val="20"/>
        </w:rPr>
        <w:t>NJ</w:t>
      </w:r>
      <w:r w:rsidRPr="009D1E60">
        <w:rPr>
          <w:rFonts w:cs="Courier New"/>
          <w:sz w:val="20"/>
        </w:rPr>
        <w:t xml:space="preserve"> pues se deja a las partes que den al negocio los efectos que tengan por conveniente</w:t>
      </w:r>
      <w:r w:rsidR="00870AA9">
        <w:rPr>
          <w:rFonts w:cs="Courier New"/>
          <w:sz w:val="20"/>
        </w:rPr>
        <w:t xml:space="preserve"> (</w:t>
      </w:r>
      <w:r w:rsidRPr="009D1E60">
        <w:rPr>
          <w:rFonts w:cs="Courier New"/>
          <w:sz w:val="20"/>
        </w:rPr>
        <w:t>siempre dentro de ciertos límites</w:t>
      </w:r>
      <w:r w:rsidR="00870AA9">
        <w:rPr>
          <w:rFonts w:cs="Courier New"/>
          <w:sz w:val="20"/>
        </w:rPr>
        <w:t>)</w:t>
      </w:r>
      <w:r w:rsidRPr="009D1E60">
        <w:rPr>
          <w:rFonts w:cs="Courier New"/>
          <w:sz w:val="20"/>
        </w:rPr>
        <w:t xml:space="preserve">; por el contrario, los negocios familiares puros, al </w:t>
      </w:r>
      <w:r w:rsidRPr="009D1E60">
        <w:rPr>
          <w:rFonts w:cs="Courier New"/>
          <w:sz w:val="20"/>
        </w:rPr>
        <w:lastRenderedPageBreak/>
        <w:t xml:space="preserve">afectar al estado civil, tienen sus efectos jurídicos predeterminados por la ley, debiendo calificarse, por tanto como </w:t>
      </w:r>
      <w:r w:rsidR="00870AA9">
        <w:rPr>
          <w:rFonts w:cs="Courier New"/>
          <w:sz w:val="20"/>
        </w:rPr>
        <w:t xml:space="preserve">simples </w:t>
      </w:r>
      <w:r w:rsidRPr="009D1E60">
        <w:rPr>
          <w:rFonts w:cs="Courier New"/>
          <w:sz w:val="20"/>
        </w:rPr>
        <w:t>actos jurídicos.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Dentro de los patrimoniales CUADRADO IGLESIAS diferencia tres subtipos::</w:t>
      </w:r>
    </w:p>
    <w:p w:rsidR="009D1E60" w:rsidRPr="009D1E60" w:rsidRDefault="009D1E60" w:rsidP="0086468D">
      <w:pPr>
        <w:widowControl w:val="0"/>
        <w:autoSpaceDE w:val="0"/>
        <w:autoSpaceDN w:val="0"/>
        <w:adjustRightInd w:val="0"/>
        <w:jc w:val="both"/>
        <w:rPr>
          <w:rFonts w:cs="Courier New"/>
          <w:sz w:val="20"/>
        </w:rPr>
      </w:pPr>
    </w:p>
    <w:p w:rsidR="009D1E60" w:rsidRDefault="009D1E60" w:rsidP="0086468D">
      <w:pPr>
        <w:widowControl w:val="0"/>
        <w:autoSpaceDE w:val="0"/>
        <w:autoSpaceDN w:val="0"/>
        <w:adjustRightInd w:val="0"/>
        <w:jc w:val="both"/>
        <w:rPr>
          <w:rFonts w:cs="Courier New"/>
          <w:sz w:val="20"/>
        </w:rPr>
      </w:pPr>
      <w:r w:rsidRPr="009D1E60">
        <w:rPr>
          <w:rFonts w:cs="Courier New"/>
          <w:sz w:val="20"/>
        </w:rPr>
        <w:t xml:space="preserve">· dispositivos: que afectan a la esencia de un derecho constituyéndolo, transmitiéndolo o gravándolo. </w:t>
      </w:r>
    </w:p>
    <w:p w:rsidR="00870AA9" w:rsidRPr="009D1E60" w:rsidRDefault="00870AA9" w:rsidP="0086468D">
      <w:pPr>
        <w:widowControl w:val="0"/>
        <w:autoSpaceDE w:val="0"/>
        <w:autoSpaceDN w:val="0"/>
        <w:adjustRightInd w:val="0"/>
        <w:jc w:val="both"/>
        <w:rPr>
          <w:rFonts w:cs="Courier New"/>
          <w:sz w:val="20"/>
        </w:rPr>
      </w:pPr>
    </w:p>
    <w:p w:rsidR="009D1E60" w:rsidRPr="009D1E60" w:rsidRDefault="00870AA9" w:rsidP="00870AA9">
      <w:pPr>
        <w:widowControl w:val="0"/>
        <w:autoSpaceDE w:val="0"/>
        <w:autoSpaceDN w:val="0"/>
        <w:adjustRightInd w:val="0"/>
        <w:jc w:val="both"/>
        <w:rPr>
          <w:rFonts w:cs="Courier New"/>
          <w:sz w:val="20"/>
        </w:rPr>
      </w:pPr>
      <w:r>
        <w:rPr>
          <w:rFonts w:cs="Courier New"/>
          <w:sz w:val="20"/>
        </w:rPr>
        <w:t>Algunos autores</w:t>
      </w:r>
      <w:r w:rsidR="009D1E60" w:rsidRPr="009D1E60">
        <w:rPr>
          <w:rFonts w:cs="Courier New"/>
          <w:sz w:val="20"/>
        </w:rPr>
        <w:t xml:space="preserve">, por influencia de la doctrina germana, añaden a dichas </w:t>
      </w:r>
      <w:r>
        <w:rPr>
          <w:rFonts w:cs="Courier New"/>
          <w:sz w:val="20"/>
        </w:rPr>
        <w:t>3</w:t>
      </w:r>
      <w:r w:rsidR="009D1E60" w:rsidRPr="009D1E60">
        <w:rPr>
          <w:rFonts w:cs="Courier New"/>
          <w:sz w:val="20"/>
        </w:rPr>
        <w:t xml:space="preserve"> categorías </w:t>
      </w:r>
      <w:r w:rsidR="009D1E60" w:rsidRPr="00870AA9">
        <w:rPr>
          <w:rFonts w:cs="Courier New"/>
          <w:sz w:val="16"/>
          <w:szCs w:val="16"/>
        </w:rPr>
        <w:t xml:space="preserve">(negocios de enajenación, de gravamen y </w:t>
      </w:r>
      <w:r w:rsidR="009D1E60" w:rsidRPr="009D1E60">
        <w:rPr>
          <w:rFonts w:cs="Courier New"/>
          <w:sz w:val="20"/>
        </w:rPr>
        <w:t>Gestaltungsgeschäften –</w:t>
      </w:r>
      <w:r w:rsidR="009D1E60" w:rsidRPr="00870AA9">
        <w:rPr>
          <w:rFonts w:cs="Courier New"/>
          <w:sz w:val="14"/>
          <w:szCs w:val="14"/>
        </w:rPr>
        <w:t xml:space="preserve">negocios de conformación o constitución </w:t>
      </w:r>
      <w:r w:rsidR="009D1E60" w:rsidRPr="00870AA9">
        <w:rPr>
          <w:rFonts w:cs="Courier New"/>
          <w:i/>
          <w:sz w:val="14"/>
          <w:szCs w:val="14"/>
        </w:rPr>
        <w:t>unilateral</w:t>
      </w:r>
      <w:r w:rsidR="009D1E60" w:rsidRPr="00870AA9">
        <w:rPr>
          <w:rFonts w:cs="Courier New"/>
          <w:sz w:val="14"/>
          <w:szCs w:val="14"/>
        </w:rPr>
        <w:t xml:space="preserve"> de una relación jurídica-</w:t>
      </w:r>
      <w:r w:rsidR="009D1E60" w:rsidRPr="009D1E60">
        <w:rPr>
          <w:rFonts w:cs="Courier New"/>
          <w:sz w:val="20"/>
        </w:rPr>
        <w:t xml:space="preserve">), la renuncia de bienes o derechos y los negocios modificativos –Änderungsverfügungsgeschäfte-.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de administración ordinaria, que tienen por finalidad defender los bienes y obtener de ellos sus rendimientos (los frutos, rentas y aprovechamientos que sean susceptibles de producir) de acuerdo con su destino económico.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de conservación, que tienden a mantener una cosa según su estado</w:t>
      </w:r>
    </w:p>
    <w:p w:rsidR="009D1E60" w:rsidRPr="009D1E60" w:rsidRDefault="009D1E60" w:rsidP="0086468D">
      <w:pPr>
        <w:widowControl w:val="0"/>
        <w:autoSpaceDE w:val="0"/>
        <w:autoSpaceDN w:val="0"/>
        <w:adjustRightInd w:val="0"/>
        <w:jc w:val="both"/>
        <w:rPr>
          <w:rFonts w:cs="Courier New"/>
          <w:sz w:val="20"/>
        </w:rPr>
      </w:pPr>
    </w:p>
    <w:p w:rsidR="009D1E60" w:rsidRPr="00870AA9" w:rsidRDefault="009D1E60" w:rsidP="001C6B19">
      <w:pPr>
        <w:widowControl w:val="0"/>
        <w:numPr>
          <w:ilvl w:val="0"/>
          <w:numId w:val="22"/>
        </w:numPr>
        <w:autoSpaceDE w:val="0"/>
        <w:autoSpaceDN w:val="0"/>
        <w:adjustRightInd w:val="0"/>
        <w:ind w:left="0" w:firstLine="0"/>
        <w:jc w:val="both"/>
        <w:rPr>
          <w:rFonts w:cs="Courier New"/>
          <w:sz w:val="20"/>
        </w:rPr>
      </w:pPr>
      <w:r w:rsidRPr="00870AA9">
        <w:rPr>
          <w:rFonts w:cs="Courier New"/>
          <w:sz w:val="20"/>
        </w:rPr>
        <w:t xml:space="preserve">En Derecho alemán se distingue entre </w:t>
      </w:r>
      <w:r w:rsidRPr="00870AA9">
        <w:rPr>
          <w:rFonts w:cs="Courier New"/>
          <w:sz w:val="20"/>
          <w:u w:val="single"/>
        </w:rPr>
        <w:t xml:space="preserve">negocio obligacional y </w:t>
      </w:r>
      <w:r w:rsidR="001C6B19" w:rsidRPr="001C6B19">
        <w:rPr>
          <w:rFonts w:cs="Courier New"/>
          <w:b/>
          <w:sz w:val="20"/>
          <w:u w:val="single"/>
        </w:rPr>
        <w:t>NEGOCIO DISPOSITIVO</w:t>
      </w:r>
      <w:r w:rsidRPr="00870AA9">
        <w:rPr>
          <w:rFonts w:cs="Courier New"/>
          <w:sz w:val="20"/>
        </w:rPr>
        <w:t xml:space="preserve"> </w:t>
      </w:r>
      <w:r w:rsidRPr="001C6B19">
        <w:rPr>
          <w:rFonts w:cs="Courier New"/>
          <w:sz w:val="14"/>
          <w:szCs w:val="14"/>
        </w:rPr>
        <w:t>(Verpflichtungs- und Verfügungsgeschäfte</w:t>
      </w:r>
      <w:r w:rsidRPr="00870AA9">
        <w:rPr>
          <w:rFonts w:cs="Courier New"/>
          <w:sz w:val="20"/>
        </w:rPr>
        <w:t xml:space="preserve">). Los primeros solo obligan </w:t>
      </w:r>
      <w:r w:rsidRPr="001C6B19">
        <w:rPr>
          <w:rFonts w:cs="Courier New"/>
          <w:sz w:val="14"/>
          <w:szCs w:val="14"/>
        </w:rPr>
        <w:t xml:space="preserve">(a dar, hacer o no hacer alguna cosa - Tun, Dulden oder Unterlassen-); </w:t>
      </w:r>
      <w:r w:rsidRPr="00870AA9">
        <w:rPr>
          <w:rFonts w:cs="Courier New"/>
          <w:sz w:val="20"/>
        </w:rPr>
        <w:t xml:space="preserve">mientras que los segundos llegan más allá (dan lugar a una transmisión, gravamen, extinción o modificación </w:t>
      </w:r>
      <w:r w:rsidRPr="001C6B19">
        <w:rPr>
          <w:rFonts w:cs="Courier New"/>
          <w:sz w:val="14"/>
          <w:szCs w:val="14"/>
        </w:rPr>
        <w:t>-Übertragung, Belastung, Aufhebung oder Änderung-</w:t>
      </w:r>
      <w:r w:rsidRPr="00870AA9">
        <w:rPr>
          <w:rFonts w:cs="Courier New"/>
          <w:sz w:val="20"/>
        </w:rPr>
        <w:t>). Rige en todo caso el principio de separación (</w:t>
      </w:r>
      <w:r w:rsidRPr="00870AA9">
        <w:rPr>
          <w:rFonts w:cs="Courier New"/>
          <w:sz w:val="20"/>
          <w:u w:val="single"/>
        </w:rPr>
        <w:t>Trennungsprinzip</w:t>
      </w:r>
      <w:r w:rsidRPr="00870AA9">
        <w:rPr>
          <w:rFonts w:cs="Courier New"/>
          <w:sz w:val="20"/>
        </w:rPr>
        <w:t>)</w:t>
      </w:r>
      <w:r w:rsidR="001C6B19">
        <w:rPr>
          <w:rFonts w:cs="Courier New"/>
          <w:sz w:val="20"/>
        </w:rPr>
        <w:t xml:space="preserve"> entre ambos. Bien entendido que</w:t>
      </w:r>
      <w:r w:rsidRPr="00870AA9">
        <w:rPr>
          <w:rFonts w:cs="Courier New"/>
          <w:sz w:val="20"/>
        </w:rPr>
        <w:t>:</w:t>
      </w:r>
    </w:p>
    <w:p w:rsidR="009D1E60" w:rsidRPr="00870AA9" w:rsidRDefault="009D1E60" w:rsidP="0086468D">
      <w:pPr>
        <w:widowControl w:val="0"/>
        <w:autoSpaceDE w:val="0"/>
        <w:autoSpaceDN w:val="0"/>
        <w:adjustRightInd w:val="0"/>
        <w:jc w:val="both"/>
        <w:rPr>
          <w:rFonts w:cs="Courier New"/>
          <w:sz w:val="20"/>
        </w:rPr>
      </w:pPr>
    </w:p>
    <w:p w:rsidR="009D1E60" w:rsidRPr="001C6B19" w:rsidRDefault="009D1E60" w:rsidP="0086468D">
      <w:pPr>
        <w:widowControl w:val="0"/>
        <w:numPr>
          <w:ilvl w:val="0"/>
          <w:numId w:val="20"/>
        </w:numPr>
        <w:autoSpaceDE w:val="0"/>
        <w:autoSpaceDN w:val="0"/>
        <w:adjustRightInd w:val="0"/>
        <w:ind w:left="0" w:firstLine="0"/>
        <w:jc w:val="both"/>
        <w:rPr>
          <w:rFonts w:cs="Courier New"/>
          <w:sz w:val="14"/>
          <w:szCs w:val="14"/>
        </w:rPr>
      </w:pPr>
      <w:r w:rsidRPr="00870AA9">
        <w:rPr>
          <w:rFonts w:cs="Courier New"/>
          <w:sz w:val="20"/>
        </w:rPr>
        <w:t xml:space="preserve">Si bien </w:t>
      </w:r>
      <w:r w:rsidRPr="00870AA9">
        <w:rPr>
          <w:rFonts w:cs="Courier New"/>
          <w:sz w:val="20"/>
          <w:u w:val="single"/>
        </w:rPr>
        <w:t>los negocios obligacionales son normalmente causales</w:t>
      </w:r>
      <w:r w:rsidRPr="00870AA9">
        <w:rPr>
          <w:rFonts w:cs="Courier New"/>
          <w:sz w:val="20"/>
        </w:rPr>
        <w:t xml:space="preserve"> (y los dispositivos –siempre, en Alemania- abstractos-), existen algunos negocios obligacionales abstractos: vg. el reconocimiento de deuda </w:t>
      </w:r>
      <w:r w:rsidRPr="001C6B19">
        <w:rPr>
          <w:rFonts w:cs="Courier New"/>
          <w:sz w:val="14"/>
          <w:szCs w:val="14"/>
        </w:rPr>
        <w:t>(Schuldanerkenntnis)</w:t>
      </w:r>
      <w:r w:rsidRPr="00870AA9">
        <w:rPr>
          <w:rFonts w:cs="Courier New"/>
          <w:sz w:val="20"/>
        </w:rPr>
        <w:t xml:space="preserve"> o la promesa de deuda </w:t>
      </w:r>
      <w:r w:rsidRPr="001C6B19">
        <w:rPr>
          <w:rFonts w:cs="Courier New"/>
          <w:sz w:val="14"/>
          <w:szCs w:val="14"/>
        </w:rPr>
        <w:t>(Schuldversprechen)</w:t>
      </w:r>
    </w:p>
    <w:p w:rsidR="009D1E60" w:rsidRPr="00870AA9" w:rsidRDefault="009D1E60" w:rsidP="0086468D">
      <w:pPr>
        <w:widowControl w:val="0"/>
        <w:autoSpaceDE w:val="0"/>
        <w:autoSpaceDN w:val="0"/>
        <w:adjustRightInd w:val="0"/>
        <w:jc w:val="both"/>
        <w:rPr>
          <w:rFonts w:cs="Courier New"/>
          <w:sz w:val="20"/>
        </w:rPr>
      </w:pPr>
      <w:r w:rsidRPr="00870AA9">
        <w:rPr>
          <w:rFonts w:cs="Courier New"/>
          <w:sz w:val="20"/>
        </w:rPr>
        <w:t xml:space="preserve"> </w:t>
      </w:r>
    </w:p>
    <w:p w:rsidR="009D1E60" w:rsidRPr="00870AA9" w:rsidRDefault="009D1E60" w:rsidP="001C6B19">
      <w:pPr>
        <w:widowControl w:val="0"/>
        <w:numPr>
          <w:ilvl w:val="0"/>
          <w:numId w:val="20"/>
        </w:numPr>
        <w:autoSpaceDE w:val="0"/>
        <w:autoSpaceDN w:val="0"/>
        <w:adjustRightInd w:val="0"/>
        <w:ind w:left="0" w:firstLine="0"/>
        <w:jc w:val="both"/>
        <w:rPr>
          <w:rFonts w:cs="Courier New"/>
          <w:sz w:val="20"/>
        </w:rPr>
      </w:pPr>
      <w:r w:rsidRPr="00870AA9">
        <w:rPr>
          <w:rFonts w:cs="Courier New"/>
          <w:sz w:val="20"/>
          <w:u w:val="single"/>
        </w:rPr>
        <w:t>En Austria y Suiza</w:t>
      </w:r>
      <w:r w:rsidRPr="00870AA9">
        <w:rPr>
          <w:rFonts w:cs="Courier New"/>
          <w:sz w:val="20"/>
        </w:rPr>
        <w:t xml:space="preserve">, donde tb rige el Trennungsprinzip, a </w:t>
      </w:r>
      <w:r w:rsidRPr="00870AA9">
        <w:rPr>
          <w:rFonts w:cs="Courier New"/>
          <w:sz w:val="20"/>
          <w:u w:val="single"/>
        </w:rPr>
        <w:t>los negocios dispositivos</w:t>
      </w:r>
      <w:r w:rsidRPr="00870AA9">
        <w:rPr>
          <w:rFonts w:cs="Courier New"/>
          <w:sz w:val="20"/>
        </w:rPr>
        <w:t xml:space="preserve"> se les aplica asimismo el Kausalprinzip –es decir, </w:t>
      </w:r>
      <w:r w:rsidRPr="00870AA9">
        <w:rPr>
          <w:rFonts w:cs="Courier New"/>
          <w:sz w:val="20"/>
          <w:u w:val="single"/>
        </w:rPr>
        <w:t>son causales</w:t>
      </w:r>
      <w:r w:rsidRPr="00870AA9">
        <w:rPr>
          <w:rFonts w:cs="Courier New"/>
          <w:sz w:val="20"/>
        </w:rPr>
        <w:t>- (no es exactamente lo mismo que en España, donde la entrega no se considera propiamente un negocio jurídico sino un acto</w:t>
      </w:r>
      <w:r w:rsidR="001C6B19" w:rsidRPr="001C6B19">
        <w:rPr>
          <w:rFonts w:cs="Courier New"/>
          <w:sz w:val="18"/>
          <w:szCs w:val="18"/>
        </w:rPr>
        <w:t>; en España, por tanto, no rige el Principio de Separación de negocios, pq el neg dispositivo no se considera tal</w:t>
      </w:r>
      <w:r w:rsidRPr="00870AA9">
        <w:rPr>
          <w:rFonts w:cs="Courier New"/>
          <w:sz w:val="20"/>
        </w:rPr>
        <w:t>)</w:t>
      </w:r>
    </w:p>
    <w:p w:rsidR="009D1E60" w:rsidRPr="00870AA9" w:rsidRDefault="009D1E60" w:rsidP="0086468D">
      <w:pPr>
        <w:widowControl w:val="0"/>
        <w:autoSpaceDE w:val="0"/>
        <w:autoSpaceDN w:val="0"/>
        <w:adjustRightInd w:val="0"/>
        <w:jc w:val="both"/>
        <w:rPr>
          <w:rFonts w:cs="Courier New"/>
          <w:sz w:val="20"/>
        </w:rPr>
      </w:pPr>
    </w:p>
    <w:p w:rsidR="009D1E60" w:rsidRPr="009D1E60" w:rsidRDefault="009D1E60" w:rsidP="001C6B19">
      <w:pPr>
        <w:widowControl w:val="0"/>
        <w:autoSpaceDE w:val="0"/>
        <w:autoSpaceDN w:val="0"/>
        <w:adjustRightInd w:val="0"/>
        <w:jc w:val="both"/>
        <w:rPr>
          <w:rFonts w:cs="Courier New"/>
          <w:sz w:val="20"/>
        </w:rPr>
      </w:pPr>
      <w:r w:rsidRPr="009D1E60">
        <w:rPr>
          <w:rFonts w:cs="Courier New"/>
          <w:sz w:val="20"/>
        </w:rPr>
        <w:t xml:space="preserve">- </w:t>
      </w:r>
      <w:r w:rsidRPr="009D1E60">
        <w:rPr>
          <w:rFonts w:cs="Courier New"/>
          <w:b/>
          <w:sz w:val="20"/>
          <w:u w:val="single"/>
        </w:rPr>
        <w:t>NEGOCIOS DE ATRIBUCIÓN PATRIMONIAL</w:t>
      </w:r>
      <w:r w:rsidRPr="009D1E60">
        <w:rPr>
          <w:rFonts w:cs="Courier New"/>
          <w:sz w:val="20"/>
        </w:rPr>
        <w:t xml:space="preserve"> (o enriquecimiento). Son aquellos negocios en virtud de los cuales, una persona proporciona a otra una ventaja </w:t>
      </w:r>
      <w:r w:rsidR="001C6B19">
        <w:rPr>
          <w:rFonts w:cs="Courier New"/>
          <w:sz w:val="20"/>
        </w:rPr>
        <w:t>o</w:t>
      </w:r>
      <w:r w:rsidRPr="009D1E60">
        <w:rPr>
          <w:rFonts w:cs="Courier New"/>
          <w:sz w:val="20"/>
        </w:rPr>
        <w:t xml:space="preserve"> beneficio patrimonial -bien sea aumentar su activo patrimonial o bien impedir una disminución del mismo-. Esta atribución puede hacerse: “causa credendi”, obtener de la otra parte una contraprestación; “causa solvendi”, conseguir la liberación de una obligación; “causa donandi”</w:t>
      </w:r>
      <w:r w:rsidR="001C6B19">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Aunque normalmente vengan a coincidir, no deben confundirse con los </w:t>
      </w:r>
      <w:r w:rsidR="001C6B19">
        <w:rPr>
          <w:rFonts w:cs="Courier New"/>
          <w:sz w:val="20"/>
        </w:rPr>
        <w:t xml:space="preserve">NJ </w:t>
      </w:r>
      <w:r w:rsidRPr="009D1E60">
        <w:rPr>
          <w:rFonts w:cs="Courier New"/>
          <w:sz w:val="20"/>
        </w:rPr>
        <w:t xml:space="preserve">de disposición, pues en ocasiones puede haber una disposición sin atribución patrimonial (vgr renuncia abdicativa) y </w:t>
      </w:r>
      <w:r w:rsidR="001C6B19">
        <w:rPr>
          <w:rFonts w:cs="Courier New"/>
          <w:sz w:val="20"/>
        </w:rPr>
        <w:t xml:space="preserve">al revés, </w:t>
      </w:r>
      <w:r w:rsidRPr="009D1E60">
        <w:rPr>
          <w:rFonts w:cs="Courier New"/>
          <w:sz w:val="20"/>
        </w:rPr>
        <w:t>una atribución sin disposición (vgr asunción de deuda).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315AD0">
      <w:pPr>
        <w:widowControl w:val="0"/>
        <w:autoSpaceDE w:val="0"/>
        <w:autoSpaceDN w:val="0"/>
        <w:adjustRightInd w:val="0"/>
        <w:jc w:val="both"/>
        <w:rPr>
          <w:rFonts w:cs="Courier New"/>
          <w:sz w:val="20"/>
        </w:rPr>
      </w:pPr>
      <w:r w:rsidRPr="009D1E60">
        <w:rPr>
          <w:rFonts w:cs="Courier New"/>
          <w:sz w:val="20"/>
        </w:rPr>
        <w:t xml:space="preserve">- Negocios jurídicos directos e </w:t>
      </w:r>
      <w:r w:rsidR="001C6B19" w:rsidRPr="001C6B19">
        <w:rPr>
          <w:rFonts w:cs="Courier New"/>
          <w:b/>
          <w:sz w:val="20"/>
          <w:u w:val="single"/>
        </w:rPr>
        <w:t>INDIRECTOS</w:t>
      </w:r>
      <w:r w:rsidRPr="009D1E60">
        <w:rPr>
          <w:rFonts w:cs="Courier New"/>
          <w:sz w:val="20"/>
        </w:rPr>
        <w:t>. (</w:t>
      </w:r>
      <w:r w:rsidR="001C6B19">
        <w:rPr>
          <w:rFonts w:cs="Courier New"/>
          <w:sz w:val="20"/>
        </w:rPr>
        <w:t xml:space="preserve">remisión a </w:t>
      </w:r>
      <w:r w:rsidRPr="009D1E60">
        <w:rPr>
          <w:rFonts w:cs="Courier New"/>
          <w:sz w:val="20"/>
        </w:rPr>
        <w:t>tema 2</w:t>
      </w:r>
      <w:r w:rsidR="001C6B19">
        <w:rPr>
          <w:rFonts w:cs="Courier New"/>
          <w:sz w:val="20"/>
        </w:rPr>
        <w:t>2</w:t>
      </w:r>
      <w:r w:rsidRPr="009D1E60">
        <w:rPr>
          <w:rFonts w:cs="Courier New"/>
          <w:sz w:val="20"/>
        </w:rPr>
        <w:t>)</w:t>
      </w:r>
      <w:r w:rsidRPr="009D1E60">
        <w:rPr>
          <w:rFonts w:cs="Courier New"/>
          <w:b/>
          <w:bCs/>
          <w:sz w:val="20"/>
        </w:rPr>
        <w:t>.</w:t>
      </w:r>
      <w:r w:rsidR="00315AD0">
        <w:rPr>
          <w:rFonts w:cs="Courier New"/>
          <w:b/>
          <w:bCs/>
          <w:sz w:val="20"/>
        </w:rPr>
        <w:t xml:space="preserve"> </w:t>
      </w:r>
      <w:r w:rsidR="00315AD0" w:rsidRPr="00315AD0">
        <w:rPr>
          <w:rFonts w:cs="Courier New"/>
          <w:sz w:val="20"/>
        </w:rPr>
        <w:t>Brevemente,</w:t>
      </w:r>
      <w:r w:rsidRPr="009D1E60">
        <w:rPr>
          <w:rFonts w:cs="Courier New"/>
          <w:b/>
          <w:bCs/>
          <w:sz w:val="20"/>
        </w:rPr>
        <w:t xml:space="preserve"> </w:t>
      </w:r>
      <w:r w:rsidRPr="009D1E60">
        <w:rPr>
          <w:rFonts w:cs="Courier New"/>
          <w:sz w:val="20"/>
        </w:rPr>
        <w:t xml:space="preserve">ASCARELLI define los negocios jurídicos indirectos como aquellos al que las partes recurren para alcanzar, a través del mismo, consciente y consensualmente, fines diversos a los que le son típicos. Son supuestos típicos las donaciones indirectas </w:t>
      </w:r>
      <w:r w:rsidR="00315AD0">
        <w:rPr>
          <w:rFonts w:cs="Courier New"/>
          <w:sz w:val="20"/>
        </w:rPr>
        <w:t>(</w:t>
      </w:r>
      <w:r w:rsidRPr="009D1E60">
        <w:rPr>
          <w:rFonts w:cs="Courier New"/>
          <w:sz w:val="20"/>
        </w:rPr>
        <w:t>o, como algún autor prefiere llamarlas, negotium mixtum cum donationem</w:t>
      </w:r>
      <w:r w:rsidR="00315AD0">
        <w:rPr>
          <w:rFonts w:cs="Courier New"/>
          <w:sz w:val="20"/>
        </w:rPr>
        <w:t>)</w:t>
      </w:r>
      <w:r w:rsidRPr="009D1E60">
        <w:rPr>
          <w:rFonts w:cs="Courier New"/>
          <w:sz w:val="20"/>
        </w:rPr>
        <w:t xml:space="preserve">. En todo caso, la doctrina suele criticar dicha categoría: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315AD0" w:rsidP="00315AD0">
      <w:pPr>
        <w:widowControl w:val="0"/>
        <w:autoSpaceDE w:val="0"/>
        <w:autoSpaceDN w:val="0"/>
        <w:adjustRightInd w:val="0"/>
        <w:ind w:left="708"/>
        <w:jc w:val="both"/>
        <w:rPr>
          <w:rFonts w:cs="Courier New"/>
          <w:sz w:val="20"/>
        </w:rPr>
      </w:pPr>
      <w:r>
        <w:rPr>
          <w:rFonts w:cs="Courier New"/>
          <w:sz w:val="20"/>
        </w:rPr>
        <w:t xml:space="preserve">+ </w:t>
      </w:r>
      <w:r w:rsidR="009D1E60" w:rsidRPr="009D1E60">
        <w:rPr>
          <w:rFonts w:cs="Courier New"/>
          <w:sz w:val="20"/>
        </w:rPr>
        <w:t>DE CASTRO considera que carece de autonomía, pues los supuestos que engloba pueden reconducirse a los negocios fiduciarios y los fraudulentos.</w:t>
      </w:r>
    </w:p>
    <w:p w:rsidR="00315AD0" w:rsidRDefault="00315AD0" w:rsidP="00315AD0">
      <w:pPr>
        <w:widowControl w:val="0"/>
        <w:autoSpaceDE w:val="0"/>
        <w:autoSpaceDN w:val="0"/>
        <w:adjustRightInd w:val="0"/>
        <w:ind w:left="708"/>
        <w:jc w:val="both"/>
        <w:rPr>
          <w:rFonts w:cs="Courier New"/>
          <w:sz w:val="20"/>
        </w:rPr>
      </w:pPr>
    </w:p>
    <w:p w:rsidR="009D1E60" w:rsidRPr="00315AD0" w:rsidRDefault="009D1E60" w:rsidP="00315AD0">
      <w:pPr>
        <w:widowControl w:val="0"/>
        <w:autoSpaceDE w:val="0"/>
        <w:autoSpaceDN w:val="0"/>
        <w:adjustRightInd w:val="0"/>
        <w:ind w:left="708"/>
        <w:jc w:val="both"/>
        <w:rPr>
          <w:rFonts w:cs="Courier New"/>
          <w:sz w:val="20"/>
        </w:rPr>
      </w:pPr>
      <w:r w:rsidRPr="00315AD0">
        <w:rPr>
          <w:rFonts w:cs="Courier New"/>
          <w:sz w:val="20"/>
        </w:rPr>
        <w:t xml:space="preserve">La doctrina ha abandonado ya la posibilidad de que el negocio indirecto sea una categoría dogmática con plena sustantividad dado lo heterogéneo de sus supuestos. Así CASTÁN, atendiendo a su causa distingue entre negocios fiduciarios (lícitos y válidos) y negocios fraudulentos (ilícitos e </w:t>
      </w:r>
      <w:r w:rsidRPr="00315AD0">
        <w:rPr>
          <w:rFonts w:cs="Courier New"/>
          <w:sz w:val="20"/>
        </w:rPr>
        <w:lastRenderedPageBreak/>
        <w:t>inválidos).</w:t>
      </w:r>
    </w:p>
    <w:p w:rsidR="009D1E60" w:rsidRPr="009D1E60" w:rsidRDefault="009D1E60" w:rsidP="00315AD0">
      <w:pPr>
        <w:widowControl w:val="0"/>
        <w:autoSpaceDE w:val="0"/>
        <w:autoSpaceDN w:val="0"/>
        <w:adjustRightInd w:val="0"/>
        <w:ind w:left="708"/>
        <w:jc w:val="both"/>
        <w:rPr>
          <w:rFonts w:cs="Courier New"/>
          <w:sz w:val="20"/>
        </w:rPr>
      </w:pPr>
    </w:p>
    <w:p w:rsidR="009D1E60" w:rsidRPr="009D1E60" w:rsidRDefault="009D1E60" w:rsidP="00315AD0">
      <w:pPr>
        <w:widowControl w:val="0"/>
        <w:autoSpaceDE w:val="0"/>
        <w:autoSpaceDN w:val="0"/>
        <w:adjustRightInd w:val="0"/>
        <w:ind w:left="708"/>
        <w:jc w:val="both"/>
        <w:rPr>
          <w:rFonts w:cs="Courier New"/>
          <w:sz w:val="20"/>
        </w:rPr>
      </w:pPr>
    </w:p>
    <w:p w:rsidR="009D1E60" w:rsidRPr="009D1E60" w:rsidRDefault="009D1E60" w:rsidP="00315AD0">
      <w:pPr>
        <w:widowControl w:val="0"/>
        <w:autoSpaceDE w:val="0"/>
        <w:autoSpaceDN w:val="0"/>
        <w:adjustRightInd w:val="0"/>
        <w:ind w:left="708"/>
        <w:jc w:val="both"/>
        <w:rPr>
          <w:rFonts w:cs="Courier New"/>
          <w:sz w:val="20"/>
        </w:rPr>
      </w:pPr>
    </w:p>
    <w:p w:rsidR="009D1E60" w:rsidRPr="009D1E60" w:rsidRDefault="009D1E60" w:rsidP="00315AD0">
      <w:pPr>
        <w:widowControl w:val="0"/>
        <w:autoSpaceDE w:val="0"/>
        <w:autoSpaceDN w:val="0"/>
        <w:adjustRightInd w:val="0"/>
        <w:ind w:left="708"/>
        <w:jc w:val="both"/>
        <w:rPr>
          <w:rFonts w:cs="Courier New"/>
          <w:sz w:val="20"/>
        </w:rPr>
      </w:pPr>
    </w:p>
    <w:p w:rsidR="009D1E60" w:rsidRPr="009D1E60" w:rsidRDefault="008A5E0F" w:rsidP="00315AD0">
      <w:pPr>
        <w:widowControl w:val="0"/>
        <w:autoSpaceDE w:val="0"/>
        <w:autoSpaceDN w:val="0"/>
        <w:adjustRightInd w:val="0"/>
        <w:ind w:left="708"/>
        <w:jc w:val="both"/>
        <w:rPr>
          <w:rFonts w:cs="Courier New"/>
          <w:sz w:val="20"/>
        </w:rPr>
      </w:pPr>
      <w:r>
        <w:rPr>
          <w:rFonts w:cs="Courier New"/>
          <w:sz w:val="20"/>
        </w:rPr>
        <w:t xml:space="preserve">+ </w:t>
      </w:r>
      <w:r w:rsidR="009D1E60" w:rsidRPr="009D1E60">
        <w:rPr>
          <w:rFonts w:cs="Courier New"/>
          <w:sz w:val="20"/>
        </w:rPr>
        <w:t>Por su parte, consideran DIEZ PICAZO y GULLÓN que en un sistema espiritualista que permite la creación de negocios atípicos no tiene sentido esta categoría.</w:t>
      </w:r>
    </w:p>
    <w:p w:rsidR="009D1E60" w:rsidRPr="009D1E60" w:rsidRDefault="009D1E60" w:rsidP="0086468D">
      <w:pPr>
        <w:widowControl w:val="0"/>
        <w:autoSpaceDE w:val="0"/>
        <w:autoSpaceDN w:val="0"/>
        <w:adjustRightInd w:val="0"/>
        <w:jc w:val="both"/>
        <w:rPr>
          <w:rFonts w:cs="Courier New"/>
          <w:sz w:val="20"/>
        </w:rPr>
      </w:pPr>
    </w:p>
    <w:p w:rsidR="009D1E60" w:rsidRDefault="009D1E60" w:rsidP="00315AD0">
      <w:pPr>
        <w:widowControl w:val="0"/>
        <w:autoSpaceDE w:val="0"/>
        <w:autoSpaceDN w:val="0"/>
        <w:adjustRightInd w:val="0"/>
        <w:jc w:val="both"/>
        <w:rPr>
          <w:rFonts w:cs="Courier New"/>
          <w:sz w:val="20"/>
        </w:rPr>
      </w:pPr>
      <w:r w:rsidRPr="009D1E60">
        <w:rPr>
          <w:rFonts w:cs="Courier New"/>
          <w:sz w:val="20"/>
        </w:rPr>
        <w:t xml:space="preserve">- Negocios jurídicos verdaderos y </w:t>
      </w:r>
      <w:r w:rsidRPr="008A5E0F">
        <w:rPr>
          <w:rFonts w:cs="Courier New"/>
          <w:sz w:val="20"/>
          <w:u w:val="single"/>
        </w:rPr>
        <w:t>simulados</w:t>
      </w:r>
      <w:r w:rsidRPr="009D1E60">
        <w:rPr>
          <w:rFonts w:cs="Courier New"/>
          <w:sz w:val="20"/>
        </w:rPr>
        <w:t xml:space="preserve">. Esta clasificación atiende a una relación entre la apariencia y la realidad. </w:t>
      </w:r>
    </w:p>
    <w:p w:rsidR="00315AD0" w:rsidRDefault="00315AD0" w:rsidP="00315AD0">
      <w:pPr>
        <w:widowControl w:val="0"/>
        <w:autoSpaceDE w:val="0"/>
        <w:autoSpaceDN w:val="0"/>
        <w:adjustRightInd w:val="0"/>
        <w:jc w:val="both"/>
        <w:rPr>
          <w:rFonts w:cs="Courier New"/>
          <w:b/>
          <w:bCs/>
          <w:sz w:val="20"/>
          <w:u w:val="single"/>
        </w:rPr>
      </w:pPr>
    </w:p>
    <w:p w:rsidR="009D1E60" w:rsidRDefault="009D1E60" w:rsidP="0086468D">
      <w:pPr>
        <w:widowControl w:val="0"/>
        <w:autoSpaceDE w:val="0"/>
        <w:autoSpaceDN w:val="0"/>
        <w:adjustRightInd w:val="0"/>
        <w:jc w:val="both"/>
        <w:rPr>
          <w:rFonts w:cs="Courier New"/>
          <w:b/>
          <w:bCs/>
          <w:sz w:val="20"/>
          <w:u w:val="single"/>
        </w:rPr>
      </w:pPr>
    </w:p>
    <w:p w:rsidR="009D1E60" w:rsidRPr="009D1E60" w:rsidRDefault="009D1E60" w:rsidP="0086468D">
      <w:pPr>
        <w:widowControl w:val="0"/>
        <w:autoSpaceDE w:val="0"/>
        <w:autoSpaceDN w:val="0"/>
        <w:adjustRightInd w:val="0"/>
        <w:jc w:val="both"/>
        <w:rPr>
          <w:rFonts w:cs="Courier New"/>
          <w:b/>
          <w:bCs/>
          <w:sz w:val="20"/>
          <w:u w:val="single"/>
        </w:rPr>
      </w:pPr>
      <w:r w:rsidRPr="009D1E60">
        <w:rPr>
          <w:rFonts w:eastAsiaTheme="majorEastAsia" w:cs="Courier New"/>
          <w:b/>
          <w:iCs/>
          <w:color w:val="2E74B5" w:themeColor="accent1" w:themeShade="BF"/>
          <w:sz w:val="20"/>
          <w:u w:val="words"/>
        </w:rPr>
        <w:t>Y ELEMENTOS ESENCIALES</w:t>
      </w:r>
    </w:p>
    <w:p w:rsidR="009D1E60" w:rsidRPr="009D1E60" w:rsidRDefault="009D1E60" w:rsidP="0086468D">
      <w:pPr>
        <w:widowControl w:val="0"/>
        <w:autoSpaceDE w:val="0"/>
        <w:autoSpaceDN w:val="0"/>
        <w:adjustRightInd w:val="0"/>
        <w:jc w:val="both"/>
        <w:rPr>
          <w:rFonts w:cs="Courier New"/>
          <w:b/>
          <w:bCs/>
          <w:sz w:val="20"/>
          <w:u w:val="single"/>
        </w:rPr>
      </w:pPr>
    </w:p>
    <w:p w:rsidR="00B8735D" w:rsidRDefault="00B8735D" w:rsidP="00B8735D">
      <w:pPr>
        <w:widowControl w:val="0"/>
        <w:autoSpaceDE w:val="0"/>
        <w:autoSpaceDN w:val="0"/>
        <w:adjustRightInd w:val="0"/>
        <w:jc w:val="both"/>
        <w:rPr>
          <w:rFonts w:cs="Courier New"/>
          <w:sz w:val="20"/>
          <w:lang w:val="es-ES_tradnl"/>
        </w:rPr>
      </w:pPr>
      <w:r w:rsidRPr="00B8735D">
        <w:rPr>
          <w:rFonts w:cs="Courier New"/>
          <w:sz w:val="20"/>
          <w:lang w:val="es-ES_tradnl"/>
        </w:rPr>
        <w:t xml:space="preserve">La doctrina de los "elementos esenciales del negocio jurídico" es muy antigua, aparece formulada, con referencia al contrato, por algunos tratadistas del Siglo XVI y recogida por </w:t>
      </w:r>
      <w:r w:rsidRPr="00B8735D">
        <w:rPr>
          <w:rFonts w:cs="Courier New"/>
          <w:sz w:val="20"/>
          <w:highlight w:val="yellow"/>
          <w:lang w:val="es-ES_tradnl"/>
        </w:rPr>
        <w:t>POTHIER</w:t>
      </w:r>
      <w:r w:rsidRPr="00B8735D">
        <w:rPr>
          <w:rFonts w:cs="Courier New"/>
          <w:sz w:val="20"/>
          <w:lang w:val="es-ES_tradnl"/>
        </w:rPr>
        <w:t xml:space="preserve">. </w:t>
      </w:r>
    </w:p>
    <w:p w:rsidR="00B8735D" w:rsidRDefault="00B8735D" w:rsidP="00B8735D">
      <w:pPr>
        <w:widowControl w:val="0"/>
        <w:autoSpaceDE w:val="0"/>
        <w:autoSpaceDN w:val="0"/>
        <w:adjustRightInd w:val="0"/>
        <w:jc w:val="both"/>
        <w:rPr>
          <w:rFonts w:cs="Courier New"/>
          <w:sz w:val="20"/>
          <w:lang w:val="es-ES_tradnl"/>
        </w:rPr>
      </w:pPr>
    </w:p>
    <w:p w:rsidR="009D1E60" w:rsidRPr="009D1E60" w:rsidRDefault="009D1E60" w:rsidP="00B8735D">
      <w:pPr>
        <w:widowControl w:val="0"/>
        <w:autoSpaceDE w:val="0"/>
        <w:autoSpaceDN w:val="0"/>
        <w:adjustRightInd w:val="0"/>
        <w:jc w:val="both"/>
        <w:rPr>
          <w:rFonts w:cs="Courier New"/>
          <w:sz w:val="20"/>
        </w:rPr>
      </w:pPr>
      <w:r w:rsidRPr="009D1E60">
        <w:rPr>
          <w:rFonts w:cs="Courier New"/>
          <w:sz w:val="20"/>
        </w:rPr>
        <w:t>Suelen distinguirse tres grupos de elementos del negocio jurídico: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a)</w:t>
      </w:r>
      <w:r w:rsidRPr="009D1E60">
        <w:rPr>
          <w:rFonts w:cs="Courier New"/>
          <w:b/>
          <w:bCs/>
          <w:sz w:val="20"/>
        </w:rPr>
        <w:t xml:space="preserve"> Elementos accidentales</w:t>
      </w:r>
      <w:r w:rsidRPr="009D1E60">
        <w:rPr>
          <w:rFonts w:cs="Courier New"/>
          <w:sz w:val="20"/>
        </w:rPr>
        <w:t>, o determinaciones accesorias de la voluntad, son los que las partes convienen expresamente, apareciendo sólo en estos casos (condición, término o plazo y modo).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A5E0F">
      <w:pPr>
        <w:widowControl w:val="0"/>
        <w:autoSpaceDE w:val="0"/>
        <w:autoSpaceDN w:val="0"/>
        <w:adjustRightInd w:val="0"/>
        <w:jc w:val="both"/>
        <w:rPr>
          <w:rFonts w:cs="Courier New"/>
          <w:sz w:val="20"/>
        </w:rPr>
      </w:pPr>
      <w:r w:rsidRPr="009D1E60">
        <w:rPr>
          <w:rFonts w:cs="Courier New"/>
          <w:sz w:val="20"/>
        </w:rPr>
        <w:t>b)</w:t>
      </w:r>
      <w:r w:rsidRPr="009D1E60">
        <w:rPr>
          <w:rFonts w:cs="Courier New"/>
          <w:b/>
          <w:bCs/>
          <w:sz w:val="20"/>
        </w:rPr>
        <w:t xml:space="preserve"> Elementos naturales</w:t>
      </w:r>
      <w:r w:rsidRPr="009D1E60">
        <w:rPr>
          <w:rFonts w:cs="Courier New"/>
          <w:sz w:val="20"/>
        </w:rPr>
        <w:t xml:space="preserve"> son los que normalmente cada negocio lleva consigo, pero que pueden ser excluidos por la voluntad de las partes. Por ejemplo, el saneamiento por vicios ocultos (art. 1485.2)</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c)</w:t>
      </w:r>
      <w:r w:rsidRPr="009D1E60">
        <w:rPr>
          <w:rFonts w:cs="Courier New"/>
          <w:b/>
          <w:bCs/>
          <w:sz w:val="20"/>
        </w:rPr>
        <w:t xml:space="preserve"> Elementos esenciales</w:t>
      </w:r>
      <w:r w:rsidRPr="009D1E60">
        <w:rPr>
          <w:rFonts w:cs="Courier New"/>
          <w:sz w:val="20"/>
        </w:rPr>
        <w:t>, sin los cuales el negocio no puede existir. Pueden ser comunes a  todo negocio jurídico, o  específicos de cada tipo determinado (p.e. precio en la compraventa).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B8735D">
      <w:pPr>
        <w:widowControl w:val="0"/>
        <w:autoSpaceDE w:val="0"/>
        <w:autoSpaceDN w:val="0"/>
        <w:adjustRightInd w:val="0"/>
        <w:jc w:val="both"/>
        <w:rPr>
          <w:rFonts w:cs="Courier New"/>
          <w:sz w:val="20"/>
        </w:rPr>
      </w:pPr>
      <w:r w:rsidRPr="009D1E60">
        <w:rPr>
          <w:rFonts w:cs="Courier New"/>
          <w:sz w:val="20"/>
        </w:rPr>
        <w:t xml:space="preserve">Los elementos esenciales comunes </w:t>
      </w:r>
      <w:r w:rsidR="00B8735D">
        <w:rPr>
          <w:rFonts w:cs="Courier New"/>
          <w:sz w:val="20"/>
        </w:rPr>
        <w:t xml:space="preserve">(hay otros no comunes sino </w:t>
      </w:r>
      <w:r w:rsidR="00B8735D" w:rsidRPr="00B8735D">
        <w:rPr>
          <w:rFonts w:cs="Courier New"/>
          <w:sz w:val="20"/>
          <w:highlight w:val="yellow"/>
        </w:rPr>
        <w:t>especiales</w:t>
      </w:r>
      <w:r w:rsidR="00B8735D">
        <w:rPr>
          <w:rFonts w:cs="Courier New"/>
          <w:sz w:val="20"/>
        </w:rPr>
        <w:t xml:space="preserve"> -que e</w:t>
      </w:r>
      <w:r w:rsidR="00B8735D" w:rsidRPr="00B8735D">
        <w:rPr>
          <w:rFonts w:cs="Courier New"/>
          <w:sz w:val="20"/>
        </w:rPr>
        <w:t>xisten sólo en algunas clases o grupos de negocios</w:t>
      </w:r>
      <w:r w:rsidR="00B8735D">
        <w:rPr>
          <w:rFonts w:cs="Courier New"/>
          <w:sz w:val="20"/>
        </w:rPr>
        <w:t>- y otros es</w:t>
      </w:r>
      <w:r w:rsidR="00B8735D" w:rsidRPr="00B8735D">
        <w:rPr>
          <w:rFonts w:cs="Courier New"/>
          <w:sz w:val="20"/>
        </w:rPr>
        <w:t>pecialísimos negocio</w:t>
      </w:r>
      <w:r w:rsidR="00B8735D">
        <w:rPr>
          <w:rFonts w:cs="Courier New"/>
          <w:sz w:val="20"/>
        </w:rPr>
        <w:t>s</w:t>
      </w:r>
      <w:r w:rsidR="00B8735D" w:rsidRPr="00B8735D">
        <w:rPr>
          <w:rFonts w:cs="Courier New"/>
          <w:sz w:val="20"/>
        </w:rPr>
        <w:t xml:space="preserve"> </w:t>
      </w:r>
      <w:r w:rsidR="00B8735D">
        <w:rPr>
          <w:rFonts w:cs="Courier New"/>
          <w:sz w:val="20"/>
        </w:rPr>
        <w:t xml:space="preserve">muy </w:t>
      </w:r>
      <w:r w:rsidR="00B8735D" w:rsidRPr="00B8735D">
        <w:rPr>
          <w:rFonts w:cs="Courier New"/>
          <w:sz w:val="20"/>
        </w:rPr>
        <w:t>determinado</w:t>
      </w:r>
      <w:r w:rsidR="00B8735D">
        <w:rPr>
          <w:rFonts w:cs="Courier New"/>
          <w:sz w:val="20"/>
        </w:rPr>
        <w:t xml:space="preserve">s) </w:t>
      </w:r>
      <w:r w:rsidRPr="009D1E60">
        <w:rPr>
          <w:rFonts w:cs="Courier New"/>
          <w:sz w:val="20"/>
        </w:rPr>
        <w:t>son, la declaración de voluntad, el objeto y la causa. En efecto, señala el art. 1261 CC que:</w:t>
      </w:r>
    </w:p>
    <w:p w:rsidR="009D1E60" w:rsidRPr="009D1E60" w:rsidRDefault="009D1E60" w:rsidP="0086468D">
      <w:pPr>
        <w:widowControl w:val="0"/>
        <w:autoSpaceDE w:val="0"/>
        <w:autoSpaceDN w:val="0"/>
        <w:adjustRightInd w:val="0"/>
        <w:jc w:val="both"/>
        <w:rPr>
          <w:rFonts w:cs="Courier New"/>
          <w:sz w:val="20"/>
        </w:rPr>
      </w:pPr>
    </w:p>
    <w:p w:rsidR="009D1E60" w:rsidRPr="008A5E0F" w:rsidRDefault="009D1E60" w:rsidP="0086468D">
      <w:pPr>
        <w:widowControl w:val="0"/>
        <w:autoSpaceDE w:val="0"/>
        <w:autoSpaceDN w:val="0"/>
        <w:adjustRightInd w:val="0"/>
        <w:jc w:val="both"/>
        <w:rPr>
          <w:rFonts w:cs="Courier New"/>
          <w:b/>
          <w:bCs/>
          <w:sz w:val="16"/>
          <w:szCs w:val="16"/>
        </w:rPr>
      </w:pPr>
      <w:r w:rsidRPr="008A5E0F">
        <w:rPr>
          <w:rFonts w:cs="Courier New"/>
          <w:b/>
          <w:bCs/>
          <w:sz w:val="16"/>
          <w:szCs w:val="16"/>
        </w:rPr>
        <w:t>No hay contrato sino cuando concurren los requisitos siguientes:</w:t>
      </w:r>
    </w:p>
    <w:p w:rsidR="009D1E60" w:rsidRPr="008A5E0F" w:rsidRDefault="009D1E60" w:rsidP="0086468D">
      <w:pPr>
        <w:widowControl w:val="0"/>
        <w:numPr>
          <w:ilvl w:val="0"/>
          <w:numId w:val="17"/>
        </w:numPr>
        <w:autoSpaceDE w:val="0"/>
        <w:autoSpaceDN w:val="0"/>
        <w:adjustRightInd w:val="0"/>
        <w:ind w:left="0" w:firstLine="0"/>
        <w:jc w:val="both"/>
        <w:rPr>
          <w:rFonts w:cs="Courier New"/>
          <w:b/>
          <w:bCs/>
          <w:sz w:val="16"/>
          <w:szCs w:val="16"/>
        </w:rPr>
      </w:pPr>
      <w:r w:rsidRPr="008A5E0F">
        <w:rPr>
          <w:rFonts w:cs="Courier New"/>
          <w:b/>
          <w:bCs/>
          <w:sz w:val="16"/>
          <w:szCs w:val="16"/>
        </w:rPr>
        <w:t>Consentimiento de los contratantes.</w:t>
      </w:r>
    </w:p>
    <w:p w:rsidR="009D1E60" w:rsidRPr="008A5E0F" w:rsidRDefault="009D1E60" w:rsidP="0086468D">
      <w:pPr>
        <w:widowControl w:val="0"/>
        <w:numPr>
          <w:ilvl w:val="0"/>
          <w:numId w:val="17"/>
        </w:numPr>
        <w:autoSpaceDE w:val="0"/>
        <w:autoSpaceDN w:val="0"/>
        <w:adjustRightInd w:val="0"/>
        <w:ind w:left="0" w:firstLine="0"/>
        <w:jc w:val="both"/>
        <w:rPr>
          <w:rFonts w:cs="Courier New"/>
          <w:b/>
          <w:bCs/>
          <w:sz w:val="16"/>
          <w:szCs w:val="16"/>
        </w:rPr>
      </w:pPr>
      <w:r w:rsidRPr="008A5E0F">
        <w:rPr>
          <w:rFonts w:cs="Courier New"/>
          <w:b/>
          <w:bCs/>
          <w:sz w:val="16"/>
          <w:szCs w:val="16"/>
        </w:rPr>
        <w:t>Objeto cierto que sea materia del contrato.</w:t>
      </w:r>
    </w:p>
    <w:p w:rsidR="009D1E60" w:rsidRPr="008A5E0F" w:rsidRDefault="009D1E60" w:rsidP="0086468D">
      <w:pPr>
        <w:widowControl w:val="0"/>
        <w:numPr>
          <w:ilvl w:val="0"/>
          <w:numId w:val="17"/>
        </w:numPr>
        <w:autoSpaceDE w:val="0"/>
        <w:autoSpaceDN w:val="0"/>
        <w:adjustRightInd w:val="0"/>
        <w:ind w:left="0" w:firstLine="0"/>
        <w:jc w:val="both"/>
        <w:rPr>
          <w:rFonts w:cs="Courier New"/>
          <w:b/>
          <w:bCs/>
          <w:sz w:val="16"/>
          <w:szCs w:val="16"/>
        </w:rPr>
      </w:pPr>
      <w:r w:rsidRPr="008A5E0F">
        <w:rPr>
          <w:rFonts w:cs="Courier New"/>
          <w:b/>
          <w:bCs/>
          <w:sz w:val="16"/>
          <w:szCs w:val="16"/>
        </w:rPr>
        <w:t>Causa de la obligación que se establezca.</w:t>
      </w:r>
    </w:p>
    <w:p w:rsidR="009D1E60" w:rsidRPr="009D1E60" w:rsidRDefault="009D1E60" w:rsidP="0086468D">
      <w:pPr>
        <w:widowControl w:val="0"/>
        <w:autoSpaceDE w:val="0"/>
        <w:autoSpaceDN w:val="0"/>
        <w:adjustRightInd w:val="0"/>
        <w:jc w:val="both"/>
        <w:rPr>
          <w:rFonts w:cs="Courier New"/>
          <w:sz w:val="20"/>
        </w:rPr>
      </w:pPr>
    </w:p>
    <w:p w:rsidR="00A44204" w:rsidRDefault="00A44204" w:rsidP="00B8735D">
      <w:pPr>
        <w:widowControl w:val="0"/>
        <w:autoSpaceDE w:val="0"/>
        <w:autoSpaceDN w:val="0"/>
        <w:adjustRightInd w:val="0"/>
        <w:jc w:val="both"/>
        <w:rPr>
          <w:rFonts w:cs="Courier New"/>
          <w:bCs/>
          <w:sz w:val="20"/>
          <w:lang w:val="es-ES_tradnl"/>
        </w:rPr>
      </w:pPr>
    </w:p>
    <w:p w:rsidR="00B8735D" w:rsidRPr="00B8735D" w:rsidRDefault="00B8735D" w:rsidP="00B8735D">
      <w:pPr>
        <w:widowControl w:val="0"/>
        <w:autoSpaceDE w:val="0"/>
        <w:autoSpaceDN w:val="0"/>
        <w:adjustRightInd w:val="0"/>
        <w:jc w:val="both"/>
        <w:rPr>
          <w:rFonts w:cs="Courier New"/>
          <w:bCs/>
          <w:sz w:val="20"/>
          <w:lang w:val="es-ES_tradnl"/>
        </w:rPr>
      </w:pPr>
      <w:r w:rsidRPr="00B8735D">
        <w:rPr>
          <w:rFonts w:cs="Courier New"/>
          <w:bCs/>
          <w:sz w:val="20"/>
          <w:lang w:val="es-ES_tradnl"/>
        </w:rPr>
        <w:t>Sobre cuál sea el OBJETO del contrato (NJ en gral) existen las ss posturas:</w:t>
      </w:r>
    </w:p>
    <w:p w:rsidR="00B8735D" w:rsidRDefault="00B8735D" w:rsidP="00B8735D">
      <w:pPr>
        <w:widowControl w:val="0"/>
        <w:autoSpaceDE w:val="0"/>
        <w:autoSpaceDN w:val="0"/>
        <w:adjustRightInd w:val="0"/>
        <w:jc w:val="both"/>
        <w:rPr>
          <w:rFonts w:cs="Courier New"/>
          <w:bCs/>
          <w:sz w:val="20"/>
          <w:lang w:val="es-ES_tradnl"/>
        </w:rPr>
      </w:pPr>
    </w:p>
    <w:p w:rsidR="00B8735D" w:rsidRPr="00B8735D" w:rsidRDefault="00B8735D" w:rsidP="00B8735D">
      <w:pPr>
        <w:widowControl w:val="0"/>
        <w:autoSpaceDE w:val="0"/>
        <w:autoSpaceDN w:val="0"/>
        <w:adjustRightInd w:val="0"/>
        <w:ind w:left="708"/>
        <w:jc w:val="both"/>
        <w:rPr>
          <w:rFonts w:cs="Courier New"/>
          <w:bCs/>
          <w:sz w:val="20"/>
          <w:lang w:val="es-ES_tradnl"/>
        </w:rPr>
      </w:pPr>
      <w:r w:rsidRPr="00B8735D">
        <w:rPr>
          <w:rFonts w:cs="Courier New"/>
          <w:bCs/>
          <w:sz w:val="20"/>
          <w:lang w:val="es-ES_tradnl"/>
        </w:rPr>
        <w:t>- Tesis negativa, defendida por COLIN Y CAPITANT, quienes estiman que los negocios o contratos no tienen objeto, pues su efecto es crear obligaciones y son éstas y no aquél las que tienen un objeto.</w:t>
      </w:r>
    </w:p>
    <w:p w:rsidR="00B8735D" w:rsidRPr="00B8735D" w:rsidRDefault="00B8735D" w:rsidP="00B8735D">
      <w:pPr>
        <w:widowControl w:val="0"/>
        <w:autoSpaceDE w:val="0"/>
        <w:autoSpaceDN w:val="0"/>
        <w:adjustRightInd w:val="0"/>
        <w:ind w:left="708"/>
        <w:jc w:val="both"/>
        <w:rPr>
          <w:rFonts w:cs="Courier New"/>
          <w:bCs/>
          <w:sz w:val="20"/>
          <w:lang w:val="es-ES_tradnl"/>
        </w:rPr>
      </w:pPr>
      <w:r w:rsidRPr="00B8735D">
        <w:rPr>
          <w:rFonts w:cs="Courier New"/>
          <w:bCs/>
          <w:sz w:val="20"/>
          <w:lang w:val="es-ES_tradnl"/>
        </w:rPr>
        <w:t>- Tesis positivas.</w:t>
      </w:r>
    </w:p>
    <w:p w:rsidR="00B8735D" w:rsidRPr="00B8735D" w:rsidRDefault="00B8735D" w:rsidP="00B8735D">
      <w:pPr>
        <w:widowControl w:val="0"/>
        <w:autoSpaceDE w:val="0"/>
        <w:autoSpaceDN w:val="0"/>
        <w:adjustRightInd w:val="0"/>
        <w:ind w:left="1416"/>
        <w:jc w:val="both"/>
        <w:rPr>
          <w:rFonts w:cs="Courier New"/>
          <w:bCs/>
          <w:sz w:val="20"/>
          <w:lang w:val="es-ES_tradnl"/>
        </w:rPr>
      </w:pPr>
      <w:r w:rsidRPr="00B8735D">
        <w:rPr>
          <w:rFonts w:cs="Courier New"/>
          <w:bCs/>
          <w:sz w:val="20"/>
          <w:lang w:val="es-ES_tradnl"/>
        </w:rPr>
        <w:t xml:space="preserve">. Tesis clásica, que estima como objeto las cosas y los servicios.  </w:t>
      </w:r>
    </w:p>
    <w:p w:rsidR="00B8735D" w:rsidRPr="00B8735D" w:rsidRDefault="00B8735D" w:rsidP="00B8735D">
      <w:pPr>
        <w:widowControl w:val="0"/>
        <w:autoSpaceDE w:val="0"/>
        <w:autoSpaceDN w:val="0"/>
        <w:adjustRightInd w:val="0"/>
        <w:ind w:left="1416"/>
        <w:jc w:val="both"/>
        <w:rPr>
          <w:rFonts w:cs="Courier New"/>
          <w:sz w:val="20"/>
          <w:lang w:val="es-ES_tradnl"/>
        </w:rPr>
      </w:pPr>
      <w:r w:rsidRPr="00B8735D">
        <w:rPr>
          <w:rFonts w:cs="Courier New"/>
          <w:bCs/>
          <w:sz w:val="20"/>
          <w:lang w:val="es-ES_tradnl"/>
        </w:rPr>
        <w:t>. BETTI estima que el objeto serán los intereses de las partes.</w:t>
      </w:r>
      <w:r>
        <w:rPr>
          <w:rFonts w:cs="Courier New"/>
          <w:bCs/>
          <w:sz w:val="20"/>
          <w:lang w:val="es-ES_tradnl"/>
        </w:rPr>
        <w:t xml:space="preserve"> Todos coinciden en</w:t>
      </w:r>
      <w:r w:rsidRPr="00B8735D">
        <w:rPr>
          <w:rFonts w:cs="Courier New"/>
          <w:sz w:val="20"/>
          <w:lang w:val="es-ES_tradnl"/>
        </w:rPr>
        <w:t xml:space="preserve"> la necesidad de que dicho interés sea</w:t>
      </w:r>
      <w:r w:rsidRPr="00B8735D">
        <w:rPr>
          <w:rFonts w:cs="Courier New"/>
          <w:bCs/>
          <w:sz w:val="20"/>
        </w:rPr>
        <w:t xml:space="preserve"> susceptible de valoración económica</w:t>
      </w:r>
      <w:r w:rsidRPr="00B8735D">
        <w:rPr>
          <w:rFonts w:cs="Courier New"/>
          <w:sz w:val="20"/>
          <w:lang w:val="es-ES_tradnl"/>
        </w:rPr>
        <w:t>. Lo que ya no es cuestión pacífica es si ha de ser patrimonial.</w:t>
      </w:r>
    </w:p>
    <w:p w:rsidR="00B8735D" w:rsidRPr="00B8735D" w:rsidRDefault="00B8735D" w:rsidP="008A5E0F">
      <w:pPr>
        <w:widowControl w:val="0"/>
        <w:autoSpaceDE w:val="0"/>
        <w:autoSpaceDN w:val="0"/>
        <w:adjustRightInd w:val="0"/>
        <w:jc w:val="both"/>
        <w:rPr>
          <w:rFonts w:cs="Courier New"/>
          <w:sz w:val="20"/>
          <w:lang w:val="es-ES_tradnl"/>
        </w:rPr>
      </w:pPr>
    </w:p>
    <w:p w:rsidR="008A5E0F" w:rsidRDefault="009D1E60" w:rsidP="00B8735D">
      <w:pPr>
        <w:widowControl w:val="0"/>
        <w:autoSpaceDE w:val="0"/>
        <w:autoSpaceDN w:val="0"/>
        <w:adjustRightInd w:val="0"/>
        <w:jc w:val="both"/>
        <w:rPr>
          <w:rFonts w:cs="Courier New"/>
          <w:sz w:val="20"/>
        </w:rPr>
      </w:pPr>
      <w:r w:rsidRPr="009D1E60">
        <w:rPr>
          <w:rFonts w:cs="Courier New"/>
          <w:sz w:val="20"/>
        </w:rPr>
        <w:t xml:space="preserve">A ellos se añade la </w:t>
      </w:r>
      <w:r w:rsidR="00B8735D">
        <w:rPr>
          <w:rFonts w:cs="Courier New"/>
          <w:sz w:val="20"/>
        </w:rPr>
        <w:t>FORMA</w:t>
      </w:r>
      <w:r w:rsidRPr="009D1E60">
        <w:rPr>
          <w:rFonts w:cs="Courier New"/>
          <w:sz w:val="20"/>
        </w:rPr>
        <w:t xml:space="preserve"> en determinados negocios jurídicos (los solemnes) y la </w:t>
      </w:r>
      <w:r w:rsidR="00B8735D">
        <w:rPr>
          <w:rFonts w:cs="Courier New"/>
          <w:sz w:val="20"/>
        </w:rPr>
        <w:t>ENTREGA</w:t>
      </w:r>
      <w:r w:rsidRPr="009D1E60">
        <w:rPr>
          <w:rFonts w:cs="Courier New"/>
          <w:sz w:val="20"/>
        </w:rPr>
        <w:t xml:space="preserve"> en los denominados negocios reales, si bien algunos como JORDANO o PUIG BRUTAU niegan </w:t>
      </w:r>
      <w:r w:rsidR="008A5E0F">
        <w:rPr>
          <w:rFonts w:cs="Courier New"/>
          <w:sz w:val="20"/>
        </w:rPr>
        <w:t>esta última</w:t>
      </w:r>
      <w:r w:rsidRPr="009D1E60">
        <w:rPr>
          <w:rFonts w:cs="Courier New"/>
          <w:sz w:val="20"/>
        </w:rPr>
        <w:t xml:space="preserve"> categoría.</w:t>
      </w:r>
      <w:r w:rsidR="008A5E0F">
        <w:rPr>
          <w:rFonts w:cs="Courier New"/>
          <w:sz w:val="20"/>
        </w:rPr>
        <w:t xml:space="preserve"> </w:t>
      </w:r>
    </w:p>
    <w:p w:rsidR="008A5E0F" w:rsidRDefault="008A5E0F" w:rsidP="008A5E0F">
      <w:pPr>
        <w:widowControl w:val="0"/>
        <w:autoSpaceDE w:val="0"/>
        <w:autoSpaceDN w:val="0"/>
        <w:adjustRightInd w:val="0"/>
        <w:jc w:val="both"/>
        <w:rPr>
          <w:rFonts w:cs="Courier New"/>
          <w:sz w:val="20"/>
        </w:rPr>
      </w:pPr>
    </w:p>
    <w:p w:rsidR="009D1E60" w:rsidRPr="009D1E60" w:rsidRDefault="008A5E0F" w:rsidP="008A5E0F">
      <w:pPr>
        <w:widowControl w:val="0"/>
        <w:autoSpaceDE w:val="0"/>
        <w:autoSpaceDN w:val="0"/>
        <w:adjustRightInd w:val="0"/>
        <w:jc w:val="both"/>
        <w:rPr>
          <w:rFonts w:cs="Courier New"/>
          <w:sz w:val="20"/>
        </w:rPr>
      </w:pPr>
      <w:r>
        <w:rPr>
          <w:rFonts w:cs="Courier New"/>
          <w:sz w:val="20"/>
        </w:rPr>
        <w:t xml:space="preserve">En </w:t>
      </w:r>
      <w:r w:rsidRPr="008A5E0F">
        <w:rPr>
          <w:rFonts w:cs="Courier New"/>
          <w:sz w:val="20"/>
        </w:rPr>
        <w:t>efecto, l</w:t>
      </w:r>
      <w:r w:rsidR="009D1E60" w:rsidRPr="008A5E0F">
        <w:rPr>
          <w:rFonts w:cs="Courier New"/>
          <w:sz w:val="20"/>
        </w:rPr>
        <w:t>a distinción entre negocio consensual y real aludiría a una época ya superada en la que no regía el principio “de cualquier manera que una persona quiera obligarse queda obligado” (</w:t>
      </w:r>
      <w:r>
        <w:rPr>
          <w:rFonts w:cs="Courier New"/>
          <w:sz w:val="20"/>
        </w:rPr>
        <w:t xml:space="preserve">establecido en el </w:t>
      </w:r>
      <w:r w:rsidR="009D1E60" w:rsidRPr="008A5E0F">
        <w:rPr>
          <w:rFonts w:cs="Courier New"/>
          <w:sz w:val="20"/>
        </w:rPr>
        <w:t>Ordenamiento de Alcalá, 1348)</w:t>
      </w:r>
      <w:r w:rsidRPr="008A5E0F">
        <w:rPr>
          <w:rFonts w:cs="Courier New"/>
          <w:sz w:val="20"/>
        </w:rPr>
        <w:t xml:space="preserve">. Y es que en su origen </w:t>
      </w:r>
      <w:r>
        <w:rPr>
          <w:rFonts w:cs="Courier New"/>
          <w:sz w:val="20"/>
        </w:rPr>
        <w:t>“</w:t>
      </w:r>
      <w:r w:rsidR="009D1E60" w:rsidRPr="008A5E0F">
        <w:rPr>
          <w:rFonts w:cs="Courier New"/>
          <w:sz w:val="20"/>
        </w:rPr>
        <w:t xml:space="preserve">obligationes nascuntur ex re, verbis, litteris </w:t>
      </w:r>
      <w:r w:rsidR="009D1E60" w:rsidRPr="008A5E0F">
        <w:rPr>
          <w:rFonts w:cs="Courier New"/>
          <w:i/>
          <w:iCs/>
          <w:sz w:val="20"/>
        </w:rPr>
        <w:t xml:space="preserve">aut </w:t>
      </w:r>
      <w:r w:rsidR="009D1E60" w:rsidRPr="008A5E0F">
        <w:rPr>
          <w:rFonts w:cs="Courier New"/>
          <w:i/>
          <w:iCs/>
          <w:sz w:val="20"/>
        </w:rPr>
        <w:lastRenderedPageBreak/>
        <w:t>consensu</w:t>
      </w:r>
      <w:r>
        <w:rPr>
          <w:rFonts w:cs="Courier New"/>
          <w:sz w:val="20"/>
        </w:rPr>
        <w:t>”:</w:t>
      </w:r>
      <w:r w:rsidR="009D1E60" w:rsidRPr="008A5E0F">
        <w:rPr>
          <w:rFonts w:cs="Courier New"/>
          <w:sz w:val="20"/>
        </w:rPr>
        <w:t xml:space="preserve"> </w:t>
      </w:r>
      <w:r>
        <w:rPr>
          <w:rFonts w:cs="Courier New"/>
          <w:sz w:val="20"/>
        </w:rPr>
        <w:t>e</w:t>
      </w:r>
      <w:r w:rsidR="009D1E60" w:rsidRPr="008A5E0F">
        <w:rPr>
          <w:rFonts w:cs="Courier New"/>
          <w:sz w:val="20"/>
        </w:rPr>
        <w:t xml:space="preserve">l consenso </w:t>
      </w:r>
      <w:r w:rsidRPr="008A5E0F">
        <w:rPr>
          <w:rFonts w:cs="Courier New"/>
          <w:sz w:val="20"/>
        </w:rPr>
        <w:t xml:space="preserve">en la </w:t>
      </w:r>
      <w:r>
        <w:rPr>
          <w:rFonts w:cs="Courier New"/>
          <w:sz w:val="20"/>
        </w:rPr>
        <w:t xml:space="preserve">antigua </w:t>
      </w:r>
      <w:r w:rsidRPr="008A5E0F">
        <w:rPr>
          <w:rFonts w:cs="Courier New"/>
          <w:sz w:val="20"/>
        </w:rPr>
        <w:t xml:space="preserve">Roma </w:t>
      </w:r>
      <w:r w:rsidR="009D1E60" w:rsidRPr="008A5E0F">
        <w:rPr>
          <w:rFonts w:cs="Courier New"/>
          <w:sz w:val="20"/>
        </w:rPr>
        <w:t>SOLO en casos muy concretos (cv, arrdto, sociedad y mandato –</w:t>
      </w:r>
      <w:r>
        <w:rPr>
          <w:rFonts w:cs="Courier New"/>
          <w:sz w:val="20"/>
        </w:rPr>
        <w:t xml:space="preserve">demás de los </w:t>
      </w:r>
      <w:r w:rsidR="009D1E60" w:rsidRPr="008A5E0F">
        <w:rPr>
          <w:rFonts w:cs="Courier New"/>
          <w:sz w:val="20"/>
        </w:rPr>
        <w:t xml:space="preserve">pacta </w:t>
      </w:r>
      <w:r>
        <w:rPr>
          <w:rFonts w:cs="Courier New"/>
          <w:sz w:val="20"/>
        </w:rPr>
        <w:t>“</w:t>
      </w:r>
      <w:r w:rsidR="009D1E60" w:rsidRPr="008A5E0F">
        <w:rPr>
          <w:rFonts w:cs="Courier New"/>
          <w:sz w:val="20"/>
        </w:rPr>
        <w:t>vestita</w:t>
      </w:r>
      <w:r>
        <w:rPr>
          <w:rFonts w:cs="Courier New"/>
          <w:sz w:val="20"/>
        </w:rPr>
        <w:t>”</w:t>
      </w:r>
      <w:r w:rsidRPr="008A5E0F">
        <w:rPr>
          <w:rFonts w:cs="Courier New"/>
          <w:sz w:val="14"/>
          <w:szCs w:val="14"/>
        </w:rPr>
        <w:t>, los que no eran nuda pacta</w:t>
      </w:r>
      <w:r w:rsidR="009D1E60" w:rsidRPr="008A5E0F">
        <w:rPr>
          <w:rFonts w:cs="Courier New"/>
          <w:sz w:val="14"/>
          <w:szCs w:val="14"/>
        </w:rPr>
        <w:t>-</w:t>
      </w:r>
      <w:r w:rsidR="009D1E60" w:rsidRPr="008A5E0F">
        <w:rPr>
          <w:rFonts w:cs="Courier New"/>
          <w:sz w:val="20"/>
        </w:rPr>
        <w:t>) daba origen a una obligación</w:t>
      </w:r>
      <w:r w:rsidRPr="008A5E0F">
        <w:rPr>
          <w:rFonts w:cs="Courier New"/>
          <w:sz w:val="20"/>
        </w:rPr>
        <w:t xml:space="preserve">, a una ligazón “jurídica” </w:t>
      </w:r>
      <w:r w:rsidRPr="008A5E0F">
        <w:rPr>
          <w:rFonts w:cs="Courier New"/>
          <w:sz w:val="14"/>
          <w:szCs w:val="14"/>
        </w:rPr>
        <w:t>(de “ius”) COMODÍN-CHICLE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p>
    <w:p w:rsidR="009D1E60" w:rsidRDefault="009D1E60" w:rsidP="0086468D">
      <w:pPr>
        <w:widowControl w:val="0"/>
        <w:autoSpaceDE w:val="0"/>
        <w:autoSpaceDN w:val="0"/>
        <w:adjustRightInd w:val="0"/>
        <w:jc w:val="both"/>
        <w:rPr>
          <w:rFonts w:cs="Courier New"/>
          <w:b/>
          <w:sz w:val="20"/>
        </w:rPr>
      </w:pPr>
      <w:r w:rsidRPr="009D1E60">
        <w:rPr>
          <w:rFonts w:eastAsiaTheme="majorEastAsia" w:cs="Courier New"/>
          <w:b/>
          <w:iCs/>
          <w:color w:val="2E74B5" w:themeColor="accent1" w:themeShade="BF"/>
          <w:sz w:val="20"/>
          <w:u w:val="words"/>
        </w:rPr>
        <w:t>LA VOLUNTAD</w:t>
      </w:r>
      <w:r w:rsidRPr="009D1E60">
        <w:rPr>
          <w:rFonts w:cs="Courier New"/>
          <w:b/>
          <w:sz w:val="20"/>
        </w:rPr>
        <w:t xml:space="preserve"> </w:t>
      </w:r>
    </w:p>
    <w:p w:rsidR="009D1E60" w:rsidRDefault="009D1E60" w:rsidP="0086468D">
      <w:pPr>
        <w:widowControl w:val="0"/>
        <w:autoSpaceDE w:val="0"/>
        <w:autoSpaceDN w:val="0"/>
        <w:adjustRightInd w:val="0"/>
        <w:jc w:val="both"/>
        <w:rPr>
          <w:rFonts w:cs="Courier New"/>
          <w:b/>
          <w:sz w:val="20"/>
        </w:rPr>
      </w:pP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Dentro de los elementos esenciales hemos aludido a la voluntad, aspecto en la que la doctrina (SAVIGNY) suele centrar la base del negocio jurídico, y presenta dos aspectos</w:t>
      </w:r>
      <w:r w:rsidR="000B4786">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La voluntad interna que es la motivación que guía el querer de cada parte del negocio. Plantea dos cuestiones: la capacidad (A) y los vicios (B).</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La declaración por la que cada parte da a conocer a los terceros su voluntad interna. Plantea dos cuestiones: exteriorización de la voluntad (C) y concordancia de la voluntad interna con la declarada (D).</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Siendo los vicios de la voluntad objeto de estudio en el epígrafe siguiente, nos centraremos aquí en los otros tres aspectos.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0B4786">
      <w:pPr>
        <w:widowControl w:val="0"/>
        <w:autoSpaceDE w:val="0"/>
        <w:autoSpaceDN w:val="0"/>
        <w:adjustRightInd w:val="0"/>
        <w:jc w:val="both"/>
        <w:rPr>
          <w:rFonts w:cs="Courier New"/>
          <w:sz w:val="20"/>
        </w:rPr>
      </w:pPr>
      <w:r w:rsidRPr="009D1E60">
        <w:rPr>
          <w:rFonts w:cs="Courier New"/>
          <w:sz w:val="20"/>
        </w:rPr>
        <w:t xml:space="preserve">A) </w:t>
      </w:r>
      <w:r w:rsidRPr="009F3E35">
        <w:rPr>
          <w:rFonts w:cs="Courier New"/>
          <w:b/>
          <w:sz w:val="20"/>
          <w:u w:val="single"/>
        </w:rPr>
        <w:t>CAPACIDAD DEL DECLARANTE</w:t>
      </w:r>
      <w:r w:rsidR="000B4786">
        <w:rPr>
          <w:rFonts w:cs="Courier New"/>
          <w:sz w:val="20"/>
        </w:rPr>
        <w:t xml:space="preserve">. </w:t>
      </w:r>
      <w:r w:rsidRPr="009D1E60">
        <w:rPr>
          <w:rFonts w:cs="Courier New"/>
          <w:sz w:val="20"/>
        </w:rPr>
        <w:t>El primer presupuesto para que sea válida la voluntad que se declara en los negocios jurídicos es que el que la emita tenga capacidad para celebrarlos.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9F3E35">
      <w:pPr>
        <w:widowControl w:val="0"/>
        <w:autoSpaceDE w:val="0"/>
        <w:autoSpaceDN w:val="0"/>
        <w:adjustRightInd w:val="0"/>
        <w:jc w:val="both"/>
        <w:rPr>
          <w:rFonts w:cs="Courier New"/>
          <w:sz w:val="20"/>
        </w:rPr>
      </w:pPr>
      <w:r w:rsidRPr="009D1E60">
        <w:rPr>
          <w:rFonts w:cs="Courier New"/>
          <w:sz w:val="20"/>
        </w:rPr>
        <w:t>En el CC no hay un concepto general de capacidad negocial, si bien la contempla para cada tipo. Así (remisión), para celebrar el matrimonio (art. 46 C.C.), hacer donaciones (arts. 624 a 626), testar (arts. 662 y 663) o contratar (art</w:t>
      </w:r>
      <w:r w:rsidR="009F3E35">
        <w:rPr>
          <w:rFonts w:cs="Courier New"/>
          <w:sz w:val="20"/>
        </w:rPr>
        <w:t>s</w:t>
      </w:r>
      <w:r w:rsidRPr="009D1E60">
        <w:rPr>
          <w:rFonts w:cs="Courier New"/>
          <w:sz w:val="20"/>
        </w:rPr>
        <w:t xml:space="preserve"> 1263 y 1264)</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Las consecuencias de su falta varían: en los contratos determina su anulabilidad, en los testamentos o en el matrimonio, su nulidad radical.</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9F3E35">
      <w:pPr>
        <w:widowControl w:val="0"/>
        <w:autoSpaceDE w:val="0"/>
        <w:autoSpaceDN w:val="0"/>
        <w:adjustRightInd w:val="0"/>
        <w:jc w:val="both"/>
        <w:rPr>
          <w:rFonts w:cs="Courier New"/>
          <w:sz w:val="20"/>
        </w:rPr>
      </w:pPr>
      <w:r w:rsidRPr="009D1E60">
        <w:rPr>
          <w:rFonts w:cs="Courier New"/>
          <w:sz w:val="20"/>
        </w:rPr>
        <w:t>B) VICIOS DE LA VOLUNTAD</w:t>
      </w:r>
      <w:r w:rsidR="000B4786">
        <w:rPr>
          <w:rFonts w:cs="Courier New"/>
          <w:sz w:val="20"/>
        </w:rPr>
        <w:t xml:space="preserve">. </w:t>
      </w:r>
      <w:r w:rsidRPr="009D1E60">
        <w:rPr>
          <w:rFonts w:cs="Courier New"/>
          <w:sz w:val="20"/>
        </w:rPr>
        <w:t>Los analiza</w:t>
      </w:r>
      <w:r w:rsidR="009F3E35">
        <w:rPr>
          <w:rFonts w:cs="Courier New"/>
          <w:sz w:val="20"/>
        </w:rPr>
        <w:t>m</w:t>
      </w:r>
      <w:r w:rsidRPr="009D1E60">
        <w:rPr>
          <w:rFonts w:cs="Courier New"/>
          <w:sz w:val="20"/>
        </w:rPr>
        <w:t xml:space="preserve">os </w:t>
      </w:r>
      <w:r w:rsidR="009F3E35">
        <w:rPr>
          <w:rFonts w:cs="Courier New"/>
          <w:sz w:val="20"/>
        </w:rPr>
        <w:t>al final</w:t>
      </w:r>
      <w:r w:rsidRPr="009D1E60">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9F3E35">
      <w:pPr>
        <w:widowControl w:val="0"/>
        <w:autoSpaceDE w:val="0"/>
        <w:autoSpaceDN w:val="0"/>
        <w:adjustRightInd w:val="0"/>
        <w:jc w:val="both"/>
        <w:rPr>
          <w:rFonts w:cs="Courier New"/>
          <w:sz w:val="20"/>
        </w:rPr>
      </w:pPr>
      <w:r w:rsidRPr="009D1E60">
        <w:rPr>
          <w:rFonts w:cs="Courier New"/>
          <w:sz w:val="20"/>
        </w:rPr>
        <w:t xml:space="preserve">C) </w:t>
      </w:r>
      <w:r w:rsidRPr="000B4786">
        <w:rPr>
          <w:rFonts w:cs="Courier New"/>
          <w:b/>
          <w:sz w:val="20"/>
          <w:u w:val="single"/>
        </w:rPr>
        <w:t>EXTERIORIZACION DE LA VOLUNTAD</w:t>
      </w:r>
      <w:r w:rsidR="009F3E35" w:rsidRPr="009F3E35">
        <w:rPr>
          <w:rFonts w:cs="Courier New"/>
          <w:b/>
          <w:sz w:val="20"/>
        </w:rPr>
        <w:t>.</w:t>
      </w:r>
      <w:r w:rsidRPr="009D1E60">
        <w:rPr>
          <w:rFonts w:cs="Courier New"/>
          <w:sz w:val="20"/>
        </w:rPr>
        <w:tab/>
        <w:t>La declaración de voluntad puede hacerse en cualquiera de las formas que, según el uso sean aptas e idóneas para exteriorizar  y dar a conocerla voluntad interna, salvo en los casos en que se exijan formas preestablecidas.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Junto a la declaración expresa, se habla de declaración:</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9F3E35">
      <w:pPr>
        <w:widowControl w:val="0"/>
        <w:autoSpaceDE w:val="0"/>
        <w:autoSpaceDN w:val="0"/>
        <w:adjustRightInd w:val="0"/>
        <w:ind w:left="708"/>
        <w:jc w:val="both"/>
        <w:rPr>
          <w:rFonts w:cs="Courier New"/>
          <w:sz w:val="20"/>
        </w:rPr>
      </w:pPr>
      <w:r w:rsidRPr="009D1E60">
        <w:rPr>
          <w:rFonts w:cs="Courier New"/>
          <w:sz w:val="20"/>
        </w:rPr>
        <w:t>· tácita cuando la voluntad se deduce del comportamiento de la persona.</w:t>
      </w:r>
    </w:p>
    <w:p w:rsidR="009D1E60" w:rsidRPr="009D1E60" w:rsidRDefault="009D1E60" w:rsidP="009F3E35">
      <w:pPr>
        <w:widowControl w:val="0"/>
        <w:autoSpaceDE w:val="0"/>
        <w:autoSpaceDN w:val="0"/>
        <w:adjustRightInd w:val="0"/>
        <w:ind w:left="708"/>
        <w:jc w:val="both"/>
        <w:rPr>
          <w:rFonts w:cs="Courier New"/>
          <w:sz w:val="20"/>
        </w:rPr>
      </w:pPr>
      <w:r w:rsidRPr="009D1E60">
        <w:rPr>
          <w:rFonts w:cs="Courier New"/>
          <w:sz w:val="20"/>
        </w:rPr>
        <w:t>· presunta cuando es el Derecho el que deriva de un comportamiento una cierta voluntad (facta concludentia” hechos concluyentes)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9F3E35">
      <w:pPr>
        <w:widowControl w:val="0"/>
        <w:autoSpaceDE w:val="0"/>
        <w:autoSpaceDN w:val="0"/>
        <w:adjustRightInd w:val="0"/>
        <w:jc w:val="both"/>
        <w:rPr>
          <w:rFonts w:cs="Courier New"/>
          <w:sz w:val="20"/>
        </w:rPr>
      </w:pPr>
      <w:r w:rsidRPr="009D1E60">
        <w:rPr>
          <w:rFonts w:cs="Courier New"/>
          <w:sz w:val="20"/>
        </w:rPr>
        <w:t xml:space="preserve">Por último, en caso de silencio, el TS entiende que no será considerado como una declaración tácita salvo que así deba interpretarse conforme a </w:t>
      </w:r>
      <w:r w:rsidR="009F3E35">
        <w:rPr>
          <w:rFonts w:cs="Courier New"/>
          <w:sz w:val="20"/>
        </w:rPr>
        <w:t>“</w:t>
      </w:r>
      <w:r w:rsidRPr="009F3E35">
        <w:rPr>
          <w:rFonts w:cs="Courier New"/>
          <w:i/>
          <w:iCs/>
          <w:sz w:val="20"/>
        </w:rPr>
        <w:t>la ley, la costumbre, los usos o lo convenido entre las partes</w:t>
      </w:r>
      <w:r w:rsidR="009F3E35">
        <w:rPr>
          <w:rFonts w:cs="Courier New"/>
          <w:sz w:val="20"/>
        </w:rPr>
        <w:t>”</w:t>
      </w:r>
      <w:r w:rsidRPr="009D1E60">
        <w:rPr>
          <w:rFonts w:cs="Courier New"/>
          <w:sz w:val="20"/>
        </w:rPr>
        <w:t>, criterio positivizado en la Ley 20 Comp. Navarra</w:t>
      </w:r>
      <w:r w:rsidR="009F3E35">
        <w:rPr>
          <w:rFonts w:cs="Courier New"/>
          <w:sz w:val="20"/>
        </w:rPr>
        <w:t>. Por tanto, ni siempre rige el principio “q</w:t>
      </w:r>
      <w:r w:rsidRPr="009D1E60">
        <w:rPr>
          <w:rFonts w:cs="Courier New"/>
          <w:sz w:val="20"/>
        </w:rPr>
        <w:t>ui tacet, tacet</w:t>
      </w:r>
      <w:r w:rsidR="009F3E35">
        <w:rPr>
          <w:rFonts w:cs="Courier New"/>
          <w:sz w:val="20"/>
        </w:rPr>
        <w:t>”</w:t>
      </w:r>
      <w:r w:rsidRPr="009D1E60">
        <w:rPr>
          <w:rFonts w:cs="Courier New"/>
          <w:sz w:val="20"/>
        </w:rPr>
        <w:t xml:space="preserve"> </w:t>
      </w:r>
      <w:r w:rsidRPr="009F3E35">
        <w:rPr>
          <w:rFonts w:cs="Courier New"/>
          <w:sz w:val="14"/>
          <w:szCs w:val="14"/>
        </w:rPr>
        <w:t>(quien calla, calla)</w:t>
      </w:r>
      <w:r w:rsidRPr="009D1E60">
        <w:rPr>
          <w:rFonts w:cs="Courier New"/>
          <w:sz w:val="20"/>
        </w:rPr>
        <w:t xml:space="preserve">, </w:t>
      </w:r>
      <w:r w:rsidR="009F3E35">
        <w:rPr>
          <w:rFonts w:cs="Courier New"/>
          <w:sz w:val="20"/>
        </w:rPr>
        <w:t>ni tampoco el contrario,</w:t>
      </w:r>
      <w:r w:rsidRPr="009D1E60">
        <w:rPr>
          <w:rFonts w:cs="Courier New"/>
          <w:sz w:val="20"/>
        </w:rPr>
        <w:t xml:space="preserve"> </w:t>
      </w:r>
      <w:r w:rsidR="009F3E35">
        <w:rPr>
          <w:rFonts w:cs="Courier New"/>
          <w:sz w:val="20"/>
        </w:rPr>
        <w:t>“</w:t>
      </w:r>
      <w:r w:rsidRPr="009D1E60">
        <w:rPr>
          <w:rFonts w:cs="Courier New"/>
          <w:sz w:val="20"/>
        </w:rPr>
        <w:t>qui tacet, consentire vidétur</w:t>
      </w:r>
      <w:r w:rsidR="009F3E35">
        <w:rPr>
          <w:rFonts w:cs="Courier New"/>
          <w:sz w:val="20"/>
        </w:rPr>
        <w:t>”</w:t>
      </w:r>
      <w:r w:rsidRPr="009D1E60">
        <w:rPr>
          <w:rFonts w:cs="Courier New"/>
          <w:sz w:val="20"/>
        </w:rPr>
        <w:t xml:space="preserve"> </w:t>
      </w:r>
      <w:r w:rsidRPr="009F3E35">
        <w:rPr>
          <w:rFonts w:cs="Courier New"/>
          <w:sz w:val="14"/>
          <w:szCs w:val="14"/>
        </w:rPr>
        <w:t>(quien calla, se entiende –se ve- que consiente</w:t>
      </w:r>
      <w:r w:rsidR="009F3E35">
        <w:rPr>
          <w:rFonts w:cs="Courier New"/>
          <w:sz w:val="14"/>
          <w:szCs w:val="14"/>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D) </w:t>
      </w:r>
      <w:r w:rsidRPr="000B4786">
        <w:rPr>
          <w:rFonts w:cs="Courier New"/>
          <w:b/>
          <w:sz w:val="20"/>
          <w:u w:val="single"/>
        </w:rPr>
        <w:t>CONCORDANCIA ENTRE LA VOLUNTAD INTERNA Y DECLARADA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442C21">
      <w:pPr>
        <w:widowControl w:val="0"/>
        <w:autoSpaceDE w:val="0"/>
        <w:autoSpaceDN w:val="0"/>
        <w:adjustRightInd w:val="0"/>
        <w:jc w:val="both"/>
        <w:rPr>
          <w:rFonts w:cs="Courier New"/>
          <w:sz w:val="20"/>
        </w:rPr>
      </w:pPr>
      <w:r w:rsidRPr="009D1E60">
        <w:rPr>
          <w:rFonts w:cs="Courier New"/>
          <w:sz w:val="20"/>
        </w:rPr>
        <w:t>Si bien se presume que la voluntad declarada coincide con la interna, puede que haya una discrepancia entre ambas, cuyas consecuencias han sido debatidas por los autores.</w:t>
      </w:r>
      <w:r w:rsidR="00442C21">
        <w:rPr>
          <w:rFonts w:cs="Courier New"/>
          <w:sz w:val="20"/>
        </w:rPr>
        <w:t xml:space="preserve"> </w:t>
      </w:r>
      <w:r w:rsidRPr="009D1E60">
        <w:rPr>
          <w:rFonts w:cs="Courier New"/>
          <w:sz w:val="20"/>
        </w:rPr>
        <w:t xml:space="preserve">Desde una perspectiva </w:t>
      </w:r>
      <w:r w:rsidR="00442C21">
        <w:rPr>
          <w:rFonts w:cs="Courier New"/>
          <w:sz w:val="20"/>
        </w:rPr>
        <w:t>teórica</w:t>
      </w:r>
      <w:r w:rsidRPr="009D1E60">
        <w:rPr>
          <w:rFonts w:cs="Courier New"/>
          <w:sz w:val="20"/>
        </w:rPr>
        <w:t xml:space="preserve"> y doctrina</w:t>
      </w:r>
      <w:r w:rsidR="00442C21">
        <w:rPr>
          <w:rFonts w:cs="Courier New"/>
          <w:sz w:val="20"/>
        </w:rPr>
        <w:t>l</w:t>
      </w:r>
      <w:r w:rsidRPr="009D1E60">
        <w:rPr>
          <w:rFonts w:cs="Courier New"/>
          <w:sz w:val="20"/>
        </w:rPr>
        <w:t xml:space="preserve">, </w:t>
      </w:r>
      <w:r w:rsidR="00442C21">
        <w:rPr>
          <w:rFonts w:cs="Courier New"/>
          <w:sz w:val="20"/>
        </w:rPr>
        <w:t xml:space="preserve">son </w:t>
      </w:r>
      <w:r w:rsidRPr="009D1E60">
        <w:rPr>
          <w:rFonts w:cs="Courier New"/>
          <w:sz w:val="20"/>
        </w:rPr>
        <w:t xml:space="preserve">varias </w:t>
      </w:r>
      <w:r w:rsidR="00442C21">
        <w:rPr>
          <w:rFonts w:cs="Courier New"/>
          <w:sz w:val="20"/>
        </w:rPr>
        <w:t xml:space="preserve">las </w:t>
      </w:r>
      <w:r w:rsidRPr="009D1E60">
        <w:rPr>
          <w:rFonts w:cs="Courier New"/>
          <w:sz w:val="20"/>
        </w:rPr>
        <w:t>teorías: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442C21">
      <w:pPr>
        <w:widowControl w:val="0"/>
        <w:autoSpaceDE w:val="0"/>
        <w:autoSpaceDN w:val="0"/>
        <w:adjustRightInd w:val="0"/>
        <w:jc w:val="both"/>
        <w:rPr>
          <w:rFonts w:cs="Courier New"/>
          <w:sz w:val="20"/>
        </w:rPr>
      </w:pPr>
      <w:r w:rsidRPr="009D1E60">
        <w:rPr>
          <w:rFonts w:cs="Courier New"/>
          <w:sz w:val="20"/>
        </w:rPr>
        <w:t>- Teoría de la voluntad (SAVIGNY): considera que en estos casos el negocio es inválido</w:t>
      </w:r>
      <w:r w:rsidR="00442C21">
        <w:rPr>
          <w:rFonts w:cs="Courier New"/>
          <w:sz w:val="20"/>
        </w:rPr>
        <w:t xml:space="preserve">, dado que </w:t>
      </w:r>
      <w:r w:rsidRPr="009D1E60">
        <w:rPr>
          <w:rFonts w:cs="Courier New"/>
          <w:sz w:val="20"/>
        </w:rPr>
        <w:t>lo esencial es la voluntad interna. La voluntad declarada carece de valor en sí misma, al ser una mera exteriorización de aquélla.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lastRenderedPageBreak/>
        <w:t xml:space="preserve">- En contra, la teoría de la declaración (KOHLER) considera que el negocio sería válido porque ha de  prevalecer la voluntad declarada, ya que el Derecho no toma en consideración el querer meramente interno.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442C21">
      <w:pPr>
        <w:widowControl w:val="0"/>
        <w:autoSpaceDE w:val="0"/>
        <w:autoSpaceDN w:val="0"/>
        <w:adjustRightInd w:val="0"/>
        <w:jc w:val="both"/>
        <w:rPr>
          <w:rFonts w:cs="Courier New"/>
          <w:sz w:val="20"/>
        </w:rPr>
      </w:pPr>
      <w:r w:rsidRPr="009D1E60">
        <w:rPr>
          <w:rFonts w:cs="Courier New"/>
          <w:sz w:val="20"/>
        </w:rPr>
        <w:t xml:space="preserve">- Teorías intermedias (REGELSBERGER) surgen como consecuencia de la modernización de las anteriores teorías en virtud de los principios de responsabilidad del que emite la declaración y de confianza de los terceros respecto a la misma. </w:t>
      </w:r>
      <w:r w:rsidR="00442C21">
        <w:rPr>
          <w:rFonts w:cs="Courier New"/>
          <w:sz w:val="20"/>
        </w:rPr>
        <w:t>Así</w:t>
      </w:r>
      <w:r w:rsidRPr="009D1E60">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442C21">
      <w:pPr>
        <w:widowControl w:val="0"/>
        <w:autoSpaceDE w:val="0"/>
        <w:autoSpaceDN w:val="0"/>
        <w:adjustRightInd w:val="0"/>
        <w:jc w:val="both"/>
        <w:rPr>
          <w:rFonts w:cs="Courier New"/>
          <w:sz w:val="20"/>
        </w:rPr>
      </w:pPr>
      <w:r w:rsidRPr="009D1E60">
        <w:rPr>
          <w:rFonts w:cs="Courier New"/>
          <w:sz w:val="20"/>
        </w:rPr>
        <w:t>. Prevalecerá la voluntad declarada cuando la discordancia se</w:t>
      </w:r>
      <w:r w:rsidR="00442C21">
        <w:rPr>
          <w:rFonts w:cs="Courier New"/>
          <w:sz w:val="20"/>
        </w:rPr>
        <w:t xml:space="preserve"> haya producido por</w:t>
      </w:r>
      <w:r w:rsidRPr="009D1E60">
        <w:rPr>
          <w:rFonts w:cs="Courier New"/>
          <w:sz w:val="20"/>
        </w:rPr>
        <w:t xml:space="preserve"> culpa del emisor.</w:t>
      </w: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Prevalecerá la voluntad interna si la discordancia es conocida por el receptor</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356E4">
      <w:pPr>
        <w:widowControl w:val="0"/>
        <w:autoSpaceDE w:val="0"/>
        <w:autoSpaceDN w:val="0"/>
        <w:adjustRightInd w:val="0"/>
        <w:jc w:val="both"/>
        <w:rPr>
          <w:rFonts w:cs="Courier New"/>
          <w:sz w:val="20"/>
        </w:rPr>
      </w:pPr>
      <w:r w:rsidRPr="009D1E60">
        <w:rPr>
          <w:rFonts w:cs="Courier New"/>
          <w:sz w:val="20"/>
        </w:rPr>
        <w:t xml:space="preserve">Es la actualmente admitida por la doctrina y jurisprudencia y se </w:t>
      </w:r>
      <w:r w:rsidR="00442C21">
        <w:rPr>
          <w:rFonts w:cs="Courier New"/>
          <w:sz w:val="20"/>
        </w:rPr>
        <w:t>infiere</w:t>
      </w:r>
      <w:r w:rsidRPr="009D1E60">
        <w:rPr>
          <w:rFonts w:cs="Courier New"/>
          <w:sz w:val="20"/>
        </w:rPr>
        <w:t xml:space="preserve"> </w:t>
      </w:r>
      <w:r w:rsidR="00442C21">
        <w:rPr>
          <w:rFonts w:cs="Courier New"/>
          <w:sz w:val="20"/>
        </w:rPr>
        <w:t>de</w:t>
      </w:r>
      <w:r w:rsidRPr="009D1E60">
        <w:rPr>
          <w:rFonts w:cs="Courier New"/>
          <w:sz w:val="20"/>
        </w:rPr>
        <w:t xml:space="preserve"> algunos arts</w:t>
      </w:r>
      <w:r w:rsidR="00442C21">
        <w:rPr>
          <w:rFonts w:cs="Courier New"/>
          <w:sz w:val="20"/>
        </w:rPr>
        <w:t>.</w:t>
      </w:r>
      <w:r w:rsidRPr="009D1E60">
        <w:rPr>
          <w:rFonts w:cs="Courier New"/>
          <w:sz w:val="20"/>
        </w:rPr>
        <w:t xml:space="preserve"> como el 1281, en sede de interpretación de contratos</w:t>
      </w:r>
      <w:r w:rsidR="00442C21">
        <w:rPr>
          <w:rFonts w:cs="Courier New"/>
          <w:sz w:val="20"/>
        </w:rPr>
        <w:t>,</w:t>
      </w:r>
      <w:r w:rsidRPr="009D1E60">
        <w:rPr>
          <w:rFonts w:cs="Courier New"/>
          <w:sz w:val="20"/>
        </w:rPr>
        <w:t xml:space="preserve"> y el art. 675, en sede de interpretación de los testamentos.</w:t>
      </w:r>
      <w:r w:rsidR="008356E4">
        <w:rPr>
          <w:rFonts w:cs="Courier New"/>
          <w:sz w:val="20"/>
        </w:rPr>
        <w:t xml:space="preserve"> </w:t>
      </w:r>
      <w:r w:rsidRPr="009D1E60">
        <w:rPr>
          <w:rFonts w:cs="Courier New"/>
          <w:sz w:val="20"/>
        </w:rPr>
        <w:t xml:space="preserve">Y es que en </w:t>
      </w:r>
      <w:r w:rsidRPr="008356E4">
        <w:rPr>
          <w:rFonts w:cs="Courier New"/>
          <w:sz w:val="20"/>
        </w:rPr>
        <w:t xml:space="preserve">la </w:t>
      </w:r>
      <w:r w:rsidRPr="008356E4">
        <w:rPr>
          <w:rFonts w:cs="Courier New"/>
          <w:b/>
          <w:sz w:val="20"/>
        </w:rPr>
        <w:t>pugna entre la protección del legítimo titular</w:t>
      </w:r>
      <w:r w:rsidRPr="008356E4">
        <w:rPr>
          <w:rFonts w:cs="Courier New"/>
          <w:sz w:val="20"/>
        </w:rPr>
        <w:t xml:space="preserve"> (en nuestro caso, el declarante) </w:t>
      </w:r>
      <w:r w:rsidRPr="008356E4">
        <w:rPr>
          <w:rFonts w:cs="Courier New"/>
          <w:b/>
          <w:sz w:val="20"/>
        </w:rPr>
        <w:t>y la del tráfico</w:t>
      </w:r>
      <w:r w:rsidRPr="008356E4">
        <w:rPr>
          <w:rFonts w:cs="Courier New"/>
          <w:sz w:val="20"/>
        </w:rPr>
        <w:t xml:space="preserve"> el Derecho se ve obligado a transigir. Aquí como en otros campos, vg. arts. 464</w:t>
      </w:r>
      <w:r w:rsidRPr="009D1E60">
        <w:rPr>
          <w:rFonts w:cs="Courier New"/>
          <w:sz w:val="20"/>
        </w:rPr>
        <w:t xml:space="preserve"> Cc y 34 LH</w:t>
      </w:r>
      <w:r w:rsidR="008356E4">
        <w:rPr>
          <w:rFonts w:cs="Courier New"/>
          <w:sz w:val="20"/>
        </w:rPr>
        <w:t>.</w:t>
      </w: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ab/>
      </w:r>
    </w:p>
    <w:p w:rsidR="009D1E60" w:rsidRPr="009D1E60" w:rsidRDefault="009D1E60" w:rsidP="008356E4">
      <w:pPr>
        <w:widowControl w:val="0"/>
        <w:autoSpaceDE w:val="0"/>
        <w:autoSpaceDN w:val="0"/>
        <w:adjustRightInd w:val="0"/>
        <w:jc w:val="both"/>
        <w:rPr>
          <w:rFonts w:cs="Courier New"/>
          <w:sz w:val="20"/>
        </w:rPr>
      </w:pPr>
      <w:r w:rsidRPr="009D1E60">
        <w:rPr>
          <w:rFonts w:cs="Courier New"/>
          <w:sz w:val="20"/>
        </w:rPr>
        <w:t>Para un adecuado estudio de esta materia es necesario distinguir 4 supuestos: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356E4" w:rsidP="008356E4">
      <w:pPr>
        <w:widowControl w:val="0"/>
        <w:autoSpaceDE w:val="0"/>
        <w:autoSpaceDN w:val="0"/>
        <w:adjustRightInd w:val="0"/>
        <w:jc w:val="both"/>
        <w:rPr>
          <w:rFonts w:cs="Courier New"/>
          <w:sz w:val="20"/>
        </w:rPr>
      </w:pPr>
      <w:r>
        <w:rPr>
          <w:rFonts w:cs="Courier New"/>
          <w:b/>
          <w:bCs/>
          <w:sz w:val="20"/>
        </w:rPr>
        <w:t>La</w:t>
      </w:r>
      <w:r w:rsidR="009D1E60" w:rsidRPr="009D1E60">
        <w:rPr>
          <w:rFonts w:cs="Courier New"/>
          <w:b/>
          <w:bCs/>
          <w:sz w:val="20"/>
        </w:rPr>
        <w:t xml:space="preserve"> </w:t>
      </w:r>
      <w:r w:rsidRPr="008356E4">
        <w:rPr>
          <w:rFonts w:cs="Courier New"/>
          <w:b/>
          <w:bCs/>
          <w:sz w:val="20"/>
          <w:u w:val="single"/>
        </w:rPr>
        <w:t>SIMULACIÓN</w:t>
      </w:r>
      <w:r w:rsidR="009D1E60" w:rsidRPr="009D1E60">
        <w:rPr>
          <w:rFonts w:cs="Courier New"/>
          <w:sz w:val="20"/>
        </w:rPr>
        <w:t xml:space="preserve"> (</w:t>
      </w:r>
      <w:r>
        <w:rPr>
          <w:rFonts w:cs="Courier New"/>
          <w:sz w:val="20"/>
        </w:rPr>
        <w:t xml:space="preserve">remisión a </w:t>
      </w:r>
      <w:r w:rsidR="009D1E60" w:rsidRPr="009D1E60">
        <w:rPr>
          <w:rFonts w:cs="Courier New"/>
          <w:sz w:val="20"/>
        </w:rPr>
        <w:t>tema 2</w:t>
      </w:r>
      <w:r>
        <w:rPr>
          <w:rFonts w:cs="Courier New"/>
          <w:sz w:val="20"/>
        </w:rPr>
        <w:t>2</w:t>
      </w:r>
      <w:r w:rsidR="009D1E60" w:rsidRPr="009D1E60">
        <w:rPr>
          <w:rFonts w:cs="Courier New"/>
          <w:sz w:val="20"/>
        </w:rPr>
        <w:t xml:space="preserve">). Se entiende por negocio simulado el ficticio y no real, que en ocasiones oculta un negocio verdadero. </w:t>
      </w:r>
    </w:p>
    <w:p w:rsidR="009D1E60" w:rsidRPr="009D1E60" w:rsidRDefault="009D1E60" w:rsidP="0086468D">
      <w:pPr>
        <w:widowControl w:val="0"/>
        <w:autoSpaceDE w:val="0"/>
        <w:autoSpaceDN w:val="0"/>
        <w:adjustRightInd w:val="0"/>
        <w:jc w:val="both"/>
        <w:rPr>
          <w:rFonts w:cs="Courier New"/>
          <w:b/>
          <w:bCs/>
          <w:sz w:val="20"/>
        </w:rPr>
      </w:pPr>
    </w:p>
    <w:p w:rsidR="009D1E60" w:rsidRPr="009D1E60" w:rsidRDefault="009D1E60" w:rsidP="008356E4">
      <w:pPr>
        <w:widowControl w:val="0"/>
        <w:autoSpaceDE w:val="0"/>
        <w:autoSpaceDN w:val="0"/>
        <w:adjustRightInd w:val="0"/>
        <w:jc w:val="both"/>
        <w:rPr>
          <w:rFonts w:cs="Courier New"/>
          <w:sz w:val="20"/>
        </w:rPr>
      </w:pPr>
      <w:r w:rsidRPr="009D1E60">
        <w:rPr>
          <w:rFonts w:cs="Courier New"/>
          <w:sz w:val="20"/>
        </w:rPr>
        <w:t>Negocios simulados son aquellos en los que, de común acuerdo, las partes emiten una declaración no coincidente con la voluntad interna.</w:t>
      </w:r>
      <w:r w:rsidR="008356E4">
        <w:rPr>
          <w:rFonts w:cs="Courier New"/>
          <w:sz w:val="20"/>
        </w:rPr>
        <w:t xml:space="preserve"> </w:t>
      </w:r>
      <w:r w:rsidRPr="009D1E60">
        <w:rPr>
          <w:rFonts w:cs="Courier New"/>
          <w:sz w:val="20"/>
        </w:rPr>
        <w:t>Así, la simulación puede ser:</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356E4" w:rsidP="008356E4">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 xml:space="preserve">Absoluta, cuando el negocio es una pura apariencia pues las partes realmente no pueden quieren celebrar ninguno. Son casos típicos los dirigidos a disminuir el activo o exagerar el pasivo. A la vista de los arts. 1261 y </w:t>
      </w:r>
      <w:r>
        <w:rPr>
          <w:rFonts w:cs="Courier New"/>
          <w:sz w:val="20"/>
        </w:rPr>
        <w:t>ss</w:t>
      </w:r>
      <w:r w:rsidR="009D1E60" w:rsidRPr="009D1E60">
        <w:rPr>
          <w:rFonts w:cs="Courier New"/>
          <w:sz w:val="20"/>
        </w:rPr>
        <w:t xml:space="preserve"> podemos concluir que es nulo o inexistente por falta de voluntad y de causa.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356E4" w:rsidP="008356E4">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Relativa, cuando detrás del negocio simulado existe en realidad otro, llamado disimulado, que es el que realmente determina la causa. La simulación relativa puede recaer sobre: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356E4">
      <w:pPr>
        <w:widowControl w:val="0"/>
        <w:autoSpaceDE w:val="0"/>
        <w:autoSpaceDN w:val="0"/>
        <w:adjustRightInd w:val="0"/>
        <w:ind w:left="708"/>
        <w:jc w:val="both"/>
        <w:rPr>
          <w:rFonts w:cs="Courier New"/>
          <w:sz w:val="20"/>
        </w:rPr>
      </w:pPr>
      <w:r w:rsidRPr="009D1E60">
        <w:rPr>
          <w:rFonts w:cs="Courier New"/>
          <w:sz w:val="20"/>
        </w:rPr>
        <w:t xml:space="preserve">+ la naturaleza del contrato (donación disfrazada de </w:t>
      </w:r>
      <w:r w:rsidR="008356E4">
        <w:rPr>
          <w:rFonts w:cs="Courier New"/>
          <w:sz w:val="20"/>
        </w:rPr>
        <w:t>cv</w:t>
      </w:r>
      <w:r w:rsidRPr="009D1E60">
        <w:rPr>
          <w:rFonts w:cs="Courier New"/>
          <w:sz w:val="20"/>
        </w:rPr>
        <w:t xml:space="preserve"> con precio fingido).</w:t>
      </w:r>
    </w:p>
    <w:p w:rsidR="009D1E60" w:rsidRPr="009D1E60" w:rsidRDefault="009D1E60" w:rsidP="008356E4">
      <w:pPr>
        <w:widowControl w:val="0"/>
        <w:autoSpaceDE w:val="0"/>
        <w:autoSpaceDN w:val="0"/>
        <w:adjustRightInd w:val="0"/>
        <w:ind w:left="708"/>
        <w:jc w:val="both"/>
        <w:rPr>
          <w:rFonts w:cs="Courier New"/>
          <w:sz w:val="20"/>
        </w:rPr>
      </w:pPr>
      <w:r w:rsidRPr="009D1E60">
        <w:rPr>
          <w:rFonts w:cs="Courier New"/>
          <w:sz w:val="20"/>
        </w:rPr>
        <w:t>+ su contenido (objeto, precio o fecha).</w:t>
      </w:r>
    </w:p>
    <w:p w:rsidR="009D1E60" w:rsidRPr="009D1E60" w:rsidRDefault="009D1E60" w:rsidP="008356E4">
      <w:pPr>
        <w:widowControl w:val="0"/>
        <w:autoSpaceDE w:val="0"/>
        <w:autoSpaceDN w:val="0"/>
        <w:adjustRightInd w:val="0"/>
        <w:ind w:left="708"/>
        <w:jc w:val="both"/>
        <w:rPr>
          <w:rFonts w:cs="Courier New"/>
          <w:sz w:val="20"/>
        </w:rPr>
      </w:pPr>
      <w:r w:rsidRPr="009D1E60">
        <w:rPr>
          <w:rFonts w:cs="Courier New"/>
          <w:sz w:val="20"/>
        </w:rPr>
        <w:t xml:space="preserve">+ los sujetos del contrato (testaferros o personas interpuestas). </w:t>
      </w:r>
      <w:r w:rsidR="008356E4">
        <w:rPr>
          <w:rFonts w:cs="Courier New"/>
          <w:sz w:val="20"/>
        </w:rPr>
        <w:t xml:space="preserve">Remisión a identificación titular real ex </w:t>
      </w:r>
      <w:r w:rsidR="008356E4" w:rsidRPr="008356E4">
        <w:rPr>
          <w:rFonts w:cs="Courier New"/>
          <w:sz w:val="20"/>
          <w:highlight w:val="yellow"/>
        </w:rPr>
        <w:t>art. 4 Ley 10/2010</w:t>
      </w:r>
      <w:r w:rsidR="008356E4">
        <w:rPr>
          <w:rFonts w:cs="Courier New"/>
          <w:sz w:val="20"/>
        </w:rPr>
        <w:t xml:space="preserve"> - </w:t>
      </w:r>
      <w:r w:rsidR="008356E4" w:rsidRPr="008356E4">
        <w:rPr>
          <w:rFonts w:cs="Courier New"/>
          <w:sz w:val="20"/>
        </w:rPr>
        <w:t>tema 14</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C407BB">
      <w:pPr>
        <w:widowControl w:val="0"/>
        <w:autoSpaceDE w:val="0"/>
        <w:autoSpaceDN w:val="0"/>
        <w:adjustRightInd w:val="0"/>
        <w:jc w:val="both"/>
        <w:rPr>
          <w:rFonts w:cs="Courier New"/>
          <w:sz w:val="20"/>
        </w:rPr>
      </w:pPr>
      <w:r w:rsidRPr="009D1E60">
        <w:rPr>
          <w:rFonts w:cs="Courier New"/>
          <w:sz w:val="20"/>
        </w:rPr>
        <w:t>El negocio simulado es nulo por falta de causa y el disimulado en base al art. 1276</w:t>
      </w:r>
      <w:r w:rsidR="008356E4">
        <w:rPr>
          <w:rFonts w:cs="Courier New"/>
          <w:sz w:val="20"/>
        </w:rPr>
        <w:t xml:space="preserve"> (</w:t>
      </w:r>
      <w:r w:rsidRPr="008356E4">
        <w:rPr>
          <w:rFonts w:cs="Courier New"/>
          <w:b/>
          <w:sz w:val="16"/>
          <w:szCs w:val="16"/>
        </w:rPr>
        <w:t>“La expresión de una causa falsa en los contratos dará lugar a la nulidad, si no se probase que estaban fundados en otra verdadera y lícita”</w:t>
      </w:r>
      <w:r w:rsidR="008356E4">
        <w:rPr>
          <w:rFonts w:cs="Courier New"/>
          <w:sz w:val="20"/>
        </w:rPr>
        <w:t xml:space="preserve">) </w:t>
      </w:r>
      <w:r w:rsidRPr="009D1E60">
        <w:rPr>
          <w:rFonts w:cs="Courier New"/>
          <w:sz w:val="20"/>
        </w:rPr>
        <w:t>es válido si tiene una causa lícita y verdadera</w:t>
      </w:r>
      <w:r w:rsidR="008356E4">
        <w:rPr>
          <w:rFonts w:cs="Courier New"/>
          <w:sz w:val="20"/>
        </w:rPr>
        <w:t xml:space="preserve"> y </w:t>
      </w:r>
      <w:r w:rsidRPr="009D1E60">
        <w:rPr>
          <w:rFonts w:cs="Courier New"/>
          <w:sz w:val="20"/>
        </w:rPr>
        <w:t xml:space="preserve">además </w:t>
      </w:r>
      <w:r w:rsidR="008356E4" w:rsidRPr="009D1E60">
        <w:rPr>
          <w:rFonts w:cs="Courier New"/>
          <w:sz w:val="20"/>
        </w:rPr>
        <w:t>re</w:t>
      </w:r>
      <w:r w:rsidR="008356E4">
        <w:rPr>
          <w:rFonts w:cs="Courier New"/>
          <w:sz w:val="20"/>
        </w:rPr>
        <w:t>ú</w:t>
      </w:r>
      <w:r w:rsidR="008356E4" w:rsidRPr="009D1E60">
        <w:rPr>
          <w:rFonts w:cs="Courier New"/>
          <w:sz w:val="20"/>
        </w:rPr>
        <w:t>n</w:t>
      </w:r>
      <w:r w:rsidR="008356E4">
        <w:rPr>
          <w:rFonts w:cs="Courier New"/>
          <w:sz w:val="20"/>
        </w:rPr>
        <w:t>e</w:t>
      </w:r>
      <w:r w:rsidRPr="009D1E60">
        <w:rPr>
          <w:rFonts w:cs="Courier New"/>
          <w:sz w:val="20"/>
        </w:rPr>
        <w:t xml:space="preserve"> los requisitos que le correspondan. Sigue así la máxima romana </w:t>
      </w:r>
      <w:r w:rsidRPr="00C407BB">
        <w:rPr>
          <w:rFonts w:cs="Courier New"/>
          <w:sz w:val="14"/>
          <w:szCs w:val="14"/>
        </w:rPr>
        <w:t>“contractus simulatus valet, secundum id, quod actum est, se eo modo valere posit” (</w:t>
      </w:r>
      <w:r w:rsidR="00C407BB">
        <w:rPr>
          <w:rFonts w:cs="Courier New"/>
          <w:sz w:val="14"/>
          <w:szCs w:val="14"/>
        </w:rPr>
        <w:t>“</w:t>
      </w:r>
      <w:r w:rsidRPr="009D1E60">
        <w:rPr>
          <w:rFonts w:cs="Courier New"/>
          <w:sz w:val="20"/>
        </w:rPr>
        <w:t>el contrato simulado vale según aquello que se ha actuado, si en este modo puede valer</w:t>
      </w:r>
      <w:r w:rsidR="00C407BB">
        <w:rPr>
          <w:rFonts w:cs="Courier New"/>
          <w:sz w:val="20"/>
        </w:rPr>
        <w:t>”</w:t>
      </w:r>
      <w:r w:rsidRPr="00C407BB">
        <w:rPr>
          <w:rFonts w:cs="Courier New"/>
          <w:sz w:val="16"/>
          <w:szCs w:val="16"/>
        </w:rPr>
        <w:t>)</w:t>
      </w:r>
      <w:r w:rsidRPr="009D1E60">
        <w:rPr>
          <w:rFonts w:cs="Courier New"/>
          <w:sz w:val="20"/>
        </w:rPr>
        <w:t>. En todo caso, la simulación no podrá perjudicar a</w:t>
      </w:r>
      <w:r w:rsidR="00C407BB">
        <w:rPr>
          <w:rFonts w:cs="Courier New"/>
          <w:sz w:val="20"/>
        </w:rPr>
        <w:t xml:space="preserve">l </w:t>
      </w:r>
      <w:r w:rsidRPr="009D1E60">
        <w:rPr>
          <w:rFonts w:cs="Courier New"/>
          <w:sz w:val="20"/>
        </w:rPr>
        <w:t>tercero</w:t>
      </w:r>
      <w:r w:rsidR="00C407BB">
        <w:rPr>
          <w:rFonts w:cs="Courier New"/>
          <w:sz w:val="20"/>
        </w:rPr>
        <w:t xml:space="preserve"> de buena fe</w:t>
      </w:r>
      <w:r w:rsidRPr="009D1E60">
        <w:rPr>
          <w:rFonts w:cs="Courier New"/>
          <w:sz w:val="20"/>
        </w:rPr>
        <w:t>.</w:t>
      </w:r>
    </w:p>
    <w:p w:rsidR="0054226A" w:rsidRDefault="0054226A" w:rsidP="0054226A">
      <w:pPr>
        <w:widowControl w:val="0"/>
        <w:autoSpaceDE w:val="0"/>
        <w:autoSpaceDN w:val="0"/>
        <w:adjustRightInd w:val="0"/>
        <w:ind w:left="567"/>
        <w:jc w:val="both"/>
        <w:rPr>
          <w:rFonts w:cs="Courier New"/>
          <w:sz w:val="20"/>
        </w:rPr>
      </w:pPr>
    </w:p>
    <w:p w:rsidR="009D1E60" w:rsidRPr="0054226A" w:rsidRDefault="0054226A" w:rsidP="0054226A">
      <w:pPr>
        <w:widowControl w:val="0"/>
        <w:autoSpaceDE w:val="0"/>
        <w:autoSpaceDN w:val="0"/>
        <w:adjustRightInd w:val="0"/>
        <w:jc w:val="both"/>
        <w:rPr>
          <w:rFonts w:cs="Courier New"/>
          <w:sz w:val="20"/>
        </w:rPr>
      </w:pPr>
      <w:r w:rsidRPr="0054226A">
        <w:rPr>
          <w:rFonts w:cs="Courier New"/>
          <w:bCs/>
          <w:sz w:val="14"/>
          <w:szCs w:val="14"/>
        </w:rPr>
        <w:t>BREVE REFERENCIA</w:t>
      </w:r>
      <w:r>
        <w:rPr>
          <w:rFonts w:cs="Courier New"/>
          <w:bCs/>
          <w:sz w:val="20"/>
        </w:rPr>
        <w:t xml:space="preserve"> </w:t>
      </w:r>
      <w:r w:rsidR="009D1E60" w:rsidRPr="0054226A">
        <w:rPr>
          <w:rFonts w:cs="Courier New"/>
          <w:bCs/>
          <w:sz w:val="20"/>
        </w:rPr>
        <w:t>En</w:t>
      </w:r>
      <w:r w:rsidR="009D1E60" w:rsidRPr="0054226A">
        <w:rPr>
          <w:rFonts w:cs="Courier New"/>
          <w:sz w:val="20"/>
        </w:rPr>
        <w:t xml:space="preserve"> tema</w:t>
      </w:r>
      <w:r w:rsidR="009D1E60" w:rsidRPr="009D1E60">
        <w:rPr>
          <w:rFonts w:cs="Courier New"/>
          <w:sz w:val="20"/>
        </w:rPr>
        <w:t xml:space="preserve"> aparte se analiza el negocio fiduciario, que como la simulación, plantea una discordancia entre lo declarado y lo querido. Trascendental a este respecto es la </w:t>
      </w:r>
      <w:r w:rsidR="009D1E60" w:rsidRPr="009D1E60">
        <w:rPr>
          <w:rFonts w:cs="Courier New"/>
          <w:b/>
          <w:sz w:val="20"/>
          <w:u w:val="single"/>
        </w:rPr>
        <w:t>RDGRN 6 julio 2006</w:t>
      </w:r>
      <w:r w:rsidR="009D1E60" w:rsidRPr="009D1E60">
        <w:rPr>
          <w:rFonts w:cs="Courier New"/>
          <w:sz w:val="20"/>
        </w:rPr>
        <w:t xml:space="preserve"> que admitió que la representación indirecta </w:t>
      </w:r>
      <w:r w:rsidR="009D1E60" w:rsidRPr="0054226A">
        <w:rPr>
          <w:rFonts w:cs="Courier New"/>
          <w:sz w:val="20"/>
        </w:rPr>
        <w:t xml:space="preserve">(1717 Cc, actuación en nombre propio pero en interés ajeno) </w:t>
      </w:r>
      <w:r w:rsidR="009D1E60" w:rsidRPr="009D1E60">
        <w:rPr>
          <w:rFonts w:cs="Courier New"/>
          <w:sz w:val="20"/>
        </w:rPr>
        <w:t>produce no un doble efecto sino una adquisición directa por parte del rpdo (y por tanto da lugar a una acción reivindicatoria y tercería de dominio del representado frente al rpte y terceros</w:t>
      </w:r>
      <w:r>
        <w:rPr>
          <w:rFonts w:cs="Courier New"/>
          <w:sz w:val="20"/>
        </w:rPr>
        <w:t xml:space="preserve">, siendo </w:t>
      </w:r>
      <w:r w:rsidR="009D1E60" w:rsidRPr="009D1E60">
        <w:rPr>
          <w:rFonts w:cs="Courier New"/>
          <w:sz w:val="20"/>
        </w:rPr>
        <w:t>el rpdo dueño de la cosa ab initio, sin ser preciso –ni posible, pues sería simulado- un acto de transferencia sobrevenido a su favor).</w:t>
      </w:r>
      <w:r>
        <w:rPr>
          <w:rFonts w:cs="Courier New"/>
          <w:sz w:val="20"/>
        </w:rPr>
        <w:t xml:space="preserve"> </w:t>
      </w:r>
      <w:r w:rsidR="009D1E60" w:rsidRPr="0054226A">
        <w:rPr>
          <w:rFonts w:cs="Courier New"/>
          <w:bCs/>
          <w:sz w:val="20"/>
        </w:rPr>
        <w:t>La R 6 julio 2006 dice más:</w:t>
      </w:r>
    </w:p>
    <w:p w:rsidR="009D1E60" w:rsidRPr="009D1E60" w:rsidRDefault="009D1E60" w:rsidP="0054226A">
      <w:pPr>
        <w:widowControl w:val="0"/>
        <w:autoSpaceDE w:val="0"/>
        <w:autoSpaceDN w:val="0"/>
        <w:adjustRightInd w:val="0"/>
        <w:jc w:val="both"/>
        <w:rPr>
          <w:rFonts w:cs="Courier New"/>
          <w:sz w:val="20"/>
        </w:rPr>
      </w:pPr>
      <w:r w:rsidRPr="009D1E60">
        <w:rPr>
          <w:rFonts w:cs="Courier New"/>
          <w:sz w:val="20"/>
        </w:rPr>
        <w:t xml:space="preserve"> </w:t>
      </w:r>
    </w:p>
    <w:p w:rsidR="009D1E60" w:rsidRPr="0054226A" w:rsidRDefault="009D1E60" w:rsidP="0054226A">
      <w:pPr>
        <w:widowControl w:val="0"/>
        <w:autoSpaceDE w:val="0"/>
        <w:autoSpaceDN w:val="0"/>
        <w:adjustRightInd w:val="0"/>
        <w:ind w:left="708"/>
        <w:jc w:val="both"/>
        <w:rPr>
          <w:rFonts w:cs="Courier New"/>
          <w:sz w:val="20"/>
        </w:rPr>
      </w:pPr>
      <w:r w:rsidRPr="0054226A">
        <w:rPr>
          <w:rFonts w:cs="Courier New"/>
          <w:sz w:val="20"/>
          <w:u w:val="single"/>
        </w:rPr>
        <w:t>No es preciso un poder previo a favor del rpte</w:t>
      </w:r>
      <w:r w:rsidRPr="0054226A">
        <w:rPr>
          <w:rFonts w:cs="Courier New"/>
          <w:sz w:val="20"/>
        </w:rPr>
        <w:t xml:space="preserve"> que acredite su rpton indirecta. Cabe ratificación posterior (pese al limitado tenor literal del art. 1259 Cc), siempre que dicha ratificación vaya acompañada de algún </w:t>
      </w:r>
      <w:r w:rsidRPr="0054226A">
        <w:rPr>
          <w:rFonts w:cs="Courier New"/>
          <w:sz w:val="20"/>
        </w:rPr>
        <w:lastRenderedPageBreak/>
        <w:t>hecho o circunstancia que permita afirmar que, atendidas las circunstancias, ha quedado suficientemente evidenciada la relación de representación “atendidas” las circunstancias del caso.</w:t>
      </w:r>
    </w:p>
    <w:p w:rsidR="009D1E60" w:rsidRPr="0054226A" w:rsidRDefault="009D1E60" w:rsidP="0054226A">
      <w:pPr>
        <w:widowControl w:val="0"/>
        <w:autoSpaceDE w:val="0"/>
        <w:autoSpaceDN w:val="0"/>
        <w:adjustRightInd w:val="0"/>
        <w:ind w:left="708"/>
        <w:jc w:val="both"/>
        <w:rPr>
          <w:rFonts w:cs="Courier New"/>
          <w:sz w:val="20"/>
        </w:rPr>
      </w:pPr>
    </w:p>
    <w:p w:rsidR="0054226A" w:rsidRDefault="009D1E60" w:rsidP="0054226A">
      <w:pPr>
        <w:widowControl w:val="0"/>
        <w:autoSpaceDE w:val="0"/>
        <w:autoSpaceDN w:val="0"/>
        <w:adjustRightInd w:val="0"/>
        <w:ind w:left="708"/>
        <w:jc w:val="both"/>
        <w:rPr>
          <w:rFonts w:cs="Courier New"/>
          <w:bCs/>
          <w:sz w:val="20"/>
        </w:rPr>
      </w:pPr>
      <w:r w:rsidRPr="0054226A">
        <w:rPr>
          <w:rFonts w:cs="Courier New"/>
          <w:sz w:val="20"/>
        </w:rPr>
        <w:t>La inscripción deb</w:t>
      </w:r>
      <w:r w:rsidR="0054226A" w:rsidRPr="0054226A">
        <w:rPr>
          <w:rFonts w:cs="Courier New"/>
          <w:sz w:val="20"/>
        </w:rPr>
        <w:t>e</w:t>
      </w:r>
      <w:r w:rsidRPr="0054226A">
        <w:rPr>
          <w:rFonts w:cs="Courier New"/>
          <w:sz w:val="20"/>
        </w:rPr>
        <w:t xml:space="preserve"> practicarse directamente a favor del representado si la relación representativa ha sido acreditada en el momento de solicitarse la inscripción del título traslativo. Y ello </w:t>
      </w:r>
      <w:r w:rsidRPr="0054226A">
        <w:rPr>
          <w:rFonts w:cs="Courier New"/>
          <w:sz w:val="20"/>
          <w:u w:val="single"/>
        </w:rPr>
        <w:t>sin perjuicio de la debida protección al 3º</w:t>
      </w:r>
      <w:r w:rsidRPr="0054226A">
        <w:rPr>
          <w:rFonts w:cs="Courier New"/>
          <w:sz w:val="20"/>
        </w:rPr>
        <w:t xml:space="preserve"> que contrató con el rpte indirecto</w:t>
      </w:r>
      <w:r w:rsidRPr="009D1E60">
        <w:rPr>
          <w:rFonts w:cs="Courier New"/>
          <w:sz w:val="20"/>
        </w:rPr>
        <w:t xml:space="preserve"> (</w:t>
      </w:r>
      <w:r w:rsidRPr="009D1E60">
        <w:rPr>
          <w:rFonts w:cs="Courier New"/>
          <w:bCs/>
          <w:sz w:val="20"/>
        </w:rPr>
        <w:t>el contrato sigue produciendo todos sus efectos entre quienes lo suscribieron).</w:t>
      </w:r>
    </w:p>
    <w:p w:rsidR="009D1E60" w:rsidRPr="009D1E60" w:rsidRDefault="009D1E60" w:rsidP="0054226A">
      <w:pPr>
        <w:widowControl w:val="0"/>
        <w:autoSpaceDE w:val="0"/>
        <w:autoSpaceDN w:val="0"/>
        <w:adjustRightInd w:val="0"/>
        <w:ind w:left="708"/>
        <w:jc w:val="both"/>
        <w:rPr>
          <w:rFonts w:cs="Courier New"/>
          <w:sz w:val="20"/>
        </w:rPr>
      </w:pPr>
      <w:r w:rsidRPr="009D1E60">
        <w:rPr>
          <w:rFonts w:cs="Courier New"/>
          <w:bCs/>
          <w:sz w:val="20"/>
        </w:rPr>
        <w:t xml:space="preserve"> </w:t>
      </w:r>
    </w:p>
    <w:p w:rsidR="009D1E60" w:rsidRPr="009D1E60" w:rsidRDefault="008356E4" w:rsidP="0086468D">
      <w:pPr>
        <w:widowControl w:val="0"/>
        <w:autoSpaceDE w:val="0"/>
        <w:autoSpaceDN w:val="0"/>
        <w:adjustRightInd w:val="0"/>
        <w:jc w:val="both"/>
        <w:rPr>
          <w:rFonts w:cs="Courier New"/>
          <w:sz w:val="20"/>
        </w:rPr>
      </w:pPr>
      <w:r w:rsidRPr="008356E4">
        <w:rPr>
          <w:rFonts w:cs="Courier New"/>
          <w:b/>
          <w:bCs/>
          <w:sz w:val="20"/>
          <w:u w:val="single"/>
        </w:rPr>
        <w:t>LA RESERVA MENTAL</w:t>
      </w:r>
      <w:r w:rsidR="009D1E60" w:rsidRPr="009D1E60">
        <w:rPr>
          <w:rFonts w:cs="Courier New"/>
          <w:sz w:val="20"/>
        </w:rPr>
        <w:t xml:space="preserve">: se produce cuando el declarante se guarda para sí su verdadera voluntad, declarando otra distinta. </w:t>
      </w:r>
    </w:p>
    <w:p w:rsidR="009D1E60" w:rsidRPr="009D1E60" w:rsidRDefault="009D1E60" w:rsidP="0086468D">
      <w:pPr>
        <w:widowControl w:val="0"/>
        <w:autoSpaceDE w:val="0"/>
        <w:autoSpaceDN w:val="0"/>
        <w:adjustRightInd w:val="0"/>
        <w:jc w:val="both"/>
        <w:rPr>
          <w:rFonts w:cs="Courier New"/>
          <w:sz w:val="20"/>
        </w:rPr>
      </w:pPr>
    </w:p>
    <w:p w:rsidR="0054226A" w:rsidRDefault="009D1E60" w:rsidP="0054226A">
      <w:pPr>
        <w:widowControl w:val="0"/>
        <w:autoSpaceDE w:val="0"/>
        <w:autoSpaceDN w:val="0"/>
        <w:adjustRightInd w:val="0"/>
        <w:jc w:val="both"/>
        <w:rPr>
          <w:rFonts w:cs="Courier New"/>
          <w:sz w:val="20"/>
        </w:rPr>
      </w:pPr>
      <w:r w:rsidRPr="009D1E60">
        <w:rPr>
          <w:rFonts w:cs="Courier New"/>
          <w:sz w:val="20"/>
        </w:rPr>
        <w:t>Con carácter general la seguridad del tráfico impone que prevalezca la voluntad declarada, salvo que la otra parte conozca la reserva, en cuyo caso prevalecerá la interna (en tal caso, observa O’CALLAGHAN se trataría de un caso de simulación</w:t>
      </w:r>
      <w:r w:rsidR="0054226A">
        <w:rPr>
          <w:rFonts w:cs="Courier New"/>
          <w:sz w:val="20"/>
        </w:rPr>
        <w:t>).</w:t>
      </w:r>
    </w:p>
    <w:p w:rsidR="0054226A" w:rsidRDefault="0054226A" w:rsidP="0054226A">
      <w:pPr>
        <w:widowControl w:val="0"/>
        <w:autoSpaceDE w:val="0"/>
        <w:autoSpaceDN w:val="0"/>
        <w:adjustRightInd w:val="0"/>
        <w:jc w:val="both"/>
        <w:rPr>
          <w:rFonts w:cs="Courier New"/>
          <w:sz w:val="20"/>
        </w:rPr>
      </w:pPr>
    </w:p>
    <w:p w:rsidR="009D1E60" w:rsidRPr="009D1E60" w:rsidRDefault="0054226A" w:rsidP="0054226A">
      <w:pPr>
        <w:widowControl w:val="0"/>
        <w:autoSpaceDE w:val="0"/>
        <w:autoSpaceDN w:val="0"/>
        <w:adjustRightInd w:val="0"/>
        <w:jc w:val="both"/>
        <w:rPr>
          <w:rFonts w:cs="Courier New"/>
          <w:sz w:val="20"/>
        </w:rPr>
      </w:pPr>
      <w:r>
        <w:rPr>
          <w:rFonts w:cs="Courier New"/>
          <w:sz w:val="20"/>
        </w:rPr>
        <w:t>L</w:t>
      </w:r>
      <w:r w:rsidR="009D1E60" w:rsidRPr="009D1E60">
        <w:rPr>
          <w:rFonts w:cs="Courier New"/>
          <w:sz w:val="20"/>
        </w:rPr>
        <w:t>a prueba de que la reserva es conocida pesa sobre el que alega tal conocimiento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356E4" w:rsidP="009D707F">
      <w:pPr>
        <w:widowControl w:val="0"/>
        <w:autoSpaceDE w:val="0"/>
        <w:autoSpaceDN w:val="0"/>
        <w:adjustRightInd w:val="0"/>
        <w:jc w:val="both"/>
        <w:rPr>
          <w:rFonts w:cs="Courier New"/>
          <w:sz w:val="20"/>
        </w:rPr>
      </w:pPr>
      <w:r w:rsidRPr="008356E4">
        <w:rPr>
          <w:rFonts w:cs="Courier New"/>
          <w:b/>
          <w:bCs/>
          <w:sz w:val="20"/>
          <w:u w:val="single"/>
        </w:rPr>
        <w:t>DECLARACIÓN IOCANDI CAUSA</w:t>
      </w:r>
      <w:r w:rsidR="0054226A">
        <w:rPr>
          <w:rFonts w:cs="Courier New"/>
          <w:b/>
          <w:bCs/>
          <w:sz w:val="20"/>
        </w:rPr>
        <w:t xml:space="preserve">. </w:t>
      </w:r>
      <w:r w:rsidR="0054226A" w:rsidRPr="0054226A">
        <w:rPr>
          <w:rFonts w:cs="Courier New"/>
          <w:bCs/>
          <w:sz w:val="20"/>
        </w:rPr>
        <w:t>E</w:t>
      </w:r>
      <w:r w:rsidR="009D1E60" w:rsidRPr="009D1E60">
        <w:rPr>
          <w:rFonts w:cs="Courier New"/>
          <w:sz w:val="20"/>
        </w:rPr>
        <w:t>s aquella emitida sin seriedad o con jactancia</w:t>
      </w:r>
      <w:r w:rsidR="009D707F">
        <w:rPr>
          <w:rFonts w:cs="Courier New"/>
          <w:sz w:val="20"/>
        </w:rPr>
        <w:t>:</w:t>
      </w:r>
      <w:r w:rsidR="009D1E60" w:rsidRPr="009D1E60">
        <w:rPr>
          <w:rFonts w:cs="Courier New"/>
          <w:sz w:val="20"/>
        </w:rPr>
        <w:t xml:space="preserve">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ALBALADEJO consideran que si el receptor la tomase en serio y hubiera circunstancias que justifiquen esa confianza el negocio ha de considerarse válido</w:t>
      </w:r>
    </w:p>
    <w:p w:rsidR="009D1E60" w:rsidRPr="009D1E60" w:rsidRDefault="009D1E60" w:rsidP="0086468D">
      <w:pPr>
        <w:widowControl w:val="0"/>
        <w:autoSpaceDE w:val="0"/>
        <w:autoSpaceDN w:val="0"/>
        <w:adjustRightInd w:val="0"/>
        <w:jc w:val="both"/>
        <w:rPr>
          <w:rFonts w:cs="Courier New"/>
          <w:sz w:val="20"/>
        </w:rPr>
      </w:pPr>
    </w:p>
    <w:p w:rsidR="009D707F" w:rsidRDefault="009D1E60" w:rsidP="009D707F">
      <w:pPr>
        <w:widowControl w:val="0"/>
        <w:autoSpaceDE w:val="0"/>
        <w:autoSpaceDN w:val="0"/>
        <w:adjustRightInd w:val="0"/>
        <w:jc w:val="both"/>
        <w:rPr>
          <w:rFonts w:cs="Courier New"/>
          <w:sz w:val="20"/>
        </w:rPr>
      </w:pPr>
      <w:r w:rsidRPr="009D1E60">
        <w:rPr>
          <w:rFonts w:cs="Courier New"/>
          <w:sz w:val="20"/>
        </w:rPr>
        <w:t>· Sin embargo, otros autores, en la misma línea que el BGB alemán consideran que en estos casos el negocio seguirá siendo nulo, si bien podrá exigirse la indemnización de da</w:t>
      </w:r>
      <w:r w:rsidR="009D707F">
        <w:rPr>
          <w:rFonts w:cs="Courier New"/>
          <w:sz w:val="20"/>
        </w:rPr>
        <w:t>ñ</w:t>
      </w:r>
      <w:r w:rsidRPr="009D1E60">
        <w:rPr>
          <w:rFonts w:cs="Courier New"/>
          <w:sz w:val="20"/>
        </w:rPr>
        <w:t>os y perjuicios.</w:t>
      </w:r>
    </w:p>
    <w:p w:rsidR="009D1E60" w:rsidRPr="009D1E60" w:rsidRDefault="009D1E60" w:rsidP="009D707F">
      <w:pPr>
        <w:widowControl w:val="0"/>
        <w:autoSpaceDE w:val="0"/>
        <w:autoSpaceDN w:val="0"/>
        <w:adjustRightInd w:val="0"/>
        <w:jc w:val="both"/>
        <w:rPr>
          <w:rFonts w:cs="Courier New"/>
          <w:sz w:val="20"/>
        </w:rPr>
      </w:pPr>
      <w:r w:rsidRPr="009D1E60">
        <w:rPr>
          <w:rFonts w:cs="Courier New"/>
          <w:sz w:val="20"/>
        </w:rPr>
        <w:t xml:space="preserve">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356E4" w:rsidP="009D707F">
      <w:pPr>
        <w:widowControl w:val="0"/>
        <w:autoSpaceDE w:val="0"/>
        <w:autoSpaceDN w:val="0"/>
        <w:adjustRightInd w:val="0"/>
        <w:jc w:val="both"/>
        <w:rPr>
          <w:rFonts w:cs="Courier New"/>
          <w:sz w:val="20"/>
        </w:rPr>
      </w:pPr>
      <w:r w:rsidRPr="008356E4">
        <w:rPr>
          <w:rFonts w:cs="Courier New"/>
          <w:b/>
          <w:bCs/>
          <w:sz w:val="20"/>
          <w:u w:val="single"/>
        </w:rPr>
        <w:t>ERROR OBSTATIVO</w:t>
      </w:r>
      <w:r w:rsidR="009D707F">
        <w:rPr>
          <w:rFonts w:cs="Courier New"/>
          <w:sz w:val="20"/>
        </w:rPr>
        <w:t>. A</w:t>
      </w:r>
      <w:r w:rsidR="009D1E60" w:rsidRPr="009D1E60">
        <w:rPr>
          <w:rFonts w:cs="Courier New"/>
          <w:sz w:val="20"/>
        </w:rPr>
        <w:t xml:space="preserve"> diferencia de los casos anteriores implica una discrepancia inconsciente entre la voluntad interna y la declarada como consecuencia un </w:t>
      </w:r>
      <w:r w:rsidR="009D1E60" w:rsidRPr="009D707F">
        <w:rPr>
          <w:rFonts w:cs="Courier New"/>
          <w:i/>
          <w:iCs/>
          <w:sz w:val="20"/>
        </w:rPr>
        <w:t>lapsus linguae</w:t>
      </w:r>
      <w:r w:rsidR="009D1E60" w:rsidRPr="009D1E60">
        <w:rPr>
          <w:rFonts w:cs="Courier New"/>
          <w:sz w:val="20"/>
        </w:rPr>
        <w:t xml:space="preserve"> o porque no se consiguió expresar lo querido.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Distinto de éste error es el error vicio, ya que éste último no supone discrepancia alguna entre voluntad interna y declarada, sino una formación errónea de aquella</w:t>
      </w:r>
      <w:r w:rsidR="009D707F">
        <w:rPr>
          <w:rFonts w:cs="Courier New"/>
          <w:sz w:val="20"/>
        </w:rPr>
        <w:t>.</w:t>
      </w:r>
      <w:r w:rsidRPr="009D1E60">
        <w:rPr>
          <w:rFonts w:cs="Courier New"/>
          <w:sz w:val="20"/>
        </w:rPr>
        <w:t xml:space="preserve">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Al no estar regulado en  el C.C.:</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9D707F">
      <w:pPr>
        <w:widowControl w:val="0"/>
        <w:autoSpaceDE w:val="0"/>
        <w:autoSpaceDN w:val="0"/>
        <w:adjustRightInd w:val="0"/>
        <w:jc w:val="both"/>
        <w:rPr>
          <w:rFonts w:cs="Courier New"/>
          <w:sz w:val="20"/>
        </w:rPr>
      </w:pPr>
      <w:r w:rsidRPr="009D1E60">
        <w:rPr>
          <w:rFonts w:cs="Courier New"/>
          <w:sz w:val="20"/>
        </w:rPr>
        <w:t>· algunos (MORALES, ALBADALEJO) se inclina por la aplicación de las normas relativas al error</w:t>
      </w:r>
      <w:r w:rsidR="009D707F">
        <w:rPr>
          <w:rFonts w:cs="Courier New"/>
          <w:sz w:val="20"/>
        </w:rPr>
        <w:t>-</w:t>
      </w:r>
      <w:r w:rsidRPr="009D1E60">
        <w:rPr>
          <w:rFonts w:cs="Courier New"/>
          <w:sz w:val="20"/>
        </w:rPr>
        <w:t>vicio</w:t>
      </w:r>
      <w:r w:rsidR="009D707F">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Default="009D1E60" w:rsidP="009D707F">
      <w:pPr>
        <w:widowControl w:val="0"/>
        <w:autoSpaceDE w:val="0"/>
        <w:autoSpaceDN w:val="0"/>
        <w:adjustRightInd w:val="0"/>
        <w:jc w:val="both"/>
        <w:rPr>
          <w:rFonts w:cs="Courier New"/>
          <w:sz w:val="20"/>
        </w:rPr>
      </w:pPr>
      <w:r w:rsidRPr="009D1E60">
        <w:rPr>
          <w:rFonts w:cs="Courier New"/>
          <w:sz w:val="20"/>
        </w:rPr>
        <w:t>· otros (DE CASTRO y T.S) aplica las reglas generales establecidas para los casos de discordancia y entiende</w:t>
      </w:r>
      <w:r w:rsidR="009D707F">
        <w:rPr>
          <w:rFonts w:cs="Courier New"/>
          <w:sz w:val="20"/>
        </w:rPr>
        <w:t>n</w:t>
      </w:r>
      <w:r w:rsidRPr="009D1E60">
        <w:rPr>
          <w:rFonts w:cs="Courier New"/>
          <w:sz w:val="20"/>
        </w:rPr>
        <w:t xml:space="preserve"> que el negocio es nulo sin perjuicio de las matizaciones derivadas del principio de responsabilidad y </w:t>
      </w:r>
      <w:r w:rsidR="009D707F">
        <w:rPr>
          <w:rFonts w:cs="Courier New"/>
          <w:sz w:val="20"/>
        </w:rPr>
        <w:t>protección de la c</w:t>
      </w:r>
      <w:r w:rsidRPr="009D1E60">
        <w:rPr>
          <w:rFonts w:cs="Courier New"/>
          <w:sz w:val="20"/>
        </w:rPr>
        <w:t>onfianza</w:t>
      </w:r>
      <w:r w:rsidR="009D707F">
        <w:rPr>
          <w:rFonts w:cs="Courier New"/>
          <w:sz w:val="20"/>
        </w:rPr>
        <w:t>.</w:t>
      </w:r>
      <w:r w:rsidRPr="009D1E60">
        <w:rPr>
          <w:rFonts w:cs="Courier New"/>
          <w:sz w:val="20"/>
        </w:rPr>
        <w:tab/>
      </w:r>
    </w:p>
    <w:p w:rsidR="00A44204" w:rsidRPr="009D1E60" w:rsidRDefault="00A44204" w:rsidP="009D707F">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p>
    <w:p w:rsidR="009D1E60" w:rsidRDefault="009D1E60" w:rsidP="0086468D">
      <w:pPr>
        <w:widowControl w:val="0"/>
        <w:autoSpaceDE w:val="0"/>
        <w:autoSpaceDN w:val="0"/>
        <w:adjustRightInd w:val="0"/>
        <w:jc w:val="both"/>
        <w:rPr>
          <w:rFonts w:eastAsiaTheme="majorEastAsia" w:cs="Courier New"/>
          <w:b/>
          <w:iCs/>
          <w:color w:val="2E74B5" w:themeColor="accent1" w:themeShade="BF"/>
          <w:sz w:val="20"/>
          <w:u w:val="words"/>
        </w:rPr>
      </w:pPr>
      <w:r w:rsidRPr="009D1E60">
        <w:rPr>
          <w:rFonts w:eastAsiaTheme="majorEastAsia" w:cs="Courier New"/>
          <w:b/>
          <w:iCs/>
          <w:color w:val="2E74B5" w:themeColor="accent1" w:themeShade="BF"/>
          <w:sz w:val="20"/>
          <w:u w:val="words"/>
        </w:rPr>
        <w:t>Y LOS VICIOS DEL CONSENTIMIENTO</w:t>
      </w:r>
    </w:p>
    <w:p w:rsidR="00A44204" w:rsidRPr="009D1E60" w:rsidRDefault="00A44204" w:rsidP="0086468D">
      <w:pPr>
        <w:widowControl w:val="0"/>
        <w:autoSpaceDE w:val="0"/>
        <w:autoSpaceDN w:val="0"/>
        <w:adjustRightInd w:val="0"/>
        <w:jc w:val="both"/>
        <w:rPr>
          <w:rFonts w:eastAsiaTheme="majorEastAsia" w:cs="Courier New"/>
          <w:b/>
          <w:iCs/>
          <w:color w:val="2E74B5" w:themeColor="accent1" w:themeShade="BF"/>
          <w:sz w:val="20"/>
          <w:u w:val="words"/>
        </w:rPr>
      </w:pP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450C7B">
      <w:pPr>
        <w:widowControl w:val="0"/>
        <w:autoSpaceDE w:val="0"/>
        <w:autoSpaceDN w:val="0"/>
        <w:adjustRightInd w:val="0"/>
        <w:jc w:val="both"/>
        <w:rPr>
          <w:rFonts w:cs="Courier New"/>
          <w:sz w:val="20"/>
        </w:rPr>
      </w:pPr>
      <w:r w:rsidRPr="009D1E60">
        <w:rPr>
          <w:rFonts w:cs="Courier New"/>
          <w:sz w:val="20"/>
        </w:rPr>
        <w:t>La voluntad, para que produzca efectos, debe ser consciente y libremente emitida, lo cual se presume salvo prueba en contra</w:t>
      </w:r>
      <w:r w:rsidR="00450C7B">
        <w:rPr>
          <w:rFonts w:cs="Courier New"/>
          <w:sz w:val="20"/>
        </w:rPr>
        <w:t>rio</w:t>
      </w:r>
      <w:r w:rsidRPr="009D1E60">
        <w:rPr>
          <w:rFonts w:cs="Courier New"/>
          <w:sz w:val="20"/>
        </w:rPr>
        <w:t xml:space="preserve">. </w:t>
      </w:r>
      <w:r w:rsidR="00450C7B">
        <w:rPr>
          <w:rFonts w:cs="Courier New"/>
          <w:sz w:val="20"/>
        </w:rPr>
        <w:t>En otro caso</w:t>
      </w:r>
      <w:r w:rsidRPr="009D1E60">
        <w:rPr>
          <w:rFonts w:cs="Courier New"/>
          <w:sz w:val="20"/>
        </w:rPr>
        <w:t xml:space="preserve"> se dice que está viciada y no será válida y por ello dispone el art. 1265 del CC que: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b/>
          <w:bCs/>
          <w:sz w:val="20"/>
        </w:rPr>
      </w:pPr>
      <w:r w:rsidRPr="009D1E60">
        <w:rPr>
          <w:rFonts w:cs="Courier New"/>
          <w:b/>
          <w:bCs/>
          <w:sz w:val="20"/>
        </w:rPr>
        <w:t>Será nulo el consentimiento prestado por error, violencia, intimidación o dolo.</w:t>
      </w:r>
    </w:p>
    <w:p w:rsidR="009D1E60" w:rsidRDefault="009D1E60" w:rsidP="0086468D">
      <w:pPr>
        <w:widowControl w:val="0"/>
        <w:autoSpaceDE w:val="0"/>
        <w:autoSpaceDN w:val="0"/>
        <w:adjustRightInd w:val="0"/>
        <w:jc w:val="both"/>
        <w:rPr>
          <w:rFonts w:cs="Courier New"/>
          <w:sz w:val="20"/>
        </w:rPr>
      </w:pPr>
    </w:p>
    <w:p w:rsidR="00A44204" w:rsidRPr="009D1E60" w:rsidRDefault="00A44204" w:rsidP="0086468D">
      <w:pPr>
        <w:widowControl w:val="0"/>
        <w:autoSpaceDE w:val="0"/>
        <w:autoSpaceDN w:val="0"/>
        <w:adjustRightInd w:val="0"/>
        <w:jc w:val="both"/>
        <w:rPr>
          <w:rFonts w:cs="Courier New"/>
          <w:sz w:val="20"/>
        </w:rPr>
      </w:pPr>
    </w:p>
    <w:p w:rsidR="009D1E60" w:rsidRPr="009D1E60" w:rsidRDefault="00450C7B" w:rsidP="0086468D">
      <w:pPr>
        <w:widowControl w:val="0"/>
        <w:autoSpaceDE w:val="0"/>
        <w:autoSpaceDN w:val="0"/>
        <w:adjustRightInd w:val="0"/>
        <w:jc w:val="both"/>
        <w:rPr>
          <w:rFonts w:cs="Courier New"/>
          <w:sz w:val="20"/>
        </w:rPr>
      </w:pPr>
      <w:r w:rsidRPr="00450C7B">
        <w:rPr>
          <w:rFonts w:cs="Courier New"/>
          <w:b/>
          <w:bCs/>
          <w:sz w:val="20"/>
          <w:u w:val="single"/>
        </w:rPr>
        <w:t>ERROR VICIO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Supone una falsa representación mental de la realidad o un conocimiento equivocado  que vicia el proceso formativo del querer interno.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Suele distinguirse entre dos tipos de errores:</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450C7B" w:rsidP="00450C7B">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Error de derecho (error iuris), contemplado en el art. 6.1 C.C. (“</w:t>
      </w:r>
      <w:r w:rsidR="009D1E60" w:rsidRPr="00450C7B">
        <w:rPr>
          <w:rFonts w:cs="Courier New"/>
          <w:b/>
          <w:sz w:val="18"/>
          <w:szCs w:val="18"/>
        </w:rPr>
        <w:t>1. La ignorancia de las Leyes no excusa de su cumplimiento</w:t>
      </w:r>
      <w:r w:rsidR="009D1E60" w:rsidRPr="009D1E60">
        <w:rPr>
          <w:rFonts w:cs="Courier New"/>
          <w:sz w:val="20"/>
        </w:rPr>
        <w:t>”) y analizado en otro tema.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450C7B" w:rsidP="00450C7B">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Error de hecho (error facti), que admite diversas distinciones según que el elemento del negocio sobre el que recaiga sea sobre la misma índole del negocio que se realiza (error in negotio), sobre cualidades secundarias (error in qualitate), sobre la cantidad (error in quantitate) sobre la persona (error in persona), sobre la cosa (error in re), error de cuenta, etc.</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C4695A">
      <w:pPr>
        <w:widowControl w:val="0"/>
        <w:autoSpaceDE w:val="0"/>
        <w:autoSpaceDN w:val="0"/>
        <w:adjustRightInd w:val="0"/>
        <w:jc w:val="both"/>
        <w:rPr>
          <w:rFonts w:cs="Courier New"/>
          <w:sz w:val="20"/>
        </w:rPr>
      </w:pPr>
      <w:r w:rsidRPr="009D1E60">
        <w:rPr>
          <w:rFonts w:cs="Courier New"/>
          <w:sz w:val="20"/>
        </w:rPr>
        <w:t xml:space="preserve">En cuanto a sus </w:t>
      </w:r>
      <w:r w:rsidRPr="009D1E60">
        <w:rPr>
          <w:rFonts w:cs="Courier New"/>
          <w:b/>
          <w:bCs/>
          <w:sz w:val="20"/>
        </w:rPr>
        <w:t>efectos</w:t>
      </w:r>
      <w:r w:rsidRPr="009D1E60">
        <w:rPr>
          <w:rFonts w:cs="Courier New"/>
          <w:sz w:val="20"/>
        </w:rPr>
        <w:t>, no todo error afecta a la validez del negocio sino que es necesario que sea esencial, es decir</w:t>
      </w:r>
      <w:r w:rsidR="00450C7B">
        <w:rPr>
          <w:rFonts w:cs="Courier New"/>
          <w:sz w:val="20"/>
        </w:rPr>
        <w:t>,</w:t>
      </w:r>
      <w:r w:rsidRPr="009D1E60">
        <w:rPr>
          <w:rFonts w:cs="Courier New"/>
          <w:sz w:val="20"/>
        </w:rPr>
        <w:t xml:space="preserve"> presupuesto para realizar el negocio jurídico, y </w:t>
      </w:r>
      <w:r w:rsidR="00450C7B">
        <w:rPr>
          <w:rFonts w:cs="Courier New"/>
          <w:sz w:val="20"/>
        </w:rPr>
        <w:t xml:space="preserve">además </w:t>
      </w:r>
      <w:r w:rsidRPr="009D1E60">
        <w:rPr>
          <w:rFonts w:cs="Courier New"/>
          <w:sz w:val="20"/>
        </w:rPr>
        <w:t>excusable</w:t>
      </w:r>
      <w:r w:rsidR="00450C7B" w:rsidRPr="009D1E60">
        <w:rPr>
          <w:rFonts w:cs="Courier New"/>
          <w:sz w:val="20"/>
        </w:rPr>
        <w:t>,</w:t>
      </w:r>
      <w:r w:rsidR="00450C7B" w:rsidRPr="009D1E60">
        <w:rPr>
          <w:rFonts w:cs="Courier New"/>
          <w:b/>
          <w:bCs/>
          <w:sz w:val="20"/>
        </w:rPr>
        <w:t xml:space="preserve"> </w:t>
      </w:r>
      <w:r w:rsidR="00450C7B" w:rsidRPr="00450C7B">
        <w:rPr>
          <w:rFonts w:cs="Courier New"/>
          <w:bCs/>
          <w:sz w:val="20"/>
        </w:rPr>
        <w:t xml:space="preserve">es decir, </w:t>
      </w:r>
      <w:r w:rsidR="00450C7B" w:rsidRPr="00450C7B">
        <w:rPr>
          <w:rFonts w:cs="Courier New"/>
          <w:sz w:val="20"/>
        </w:rPr>
        <w:t>que no hubiera sido posible evitarlo empleando una diligencia normal</w:t>
      </w:r>
      <w:r w:rsidRPr="00450C7B">
        <w:rPr>
          <w:rFonts w:cs="Courier New"/>
          <w:sz w:val="20"/>
        </w:rPr>
        <w:t xml:space="preserve"> (</w:t>
      </w:r>
      <w:r w:rsidR="00450C7B" w:rsidRPr="00450C7B">
        <w:rPr>
          <w:rFonts w:cs="Courier New"/>
          <w:sz w:val="20"/>
        </w:rPr>
        <w:t>sin perjuicio</w:t>
      </w:r>
      <w:r w:rsidR="00450C7B">
        <w:rPr>
          <w:rFonts w:cs="Courier New"/>
          <w:sz w:val="20"/>
        </w:rPr>
        <w:t xml:space="preserve"> de matizaciones </w:t>
      </w:r>
      <w:r w:rsidR="00C4695A">
        <w:rPr>
          <w:rFonts w:cs="Courier New"/>
          <w:sz w:val="20"/>
        </w:rPr>
        <w:t xml:space="preserve">que ahora veremos, </w:t>
      </w:r>
      <w:r w:rsidR="00450C7B">
        <w:rPr>
          <w:rFonts w:cs="Courier New"/>
          <w:sz w:val="20"/>
        </w:rPr>
        <w:t>vg art.</w:t>
      </w:r>
      <w:r w:rsidRPr="009D1E60">
        <w:rPr>
          <w:rFonts w:cs="Courier New"/>
          <w:sz w:val="20"/>
        </w:rPr>
        <w:t xml:space="preserve"> 73.4 </w:t>
      </w:r>
      <w:r w:rsidR="00450C7B">
        <w:rPr>
          <w:rFonts w:cs="Courier New"/>
          <w:sz w:val="20"/>
        </w:rPr>
        <w:t xml:space="preserve">y </w:t>
      </w:r>
      <w:r w:rsidRPr="009D1E60">
        <w:rPr>
          <w:rFonts w:cs="Courier New"/>
          <w:sz w:val="20"/>
        </w:rPr>
        <w:t>testamentos</w:t>
      </w:r>
      <w:r w:rsidR="00450C7B">
        <w:rPr>
          <w:rFonts w:cs="Courier New"/>
          <w:sz w:val="20"/>
        </w:rPr>
        <w:t>)</w:t>
      </w:r>
      <w:r w:rsidRPr="009D1E60">
        <w:rPr>
          <w:rFonts w:cs="Courier New"/>
          <w:sz w:val="20"/>
        </w:rPr>
        <w:t>. En cualquier caso cabe destacar:</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450C7B" w:rsidP="00450C7B">
      <w:pPr>
        <w:widowControl w:val="0"/>
        <w:autoSpaceDE w:val="0"/>
        <w:autoSpaceDN w:val="0"/>
        <w:adjustRightInd w:val="0"/>
        <w:jc w:val="both"/>
        <w:rPr>
          <w:rFonts w:cs="Courier New"/>
          <w:sz w:val="20"/>
        </w:rPr>
      </w:pPr>
      <w:r>
        <w:rPr>
          <w:rFonts w:cs="Courier New"/>
          <w:sz w:val="20"/>
        </w:rPr>
        <w:t xml:space="preserve">. </w:t>
      </w:r>
      <w:r w:rsidR="00C4695A" w:rsidRPr="009D1E60">
        <w:rPr>
          <w:rFonts w:cs="Courier New"/>
          <w:sz w:val="20"/>
        </w:rPr>
        <w:t>CONTRATOS</w:t>
      </w:r>
      <w:r w:rsidR="009D1E60" w:rsidRPr="009D1E60">
        <w:rPr>
          <w:rFonts w:cs="Courier New"/>
          <w:sz w:val="20"/>
        </w:rPr>
        <w:t>: art. 1266:</w:t>
      </w:r>
    </w:p>
    <w:p w:rsidR="009D1E60" w:rsidRPr="00450C7B" w:rsidRDefault="009D1E60" w:rsidP="0086468D">
      <w:pPr>
        <w:widowControl w:val="0"/>
        <w:autoSpaceDE w:val="0"/>
        <w:autoSpaceDN w:val="0"/>
        <w:adjustRightInd w:val="0"/>
        <w:jc w:val="both"/>
        <w:rPr>
          <w:rFonts w:cs="Courier New"/>
          <w:b/>
          <w:bCs/>
          <w:sz w:val="18"/>
          <w:szCs w:val="18"/>
        </w:rPr>
      </w:pPr>
      <w:r w:rsidRPr="00450C7B">
        <w:rPr>
          <w:rFonts w:cs="Courier New"/>
          <w:b/>
          <w:bCs/>
          <w:sz w:val="18"/>
          <w:szCs w:val="18"/>
        </w:rPr>
        <w:t>Para que el error invalide el consentimiento, deberá recaer sobre la sustancia de la cosa que fuere objeto del contrato, o sobre aquellas condiciones de la misma que principalmente hubiesen dado motivo a celebrarlo.</w:t>
      </w:r>
    </w:p>
    <w:p w:rsidR="009D1E60" w:rsidRPr="00450C7B" w:rsidRDefault="009D1E60" w:rsidP="0086468D">
      <w:pPr>
        <w:widowControl w:val="0"/>
        <w:autoSpaceDE w:val="0"/>
        <w:autoSpaceDN w:val="0"/>
        <w:adjustRightInd w:val="0"/>
        <w:jc w:val="both"/>
        <w:rPr>
          <w:rFonts w:cs="Courier New"/>
          <w:b/>
          <w:bCs/>
          <w:sz w:val="18"/>
          <w:szCs w:val="18"/>
        </w:rPr>
      </w:pPr>
      <w:r w:rsidRPr="00450C7B">
        <w:rPr>
          <w:rFonts w:cs="Courier New"/>
          <w:b/>
          <w:bCs/>
          <w:sz w:val="18"/>
          <w:szCs w:val="18"/>
        </w:rPr>
        <w:t>El error sobre la persona sólo invalidará el contrato cuando la consideración a ella hubiere sido la causa principal del mismo.</w:t>
      </w:r>
    </w:p>
    <w:p w:rsidR="009D1E60" w:rsidRPr="00450C7B" w:rsidRDefault="009D1E60" w:rsidP="0086468D">
      <w:pPr>
        <w:widowControl w:val="0"/>
        <w:autoSpaceDE w:val="0"/>
        <w:autoSpaceDN w:val="0"/>
        <w:adjustRightInd w:val="0"/>
        <w:jc w:val="both"/>
        <w:rPr>
          <w:rFonts w:cs="Courier New"/>
          <w:b/>
          <w:bCs/>
          <w:sz w:val="18"/>
          <w:szCs w:val="18"/>
        </w:rPr>
      </w:pPr>
      <w:r w:rsidRPr="00450C7B">
        <w:rPr>
          <w:rFonts w:cs="Courier New"/>
          <w:b/>
          <w:bCs/>
          <w:sz w:val="18"/>
          <w:szCs w:val="18"/>
        </w:rPr>
        <w:t>El simple error de cuenta sólo dará lugar a su corrección.</w:t>
      </w:r>
    </w:p>
    <w:p w:rsidR="009D1E60" w:rsidRPr="009D1E60" w:rsidRDefault="009D1E60" w:rsidP="0086468D">
      <w:pPr>
        <w:widowControl w:val="0"/>
        <w:autoSpaceDE w:val="0"/>
        <w:autoSpaceDN w:val="0"/>
        <w:adjustRightInd w:val="0"/>
        <w:jc w:val="both"/>
        <w:rPr>
          <w:rFonts w:cs="Courier New"/>
          <w:sz w:val="20"/>
        </w:rPr>
      </w:pPr>
    </w:p>
    <w:p w:rsidR="00C4695A" w:rsidRPr="00C4695A" w:rsidRDefault="00450C7B" w:rsidP="00C4695A">
      <w:pPr>
        <w:widowControl w:val="0"/>
        <w:autoSpaceDE w:val="0"/>
        <w:autoSpaceDN w:val="0"/>
        <w:adjustRightInd w:val="0"/>
        <w:jc w:val="both"/>
        <w:rPr>
          <w:rFonts w:cs="Courier New"/>
          <w:sz w:val="20"/>
        </w:rPr>
      </w:pPr>
      <w:r>
        <w:rPr>
          <w:rFonts w:cs="Courier New"/>
          <w:sz w:val="20"/>
        </w:rPr>
        <w:t xml:space="preserve">. </w:t>
      </w:r>
      <w:r w:rsidR="00C4695A" w:rsidRPr="009D1E60">
        <w:rPr>
          <w:rFonts w:cs="Courier New"/>
          <w:sz w:val="20"/>
        </w:rPr>
        <w:t>FAMILIA</w:t>
      </w:r>
      <w:r w:rsidR="009D1E60" w:rsidRPr="009D1E60">
        <w:rPr>
          <w:rFonts w:cs="Courier New"/>
          <w:sz w:val="20"/>
        </w:rPr>
        <w:t xml:space="preserve">: </w:t>
      </w:r>
      <w:r w:rsidR="00C4695A">
        <w:rPr>
          <w:rFonts w:cs="Courier New"/>
          <w:sz w:val="20"/>
        </w:rPr>
        <w:t>En relación al matrimonio y s</w:t>
      </w:r>
      <w:r w:rsidR="009D1E60" w:rsidRPr="009D1E60">
        <w:rPr>
          <w:rFonts w:cs="Courier New"/>
          <w:sz w:val="20"/>
        </w:rPr>
        <w:t xml:space="preserve">egún el art. 73.4, </w:t>
      </w:r>
      <w:r w:rsidR="00C4695A">
        <w:rPr>
          <w:rFonts w:cs="Courier New"/>
          <w:sz w:val="20"/>
        </w:rPr>
        <w:t>“</w:t>
      </w:r>
      <w:r w:rsidR="00C4695A" w:rsidRPr="00C4695A">
        <w:rPr>
          <w:rFonts w:cs="Courier New"/>
          <w:b/>
          <w:sz w:val="16"/>
          <w:szCs w:val="16"/>
        </w:rPr>
        <w:t>es nulo cualquiera que sea la forma de su celebración:... 4.º El celebrado por error en la identidad de la persona del otro contrayente o en aquellas cualidades personales que, por su entidad, hubieren sido determinantes de la prestación del consentimiento</w:t>
      </w:r>
      <w:r w:rsidR="00C4695A">
        <w:rPr>
          <w:rFonts w:cs="Courier New"/>
          <w:sz w:val="20"/>
        </w:rPr>
        <w:t>”</w:t>
      </w:r>
    </w:p>
    <w:p w:rsidR="00C4695A" w:rsidRDefault="00C4695A" w:rsidP="00450C7B">
      <w:pPr>
        <w:widowControl w:val="0"/>
        <w:autoSpaceDE w:val="0"/>
        <w:autoSpaceDN w:val="0"/>
        <w:adjustRightInd w:val="0"/>
        <w:jc w:val="both"/>
        <w:rPr>
          <w:rFonts w:cs="Courier New"/>
          <w:sz w:val="20"/>
        </w:rPr>
      </w:pPr>
    </w:p>
    <w:p w:rsidR="009D1E60" w:rsidRPr="009D1E60" w:rsidRDefault="00C4695A" w:rsidP="00C4695A">
      <w:pPr>
        <w:widowControl w:val="0"/>
        <w:autoSpaceDE w:val="0"/>
        <w:autoSpaceDN w:val="0"/>
        <w:adjustRightInd w:val="0"/>
        <w:jc w:val="both"/>
        <w:rPr>
          <w:rFonts w:cs="Courier New"/>
          <w:sz w:val="20"/>
        </w:rPr>
      </w:pPr>
      <w:r>
        <w:rPr>
          <w:rFonts w:cs="Courier New"/>
          <w:sz w:val="20"/>
        </w:rPr>
        <w:t xml:space="preserve">Por </w:t>
      </w:r>
      <w:r w:rsidR="009D1E60" w:rsidRPr="009D1E60">
        <w:rPr>
          <w:rFonts w:cs="Courier New"/>
          <w:sz w:val="20"/>
        </w:rPr>
        <w:t xml:space="preserve">otro lado, </w:t>
      </w:r>
      <w:r>
        <w:rPr>
          <w:rFonts w:cs="Courier New"/>
          <w:sz w:val="20"/>
        </w:rPr>
        <w:t>“</w:t>
      </w:r>
      <w:r w:rsidRPr="00C4695A">
        <w:rPr>
          <w:rFonts w:cs="Courier New"/>
          <w:b/>
          <w:sz w:val="16"/>
          <w:szCs w:val="16"/>
        </w:rPr>
        <w:t>el reconocimiento y demás actos jurídicos que determinen conforme a la ley una filiación matrimonial o no matrimonial podrán ser impugnados por vicio de consentimiento según lo dispuesto en el artículo 141...” “La acción de impugnación del reconocimiento realizado mediante error, violencia o intimidación corresponde a quien lo hubiere otorgado. La acción caducará al año del reconocimiento o desde que cesó el vicio de consentimiento, y podrá ser ejercitada o continuada por los herederos de aquél, si hubiere fallecido antes de transcurrir el año</w:t>
      </w:r>
      <w:r>
        <w:rPr>
          <w:rFonts w:cs="Courier New"/>
          <w:sz w:val="20"/>
        </w:rPr>
        <w:t xml:space="preserve">” </w:t>
      </w:r>
      <w:r w:rsidR="009D1E60" w:rsidRPr="009D1E60">
        <w:rPr>
          <w:rFonts w:cs="Courier New"/>
          <w:sz w:val="20"/>
        </w:rPr>
        <w:t>(arts. 138 y 141).</w:t>
      </w:r>
    </w:p>
    <w:p w:rsidR="009D1E60" w:rsidRPr="009D1E60" w:rsidRDefault="009D1E60" w:rsidP="0086468D">
      <w:pPr>
        <w:widowControl w:val="0"/>
        <w:autoSpaceDE w:val="0"/>
        <w:autoSpaceDN w:val="0"/>
        <w:adjustRightInd w:val="0"/>
        <w:jc w:val="both"/>
        <w:rPr>
          <w:rFonts w:cs="Courier New"/>
          <w:sz w:val="20"/>
        </w:rPr>
      </w:pPr>
    </w:p>
    <w:p w:rsidR="009D1E60" w:rsidRPr="00C4695A" w:rsidRDefault="00C4695A" w:rsidP="00C4695A">
      <w:pPr>
        <w:widowControl w:val="0"/>
        <w:autoSpaceDE w:val="0"/>
        <w:autoSpaceDN w:val="0"/>
        <w:adjustRightInd w:val="0"/>
        <w:jc w:val="both"/>
        <w:rPr>
          <w:rFonts w:cs="Courier New"/>
          <w:b/>
          <w:sz w:val="16"/>
          <w:szCs w:val="16"/>
        </w:rPr>
      </w:pPr>
      <w:r>
        <w:rPr>
          <w:rFonts w:cs="Courier New"/>
          <w:sz w:val="20"/>
        </w:rPr>
        <w:t xml:space="preserve">. </w:t>
      </w:r>
      <w:r w:rsidRPr="00C4695A">
        <w:rPr>
          <w:rFonts w:cs="Courier New"/>
          <w:sz w:val="20"/>
        </w:rPr>
        <w:t>SUCESIONES</w:t>
      </w:r>
      <w:r w:rsidR="009D1E60" w:rsidRPr="00C4695A">
        <w:rPr>
          <w:rFonts w:cs="Courier New"/>
          <w:sz w:val="20"/>
        </w:rPr>
        <w:t xml:space="preserve">: </w:t>
      </w:r>
      <w:r>
        <w:rPr>
          <w:rFonts w:cs="Courier New"/>
          <w:sz w:val="20"/>
        </w:rPr>
        <w:t>C</w:t>
      </w:r>
      <w:r w:rsidR="009D1E60" w:rsidRPr="00C4695A">
        <w:rPr>
          <w:rFonts w:cs="Courier New"/>
          <w:sz w:val="20"/>
        </w:rPr>
        <w:t>onforme al art. 773.1:</w:t>
      </w:r>
      <w:r w:rsidRPr="00C4695A">
        <w:rPr>
          <w:rFonts w:cs="Courier New"/>
          <w:sz w:val="20"/>
        </w:rPr>
        <w:t xml:space="preserve"> </w:t>
      </w:r>
      <w:r w:rsidR="009D1E60" w:rsidRPr="00C4695A">
        <w:rPr>
          <w:rFonts w:cs="Courier New"/>
          <w:b/>
          <w:sz w:val="16"/>
          <w:szCs w:val="16"/>
        </w:rPr>
        <w:t>El error en el nombre, apellido o cualidades del heredero no vicia la institución cuando de otra manera puede saberse ciertamente cuál sea la persona nombrada.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C4695A" w:rsidP="00C4695A">
      <w:pPr>
        <w:widowControl w:val="0"/>
        <w:autoSpaceDE w:val="0"/>
        <w:autoSpaceDN w:val="0"/>
        <w:adjustRightInd w:val="0"/>
        <w:jc w:val="both"/>
        <w:rPr>
          <w:rFonts w:cs="Courier New"/>
          <w:sz w:val="20"/>
        </w:rPr>
      </w:pPr>
      <w:r>
        <w:rPr>
          <w:rFonts w:cs="Courier New"/>
          <w:sz w:val="20"/>
        </w:rPr>
        <w:t xml:space="preserve">Y </w:t>
      </w:r>
      <w:r w:rsidR="009D1E60" w:rsidRPr="009D1E60">
        <w:rPr>
          <w:rFonts w:cs="Courier New"/>
          <w:sz w:val="20"/>
        </w:rPr>
        <w:t>la aceptación y la repudiación bajo error son impugnables (art. 997</w:t>
      </w:r>
      <w:r w:rsidRPr="00C4695A">
        <w:rPr>
          <w:rFonts w:cs="Courier New"/>
          <w:b/>
          <w:sz w:val="16"/>
          <w:szCs w:val="16"/>
        </w:rPr>
        <w:t>: La aceptación y la repudiación de la herencia, una vez hechas, son irrevocables, y no podrán ser impugnadas sino cuando adoleciesen de algunos de los vicios que anulan el consentimiento, o apareciese un testamento desconocido</w:t>
      </w:r>
      <w:r w:rsidR="009D1E60" w:rsidRPr="009D1E60">
        <w:rPr>
          <w:rFonts w:cs="Courier New"/>
          <w:sz w:val="20"/>
        </w:rPr>
        <w:t>); y el art. 767 (</w:t>
      </w:r>
      <w:r w:rsidRPr="00C4695A">
        <w:rPr>
          <w:rFonts w:cs="Courier New"/>
          <w:b/>
          <w:sz w:val="16"/>
          <w:szCs w:val="16"/>
        </w:rPr>
        <w:t>La expresión de una causa falsa de la institución de heredero o del nombramiento de legatario será considerada como no escrita, a no ser que del testamento resulte que el testador no habría hecho tal institución o legado si hubiese conocido la falsedad de la causa. La expresión de una causa contraria a derecho, aunque sea verdadera, se tendrá también por no escrita</w:t>
      </w:r>
      <w:r w:rsidR="009D1E60" w:rsidRPr="009D1E60">
        <w:rPr>
          <w:rFonts w:cs="Courier New"/>
          <w:sz w:val="20"/>
        </w:rPr>
        <w:t>).</w:t>
      </w:r>
    </w:p>
    <w:p w:rsidR="009D1E60" w:rsidRDefault="009D1E60" w:rsidP="0086468D">
      <w:pPr>
        <w:widowControl w:val="0"/>
        <w:autoSpaceDE w:val="0"/>
        <w:autoSpaceDN w:val="0"/>
        <w:adjustRightInd w:val="0"/>
        <w:jc w:val="both"/>
        <w:rPr>
          <w:rFonts w:cs="Courier New"/>
          <w:sz w:val="20"/>
        </w:rPr>
      </w:pPr>
      <w:r w:rsidRPr="009D1E60">
        <w:rPr>
          <w:rFonts w:cs="Courier New"/>
          <w:sz w:val="20"/>
        </w:rPr>
        <w:tab/>
      </w:r>
    </w:p>
    <w:p w:rsidR="00A44204" w:rsidRPr="009D1E60" w:rsidRDefault="00A44204" w:rsidP="0086468D">
      <w:pPr>
        <w:widowControl w:val="0"/>
        <w:autoSpaceDE w:val="0"/>
        <w:autoSpaceDN w:val="0"/>
        <w:adjustRightInd w:val="0"/>
        <w:jc w:val="both"/>
        <w:rPr>
          <w:rFonts w:cs="Courier New"/>
          <w:sz w:val="20"/>
        </w:rPr>
      </w:pPr>
    </w:p>
    <w:p w:rsidR="009D1E60" w:rsidRPr="009D1E60" w:rsidRDefault="00450C7B" w:rsidP="0086468D">
      <w:pPr>
        <w:widowControl w:val="0"/>
        <w:autoSpaceDE w:val="0"/>
        <w:autoSpaceDN w:val="0"/>
        <w:adjustRightInd w:val="0"/>
        <w:jc w:val="both"/>
        <w:rPr>
          <w:rFonts w:cs="Courier New"/>
          <w:sz w:val="20"/>
        </w:rPr>
      </w:pPr>
      <w:r w:rsidRPr="00450C7B">
        <w:rPr>
          <w:rFonts w:cs="Courier New"/>
          <w:b/>
          <w:bCs/>
          <w:sz w:val="20"/>
          <w:u w:val="single"/>
        </w:rPr>
        <w:t>VIOLENCIA E INTIMIDACIÓN</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 En sede de </w:t>
      </w:r>
      <w:r w:rsidRPr="00161FE7">
        <w:rPr>
          <w:rFonts w:cs="Courier New"/>
          <w:sz w:val="20"/>
          <w:u w:val="single"/>
        </w:rPr>
        <w:t>contratos</w:t>
      </w:r>
      <w:r w:rsidRPr="009D1E60">
        <w:rPr>
          <w:rFonts w:cs="Courier New"/>
          <w:sz w:val="20"/>
        </w:rPr>
        <w:t>, el art. 1267 señala:</w:t>
      </w:r>
    </w:p>
    <w:p w:rsidR="009D1E60" w:rsidRPr="009D1E60" w:rsidRDefault="009D1E60" w:rsidP="0086468D">
      <w:pPr>
        <w:widowControl w:val="0"/>
        <w:autoSpaceDE w:val="0"/>
        <w:autoSpaceDN w:val="0"/>
        <w:adjustRightInd w:val="0"/>
        <w:jc w:val="both"/>
        <w:rPr>
          <w:rFonts w:cs="Courier New"/>
          <w:sz w:val="20"/>
        </w:rPr>
      </w:pPr>
    </w:p>
    <w:p w:rsidR="009D1E60" w:rsidRPr="00161FE7" w:rsidRDefault="009D1E60" w:rsidP="0086468D">
      <w:pPr>
        <w:widowControl w:val="0"/>
        <w:autoSpaceDE w:val="0"/>
        <w:autoSpaceDN w:val="0"/>
        <w:adjustRightInd w:val="0"/>
        <w:jc w:val="both"/>
        <w:rPr>
          <w:rFonts w:cs="Courier New"/>
          <w:b/>
          <w:bCs/>
          <w:sz w:val="18"/>
          <w:szCs w:val="18"/>
        </w:rPr>
      </w:pPr>
      <w:r w:rsidRPr="00161FE7">
        <w:rPr>
          <w:rFonts w:cs="Courier New"/>
          <w:b/>
          <w:bCs/>
          <w:sz w:val="18"/>
          <w:szCs w:val="18"/>
        </w:rPr>
        <w:t>Hay violencia cuando para arrancar el consentimiento se emplea una fuerza irresistible.</w:t>
      </w:r>
    </w:p>
    <w:p w:rsidR="009D1E60" w:rsidRPr="00161FE7" w:rsidRDefault="009D1E60" w:rsidP="0086468D">
      <w:pPr>
        <w:widowControl w:val="0"/>
        <w:autoSpaceDE w:val="0"/>
        <w:autoSpaceDN w:val="0"/>
        <w:adjustRightInd w:val="0"/>
        <w:jc w:val="both"/>
        <w:rPr>
          <w:rFonts w:cs="Courier New"/>
          <w:b/>
          <w:bCs/>
          <w:sz w:val="18"/>
          <w:szCs w:val="18"/>
        </w:rPr>
      </w:pPr>
      <w:r w:rsidRPr="00161FE7">
        <w:rPr>
          <w:rFonts w:cs="Courier New"/>
          <w:b/>
          <w:bCs/>
          <w:sz w:val="18"/>
          <w:szCs w:val="18"/>
        </w:rPr>
        <w:t>Hay intimidación cuando se inspira a uno de los contratantes el temor racional y fundado de sufrir un mal inminente y grave en su persona o bienes, o en la persona o bienes de su cónyuge, descendientes u ascendientes.</w:t>
      </w:r>
    </w:p>
    <w:p w:rsidR="009D1E60" w:rsidRPr="00161FE7" w:rsidRDefault="009D1E60" w:rsidP="0086468D">
      <w:pPr>
        <w:widowControl w:val="0"/>
        <w:autoSpaceDE w:val="0"/>
        <w:autoSpaceDN w:val="0"/>
        <w:adjustRightInd w:val="0"/>
        <w:jc w:val="both"/>
        <w:rPr>
          <w:rFonts w:cs="Courier New"/>
          <w:b/>
          <w:bCs/>
          <w:sz w:val="18"/>
          <w:szCs w:val="18"/>
        </w:rPr>
      </w:pPr>
      <w:r w:rsidRPr="00161FE7">
        <w:rPr>
          <w:rFonts w:cs="Courier New"/>
          <w:b/>
          <w:bCs/>
          <w:sz w:val="18"/>
          <w:szCs w:val="18"/>
        </w:rPr>
        <w:t>Para calificar la intimidación debe atenderse a la edad y a la condición de la persona.</w:t>
      </w:r>
    </w:p>
    <w:p w:rsidR="009D1E60" w:rsidRPr="00161FE7" w:rsidRDefault="009D1E60" w:rsidP="0086468D">
      <w:pPr>
        <w:widowControl w:val="0"/>
        <w:autoSpaceDE w:val="0"/>
        <w:autoSpaceDN w:val="0"/>
        <w:adjustRightInd w:val="0"/>
        <w:jc w:val="both"/>
        <w:rPr>
          <w:rFonts w:cs="Courier New"/>
          <w:b/>
          <w:bCs/>
          <w:sz w:val="18"/>
          <w:szCs w:val="18"/>
        </w:rPr>
      </w:pPr>
      <w:r w:rsidRPr="00161FE7">
        <w:rPr>
          <w:rFonts w:cs="Courier New"/>
          <w:b/>
          <w:bCs/>
          <w:sz w:val="18"/>
          <w:szCs w:val="18"/>
        </w:rPr>
        <w:t>El temor de desagradar a las personas a quienes se debe sumisión y respeto no anulará el contrato.</w:t>
      </w:r>
    </w:p>
    <w:p w:rsidR="00161FE7" w:rsidRDefault="00161FE7" w:rsidP="0086468D">
      <w:pPr>
        <w:widowControl w:val="0"/>
        <w:autoSpaceDE w:val="0"/>
        <w:autoSpaceDN w:val="0"/>
        <w:adjustRightInd w:val="0"/>
        <w:jc w:val="both"/>
        <w:rPr>
          <w:rFonts w:cs="Courier New"/>
          <w:sz w:val="20"/>
        </w:rPr>
      </w:pPr>
    </w:p>
    <w:p w:rsidR="00161FE7" w:rsidRDefault="00161FE7" w:rsidP="00161FE7">
      <w:pPr>
        <w:widowControl w:val="0"/>
        <w:autoSpaceDE w:val="0"/>
        <w:autoSpaceDN w:val="0"/>
        <w:adjustRightInd w:val="0"/>
        <w:jc w:val="both"/>
        <w:rPr>
          <w:rFonts w:cs="Courier New"/>
          <w:sz w:val="20"/>
        </w:rPr>
      </w:pPr>
      <w:r>
        <w:rPr>
          <w:rFonts w:cs="Courier New"/>
          <w:sz w:val="20"/>
        </w:rPr>
        <w:t xml:space="preserve">El </w:t>
      </w:r>
      <w:r w:rsidR="009D1E60" w:rsidRPr="009D1E60">
        <w:rPr>
          <w:rFonts w:cs="Courier New"/>
          <w:sz w:val="20"/>
        </w:rPr>
        <w:t xml:space="preserve">metus reverentialis </w:t>
      </w:r>
      <w:r>
        <w:rPr>
          <w:rFonts w:cs="Courier New"/>
          <w:sz w:val="20"/>
        </w:rPr>
        <w:t xml:space="preserve">por tanto no anula el contrato. </w:t>
      </w:r>
    </w:p>
    <w:p w:rsidR="009D1E60" w:rsidRPr="009D1E60" w:rsidRDefault="009D1E60" w:rsidP="00161FE7">
      <w:pPr>
        <w:widowControl w:val="0"/>
        <w:autoSpaceDE w:val="0"/>
        <w:autoSpaceDN w:val="0"/>
        <w:adjustRightInd w:val="0"/>
        <w:jc w:val="both"/>
        <w:rPr>
          <w:rFonts w:cs="Courier New"/>
          <w:sz w:val="20"/>
        </w:rPr>
      </w:pPr>
      <w:r w:rsidRPr="009D1E60">
        <w:rPr>
          <w:rFonts w:cs="Courier New"/>
          <w:sz w:val="20"/>
        </w:rPr>
        <w:t>También en sede de contratos, el art. 1268:</w:t>
      </w:r>
    </w:p>
    <w:p w:rsidR="009D1E60" w:rsidRPr="009D1E60" w:rsidRDefault="009D1E60" w:rsidP="0086468D">
      <w:pPr>
        <w:widowControl w:val="0"/>
        <w:autoSpaceDE w:val="0"/>
        <w:autoSpaceDN w:val="0"/>
        <w:adjustRightInd w:val="0"/>
        <w:jc w:val="both"/>
        <w:rPr>
          <w:rFonts w:cs="Courier New"/>
          <w:sz w:val="20"/>
        </w:rPr>
      </w:pPr>
    </w:p>
    <w:p w:rsidR="009D1E60" w:rsidRPr="00161FE7" w:rsidRDefault="009D1E60" w:rsidP="0086468D">
      <w:pPr>
        <w:widowControl w:val="0"/>
        <w:autoSpaceDE w:val="0"/>
        <w:autoSpaceDN w:val="0"/>
        <w:adjustRightInd w:val="0"/>
        <w:jc w:val="both"/>
        <w:rPr>
          <w:rFonts w:cs="Courier New"/>
          <w:b/>
          <w:bCs/>
          <w:sz w:val="18"/>
          <w:szCs w:val="18"/>
        </w:rPr>
      </w:pPr>
      <w:r w:rsidRPr="00161FE7">
        <w:rPr>
          <w:rFonts w:cs="Courier New"/>
          <w:b/>
          <w:bCs/>
          <w:sz w:val="18"/>
          <w:szCs w:val="18"/>
        </w:rPr>
        <w:t xml:space="preserve">La violencia o intimidación anularán la obligación, aunque se hayan empleado por un </w:t>
      </w:r>
      <w:r w:rsidRPr="00161FE7">
        <w:rPr>
          <w:rFonts w:cs="Courier New"/>
          <w:b/>
          <w:bCs/>
          <w:sz w:val="18"/>
          <w:szCs w:val="18"/>
        </w:rPr>
        <w:lastRenderedPageBreak/>
        <w:t>tercero que no intervenga en el contrato.</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Nuestro CC asemeja los </w:t>
      </w:r>
      <w:r w:rsidRPr="009D1E60">
        <w:rPr>
          <w:rFonts w:cs="Courier New"/>
          <w:b/>
          <w:bCs/>
          <w:sz w:val="20"/>
        </w:rPr>
        <w:t>efectos</w:t>
      </w:r>
      <w:r w:rsidRPr="009D1E60">
        <w:rPr>
          <w:rFonts w:cs="Courier New"/>
          <w:sz w:val="20"/>
        </w:rPr>
        <w:t xml:space="preserve"> de la violencia o vis absoluta y la intimidación o vis compulsiva, determinando como regla general la anulabilidad (1301 Cc). En contra DE CASTRO entiende que en el primer caso no es que la voluntad esté viciada, sino que en realidad esta no existe, por lo que habría nulidad absoluta</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 xml:space="preserve">- </w:t>
      </w:r>
      <w:r w:rsidRPr="00161FE7">
        <w:rPr>
          <w:rFonts w:cs="Courier New"/>
          <w:sz w:val="20"/>
          <w:u w:val="single"/>
        </w:rPr>
        <w:t>Familia</w:t>
      </w:r>
      <w:r w:rsidRPr="009D1E60">
        <w:rPr>
          <w:rFonts w:cs="Courier New"/>
          <w:sz w:val="20"/>
        </w:rPr>
        <w:t>: art. 73.5º (nulidad del matrimonio). El celebrado por coacción o miedo grave, art. 141.</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F0D29" w:rsidP="008F0D29">
      <w:pPr>
        <w:widowControl w:val="0"/>
        <w:autoSpaceDE w:val="0"/>
        <w:autoSpaceDN w:val="0"/>
        <w:adjustRightInd w:val="0"/>
        <w:jc w:val="both"/>
        <w:rPr>
          <w:rFonts w:cs="Courier New"/>
          <w:b/>
          <w:bCs/>
          <w:sz w:val="20"/>
        </w:rPr>
      </w:pPr>
      <w:r>
        <w:rPr>
          <w:rFonts w:cs="Courier New"/>
          <w:sz w:val="20"/>
        </w:rPr>
        <w:t xml:space="preserve">- </w:t>
      </w:r>
      <w:r w:rsidR="009D1E60" w:rsidRPr="008F0D29">
        <w:rPr>
          <w:rFonts w:cs="Courier New"/>
          <w:sz w:val="20"/>
          <w:u w:val="single"/>
        </w:rPr>
        <w:t>Sucesiones</w:t>
      </w:r>
      <w:r w:rsidR="009D1E60" w:rsidRPr="009D1E60">
        <w:rPr>
          <w:rFonts w:cs="Courier New"/>
          <w:sz w:val="20"/>
        </w:rPr>
        <w:t>: el art. 673 señala que:</w:t>
      </w:r>
      <w:r>
        <w:rPr>
          <w:rFonts w:cs="Courier New"/>
          <w:sz w:val="20"/>
        </w:rPr>
        <w:t xml:space="preserve"> </w:t>
      </w:r>
      <w:r w:rsidR="009D1E60" w:rsidRPr="009D1E60">
        <w:rPr>
          <w:rFonts w:cs="Courier New"/>
          <w:b/>
          <w:bCs/>
          <w:sz w:val="20"/>
        </w:rPr>
        <w:t>Será nulo el testamento otorgado con violencia, dolo o fraude.</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F0D29" w:rsidP="008F0D29">
      <w:pPr>
        <w:widowControl w:val="0"/>
        <w:autoSpaceDE w:val="0"/>
        <w:autoSpaceDN w:val="0"/>
        <w:adjustRightInd w:val="0"/>
        <w:jc w:val="both"/>
        <w:rPr>
          <w:rFonts w:cs="Courier New"/>
          <w:sz w:val="20"/>
        </w:rPr>
      </w:pPr>
      <w:r>
        <w:rPr>
          <w:rFonts w:cs="Courier New"/>
          <w:sz w:val="20"/>
        </w:rPr>
        <w:t>A</w:t>
      </w:r>
      <w:r w:rsidR="009D1E60" w:rsidRPr="009D1E60">
        <w:rPr>
          <w:rFonts w:cs="Courier New"/>
          <w:sz w:val="20"/>
        </w:rPr>
        <w:t xml:space="preserve"> lo que añade la jurisprudencia del T.S la intimidación aunque no se incluya expresamente</w:t>
      </w:r>
      <w:r>
        <w:rPr>
          <w:rFonts w:cs="Courier New"/>
          <w:sz w:val="20"/>
        </w:rPr>
        <w:t>.</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9D1E60">
        <w:rPr>
          <w:rFonts w:cs="Courier New"/>
          <w:sz w:val="20"/>
        </w:rPr>
        <w:t>Asimismo, determina la impugnabilidad de la aceptación y repudiación (art.997)</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450C7B" w:rsidP="00450C7B">
      <w:pPr>
        <w:widowControl w:val="0"/>
        <w:autoSpaceDE w:val="0"/>
        <w:autoSpaceDN w:val="0"/>
        <w:adjustRightInd w:val="0"/>
        <w:jc w:val="both"/>
        <w:rPr>
          <w:rFonts w:cs="Courier New"/>
          <w:sz w:val="20"/>
        </w:rPr>
      </w:pPr>
      <w:r w:rsidRPr="00450C7B">
        <w:rPr>
          <w:rFonts w:cs="Courier New"/>
          <w:b/>
          <w:bCs/>
          <w:sz w:val="20"/>
          <w:u w:val="single"/>
        </w:rPr>
        <w:t>DOLO</w:t>
      </w:r>
      <w:r>
        <w:rPr>
          <w:rFonts w:cs="Courier New"/>
          <w:b/>
          <w:bCs/>
          <w:sz w:val="20"/>
        </w:rPr>
        <w:t xml:space="preserve">. </w:t>
      </w:r>
      <w:r w:rsidR="009D1E60" w:rsidRPr="009D1E60">
        <w:rPr>
          <w:rFonts w:cs="Courier New"/>
          <w:sz w:val="20"/>
        </w:rPr>
        <w:t>El art. 1269 del C.C. lo define en sede de contratos:</w:t>
      </w:r>
    </w:p>
    <w:p w:rsidR="009D1E60" w:rsidRPr="009D1E60" w:rsidRDefault="009D1E60" w:rsidP="0086468D">
      <w:pPr>
        <w:widowControl w:val="0"/>
        <w:autoSpaceDE w:val="0"/>
        <w:autoSpaceDN w:val="0"/>
        <w:adjustRightInd w:val="0"/>
        <w:jc w:val="both"/>
        <w:rPr>
          <w:rFonts w:cs="Courier New"/>
          <w:sz w:val="20"/>
        </w:rPr>
      </w:pPr>
    </w:p>
    <w:p w:rsidR="009D1E60" w:rsidRPr="008F0D29" w:rsidRDefault="009D1E60" w:rsidP="0086468D">
      <w:pPr>
        <w:widowControl w:val="0"/>
        <w:autoSpaceDE w:val="0"/>
        <w:autoSpaceDN w:val="0"/>
        <w:adjustRightInd w:val="0"/>
        <w:jc w:val="both"/>
        <w:rPr>
          <w:rFonts w:cs="Courier New"/>
          <w:b/>
          <w:bCs/>
          <w:sz w:val="18"/>
          <w:szCs w:val="18"/>
        </w:rPr>
      </w:pPr>
      <w:r w:rsidRPr="008F0D29">
        <w:rPr>
          <w:rFonts w:cs="Courier New"/>
          <w:b/>
          <w:bCs/>
          <w:sz w:val="18"/>
          <w:szCs w:val="18"/>
        </w:rPr>
        <w:t>Hay dolo cuando, con palabras o maquinaciones insidiosas de parte de uno de los contratantes, es inducido el otro a celebrar un contrato que, sin ellas, no hubiera hecho.</w:t>
      </w:r>
    </w:p>
    <w:p w:rsidR="009D1E60" w:rsidRPr="009D1E60" w:rsidRDefault="009D1E60" w:rsidP="0086468D">
      <w:pPr>
        <w:widowControl w:val="0"/>
        <w:autoSpaceDE w:val="0"/>
        <w:autoSpaceDN w:val="0"/>
        <w:adjustRightInd w:val="0"/>
        <w:jc w:val="both"/>
        <w:rPr>
          <w:rFonts w:cs="Courier New"/>
          <w:sz w:val="20"/>
        </w:rPr>
      </w:pPr>
    </w:p>
    <w:p w:rsidR="009A0ECA" w:rsidRDefault="009D1E60" w:rsidP="009A0ECA">
      <w:pPr>
        <w:widowControl w:val="0"/>
        <w:autoSpaceDE w:val="0"/>
        <w:autoSpaceDN w:val="0"/>
        <w:adjustRightInd w:val="0"/>
        <w:jc w:val="both"/>
        <w:rPr>
          <w:rFonts w:cs="Courier New"/>
          <w:sz w:val="20"/>
        </w:rPr>
      </w:pPr>
      <w:r w:rsidRPr="009D1E60">
        <w:rPr>
          <w:rFonts w:cs="Courier New"/>
          <w:sz w:val="20"/>
        </w:rPr>
        <w:t>Para que el dolo tenga relevancia a efectos de impugnar el negocio se requiere</w:t>
      </w:r>
      <w:r w:rsidR="009A0ECA">
        <w:rPr>
          <w:rFonts w:cs="Courier New"/>
          <w:sz w:val="20"/>
        </w:rPr>
        <w:t xml:space="preserve"> </w:t>
      </w:r>
      <w:r w:rsidRPr="009D1E60">
        <w:rPr>
          <w:rFonts w:cs="Courier New"/>
          <w:sz w:val="20"/>
        </w:rPr>
        <w:t xml:space="preserve">un elemento objetivo, subjetivo y causal, que son respectivamente, el engaño, la intención y la incidencia </w:t>
      </w:r>
      <w:r w:rsidR="008F0D29">
        <w:rPr>
          <w:rFonts w:cs="Courier New"/>
          <w:sz w:val="20"/>
        </w:rPr>
        <w:t xml:space="preserve">determinante </w:t>
      </w:r>
      <w:r w:rsidRPr="009D1E60">
        <w:rPr>
          <w:rFonts w:cs="Courier New"/>
          <w:sz w:val="20"/>
        </w:rPr>
        <w:t xml:space="preserve">de aquel en el negocio.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8F0D29" w:rsidP="008F0D29">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Contratos: señala el art. 1270:</w:t>
      </w:r>
    </w:p>
    <w:p w:rsidR="009D1E60" w:rsidRPr="009D1E60" w:rsidRDefault="009D1E60" w:rsidP="0086468D">
      <w:pPr>
        <w:widowControl w:val="0"/>
        <w:autoSpaceDE w:val="0"/>
        <w:autoSpaceDN w:val="0"/>
        <w:adjustRightInd w:val="0"/>
        <w:jc w:val="both"/>
        <w:rPr>
          <w:rFonts w:cs="Courier New"/>
          <w:sz w:val="20"/>
        </w:rPr>
      </w:pPr>
    </w:p>
    <w:p w:rsidR="009D1E60" w:rsidRPr="008F0D29" w:rsidRDefault="009D1E60" w:rsidP="0086468D">
      <w:pPr>
        <w:widowControl w:val="0"/>
        <w:autoSpaceDE w:val="0"/>
        <w:autoSpaceDN w:val="0"/>
        <w:adjustRightInd w:val="0"/>
        <w:jc w:val="both"/>
        <w:rPr>
          <w:rFonts w:cs="Courier New"/>
          <w:b/>
          <w:bCs/>
          <w:sz w:val="18"/>
          <w:szCs w:val="18"/>
        </w:rPr>
      </w:pPr>
      <w:r w:rsidRPr="008F0D29">
        <w:rPr>
          <w:rFonts w:cs="Courier New"/>
          <w:b/>
          <w:bCs/>
          <w:sz w:val="18"/>
          <w:szCs w:val="18"/>
        </w:rPr>
        <w:t>Para que el dolo produzca la nulidad de los contratos, deberá ser grave y no haber sido empleado por las dos partes contratantes.</w:t>
      </w:r>
    </w:p>
    <w:p w:rsidR="009D1E60" w:rsidRPr="008F0D29" w:rsidRDefault="009D1E60" w:rsidP="0086468D">
      <w:pPr>
        <w:widowControl w:val="0"/>
        <w:autoSpaceDE w:val="0"/>
        <w:autoSpaceDN w:val="0"/>
        <w:adjustRightInd w:val="0"/>
        <w:jc w:val="both"/>
        <w:rPr>
          <w:rFonts w:cs="Courier New"/>
          <w:b/>
          <w:bCs/>
          <w:sz w:val="18"/>
          <w:szCs w:val="18"/>
        </w:rPr>
      </w:pPr>
      <w:r w:rsidRPr="008F0D29">
        <w:rPr>
          <w:rFonts w:cs="Courier New"/>
          <w:b/>
          <w:bCs/>
          <w:sz w:val="18"/>
          <w:szCs w:val="18"/>
        </w:rPr>
        <w:t>El dolo incidental sólo obliga al que lo empleó a indemnizar daños y perjuicios.</w:t>
      </w:r>
    </w:p>
    <w:p w:rsidR="009D1E60" w:rsidRDefault="009D1E60" w:rsidP="0086468D">
      <w:pPr>
        <w:widowControl w:val="0"/>
        <w:autoSpaceDE w:val="0"/>
        <w:autoSpaceDN w:val="0"/>
        <w:adjustRightInd w:val="0"/>
        <w:jc w:val="both"/>
        <w:rPr>
          <w:rFonts w:cs="Courier New"/>
          <w:sz w:val="20"/>
        </w:rPr>
      </w:pPr>
    </w:p>
    <w:p w:rsidR="009A0ECA" w:rsidRPr="009A0ECA" w:rsidRDefault="009A0ECA" w:rsidP="009A0ECA">
      <w:pPr>
        <w:widowControl w:val="0"/>
        <w:autoSpaceDE w:val="0"/>
        <w:autoSpaceDN w:val="0"/>
        <w:adjustRightInd w:val="0"/>
        <w:jc w:val="both"/>
        <w:rPr>
          <w:rFonts w:cs="Courier New"/>
          <w:sz w:val="20"/>
        </w:rPr>
      </w:pPr>
      <w:r>
        <w:rPr>
          <w:rFonts w:cs="Courier New"/>
          <w:sz w:val="20"/>
        </w:rPr>
        <w:t>Es preciso, t</w:t>
      </w:r>
      <w:r w:rsidRPr="009A0ECA">
        <w:rPr>
          <w:rFonts w:cs="Courier New"/>
          <w:sz w:val="20"/>
        </w:rPr>
        <w:t>ratándose de negocios jurídicos bilaterales</w:t>
      </w:r>
      <w:r>
        <w:rPr>
          <w:rFonts w:cs="Courier New"/>
          <w:sz w:val="20"/>
        </w:rPr>
        <w:t>,</w:t>
      </w:r>
      <w:r w:rsidRPr="009A0ECA">
        <w:rPr>
          <w:rFonts w:cs="Courier New"/>
          <w:sz w:val="20"/>
        </w:rPr>
        <w:t xml:space="preserve"> que </w:t>
      </w:r>
      <w:r>
        <w:rPr>
          <w:rFonts w:cs="Courier New"/>
          <w:sz w:val="20"/>
        </w:rPr>
        <w:t>no haya sido empleado por ambas partes (aplicación del principio “</w:t>
      </w:r>
      <w:r w:rsidRPr="009A0ECA">
        <w:rPr>
          <w:rFonts w:cs="Courier New"/>
          <w:i/>
          <w:sz w:val="20"/>
          <w:highlight w:val="yellow"/>
        </w:rPr>
        <w:t>in pári causa turpitúdinis</w:t>
      </w:r>
      <w:r w:rsidRPr="009A0ECA">
        <w:rPr>
          <w:rFonts w:cs="Courier New"/>
          <w:i/>
          <w:sz w:val="20"/>
        </w:rPr>
        <w:t xml:space="preserve"> melior est conditio po</w:t>
      </w:r>
      <w:r>
        <w:rPr>
          <w:rFonts w:cs="Courier New"/>
          <w:i/>
          <w:sz w:val="20"/>
        </w:rPr>
        <w:t>s</w:t>
      </w:r>
      <w:r w:rsidRPr="009A0ECA">
        <w:rPr>
          <w:rFonts w:cs="Courier New"/>
          <w:i/>
          <w:sz w:val="20"/>
        </w:rPr>
        <w:t>sidentis</w:t>
      </w:r>
      <w:r>
        <w:rPr>
          <w:rFonts w:cs="Courier New"/>
          <w:i/>
          <w:sz w:val="20"/>
        </w:rPr>
        <w:t>”</w:t>
      </w:r>
      <w:r w:rsidRPr="009A0ECA">
        <w:rPr>
          <w:rFonts w:cs="Courier New"/>
          <w:sz w:val="20"/>
        </w:rPr>
        <w:t>, ni ha</w:t>
      </w:r>
      <w:r>
        <w:rPr>
          <w:rFonts w:cs="Courier New"/>
          <w:sz w:val="20"/>
        </w:rPr>
        <w:t>ber</w:t>
      </w:r>
      <w:r w:rsidRPr="009A0ECA">
        <w:rPr>
          <w:rFonts w:cs="Courier New"/>
          <w:sz w:val="20"/>
        </w:rPr>
        <w:t xml:space="preserve"> sido causado por </w:t>
      </w:r>
      <w:r w:rsidRPr="009A0ECA">
        <w:rPr>
          <w:rFonts w:cs="Courier New"/>
          <w:sz w:val="20"/>
          <w:highlight w:val="yellow"/>
        </w:rPr>
        <w:t>tercero</w:t>
      </w:r>
      <w:r w:rsidRPr="009A0ECA">
        <w:rPr>
          <w:rFonts w:cs="Courier New"/>
          <w:sz w:val="20"/>
        </w:rPr>
        <w:t>.</w:t>
      </w:r>
    </w:p>
    <w:p w:rsidR="009A0ECA" w:rsidRDefault="009A0ECA" w:rsidP="0086468D">
      <w:pPr>
        <w:widowControl w:val="0"/>
        <w:autoSpaceDE w:val="0"/>
        <w:autoSpaceDN w:val="0"/>
        <w:adjustRightInd w:val="0"/>
        <w:jc w:val="both"/>
        <w:rPr>
          <w:rFonts w:cs="Courier New"/>
          <w:sz w:val="20"/>
        </w:rPr>
      </w:pPr>
    </w:p>
    <w:p w:rsidR="009A0ECA" w:rsidRPr="009D1E60" w:rsidRDefault="009A0ECA" w:rsidP="0086468D">
      <w:pPr>
        <w:widowControl w:val="0"/>
        <w:autoSpaceDE w:val="0"/>
        <w:autoSpaceDN w:val="0"/>
        <w:adjustRightInd w:val="0"/>
        <w:jc w:val="both"/>
        <w:rPr>
          <w:rFonts w:cs="Courier New"/>
          <w:sz w:val="20"/>
        </w:rPr>
      </w:pPr>
    </w:p>
    <w:p w:rsidR="009D1E60" w:rsidRPr="009D1E60" w:rsidRDefault="008F0D29" w:rsidP="008F0D29">
      <w:pPr>
        <w:widowControl w:val="0"/>
        <w:autoSpaceDE w:val="0"/>
        <w:autoSpaceDN w:val="0"/>
        <w:adjustRightInd w:val="0"/>
        <w:jc w:val="both"/>
        <w:rPr>
          <w:rFonts w:cs="Courier New"/>
          <w:sz w:val="20"/>
        </w:rPr>
      </w:pPr>
      <w:r>
        <w:rPr>
          <w:rFonts w:cs="Courier New"/>
          <w:sz w:val="20"/>
        </w:rPr>
        <w:t xml:space="preserve">* </w:t>
      </w:r>
      <w:r w:rsidR="009D1E60" w:rsidRPr="009D1E60">
        <w:rPr>
          <w:rFonts w:cs="Courier New"/>
          <w:sz w:val="20"/>
        </w:rPr>
        <w:t xml:space="preserve">Familia: tiene trascendencia en el régimen económico matrimonial (ya que ex arts. 95 y 1395: </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86468D">
      <w:pPr>
        <w:widowControl w:val="0"/>
        <w:autoSpaceDE w:val="0"/>
        <w:autoSpaceDN w:val="0"/>
        <w:adjustRightInd w:val="0"/>
        <w:jc w:val="both"/>
        <w:rPr>
          <w:rFonts w:cs="Courier New"/>
          <w:sz w:val="20"/>
        </w:rPr>
      </w:pPr>
      <w:r w:rsidRPr="008F0D29">
        <w:rPr>
          <w:rFonts w:cs="Courier New"/>
          <w:b/>
          <w:bCs/>
          <w:sz w:val="18"/>
          <w:szCs w:val="18"/>
        </w:rPr>
        <w:t>Si la sentencia de nulidad declara la mala fe de uno solo de los cónyuges, el que hubiere obrado de buena fe podrá optar por aplicar en la liquidación del régimen económico matrimonial las disposiciones relativas al régimen de participación y el de mala fe no tendrá derecho a participar en las ganancias obtenidas por su consorte.</w:t>
      </w:r>
      <w:r w:rsidRPr="008F0D29">
        <w:rPr>
          <w:rFonts w:cs="Courier New"/>
          <w:sz w:val="18"/>
          <w:szCs w:val="18"/>
        </w:rPr>
        <w:t xml:space="preserve"> </w:t>
      </w:r>
      <w:r w:rsidRPr="009D1E60">
        <w:rPr>
          <w:rFonts w:cs="Courier New"/>
          <w:sz w:val="20"/>
        </w:rPr>
        <w:t>(art. 95.2)</w:t>
      </w:r>
    </w:p>
    <w:p w:rsidR="009D1E60" w:rsidRPr="009D1E60" w:rsidRDefault="009D1E60" w:rsidP="0086468D">
      <w:pPr>
        <w:widowControl w:val="0"/>
        <w:autoSpaceDE w:val="0"/>
        <w:autoSpaceDN w:val="0"/>
        <w:adjustRightInd w:val="0"/>
        <w:jc w:val="both"/>
        <w:rPr>
          <w:rFonts w:cs="Courier New"/>
          <w:sz w:val="20"/>
        </w:rPr>
      </w:pPr>
    </w:p>
    <w:p w:rsidR="009D1E60" w:rsidRPr="009D1E60" w:rsidRDefault="009D1E60" w:rsidP="00193EDA">
      <w:pPr>
        <w:widowControl w:val="0"/>
        <w:autoSpaceDE w:val="0"/>
        <w:autoSpaceDN w:val="0"/>
        <w:adjustRightInd w:val="0"/>
        <w:jc w:val="both"/>
        <w:rPr>
          <w:rFonts w:cs="Courier New"/>
          <w:sz w:val="20"/>
        </w:rPr>
      </w:pPr>
      <w:r w:rsidRPr="009D1E60">
        <w:rPr>
          <w:rFonts w:cs="Courier New"/>
          <w:sz w:val="20"/>
        </w:rPr>
        <w:t>- Sucesiones: determina la nulidad de testamentos e impugnabilidad de la aceptación y repudiación (ex art. 67</w:t>
      </w:r>
      <w:r w:rsidR="00193EDA">
        <w:rPr>
          <w:rFonts w:cs="Courier New"/>
          <w:sz w:val="20"/>
        </w:rPr>
        <w:t>3 y 997 respectivamente).</w:t>
      </w:r>
      <w:bookmarkStart w:id="0" w:name="_GoBack"/>
      <w:bookmarkEnd w:id="0"/>
    </w:p>
    <w:sectPr w:rsidR="009D1E60" w:rsidRPr="009D1E60">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4E" w:rsidRDefault="0051214E">
      <w:r>
        <w:separator/>
      </w:r>
    </w:p>
  </w:endnote>
  <w:endnote w:type="continuationSeparator" w:id="0">
    <w:p w:rsidR="0051214E" w:rsidRDefault="0051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19" w:rsidRDefault="001C6B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6B19" w:rsidRDefault="001C6B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19" w:rsidRDefault="001C6B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3EDA">
      <w:rPr>
        <w:rStyle w:val="Nmerodepgina"/>
        <w:noProof/>
      </w:rPr>
      <w:t>11</w:t>
    </w:r>
    <w:r>
      <w:rPr>
        <w:rStyle w:val="Nmerodepgina"/>
      </w:rPr>
      <w:fldChar w:fldCharType="end"/>
    </w:r>
  </w:p>
  <w:p w:rsidR="001C6B19" w:rsidRDefault="001C6B1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4E" w:rsidRDefault="0051214E">
      <w:r>
        <w:separator/>
      </w:r>
    </w:p>
  </w:footnote>
  <w:footnote w:type="continuationSeparator" w:id="0">
    <w:p w:rsidR="0051214E" w:rsidRDefault="00512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0603D0"/>
    <w:multiLevelType w:val="hybridMultilevel"/>
    <w:tmpl w:val="09E25F2E"/>
    <w:lvl w:ilvl="0" w:tplc="D040BAB2">
      <w:start w:val="1"/>
      <w:numFmt w:val="decimal"/>
      <w:lvlText w:val="%1."/>
      <w:lvlJc w:val="left"/>
      <w:pPr>
        <w:tabs>
          <w:tab w:val="num" w:pos="720"/>
        </w:tabs>
        <w:ind w:left="720" w:hanging="360"/>
      </w:pPr>
    </w:lvl>
    <w:lvl w:ilvl="1" w:tplc="AD52A768" w:tentative="1">
      <w:start w:val="1"/>
      <w:numFmt w:val="decimal"/>
      <w:lvlText w:val="%2."/>
      <w:lvlJc w:val="left"/>
      <w:pPr>
        <w:tabs>
          <w:tab w:val="num" w:pos="1440"/>
        </w:tabs>
        <w:ind w:left="1440" w:hanging="360"/>
      </w:pPr>
    </w:lvl>
    <w:lvl w:ilvl="2" w:tplc="DFB4AF4C" w:tentative="1">
      <w:start w:val="1"/>
      <w:numFmt w:val="decimal"/>
      <w:lvlText w:val="%3."/>
      <w:lvlJc w:val="left"/>
      <w:pPr>
        <w:tabs>
          <w:tab w:val="num" w:pos="2160"/>
        </w:tabs>
        <w:ind w:left="2160" w:hanging="360"/>
      </w:pPr>
    </w:lvl>
    <w:lvl w:ilvl="3" w:tplc="6FEC1C98" w:tentative="1">
      <w:start w:val="1"/>
      <w:numFmt w:val="decimal"/>
      <w:lvlText w:val="%4."/>
      <w:lvlJc w:val="left"/>
      <w:pPr>
        <w:tabs>
          <w:tab w:val="num" w:pos="2880"/>
        </w:tabs>
        <w:ind w:left="2880" w:hanging="360"/>
      </w:pPr>
    </w:lvl>
    <w:lvl w:ilvl="4" w:tplc="360A9714" w:tentative="1">
      <w:start w:val="1"/>
      <w:numFmt w:val="decimal"/>
      <w:lvlText w:val="%5."/>
      <w:lvlJc w:val="left"/>
      <w:pPr>
        <w:tabs>
          <w:tab w:val="num" w:pos="3600"/>
        </w:tabs>
        <w:ind w:left="3600" w:hanging="360"/>
      </w:pPr>
    </w:lvl>
    <w:lvl w:ilvl="5" w:tplc="7DE078F4" w:tentative="1">
      <w:start w:val="1"/>
      <w:numFmt w:val="decimal"/>
      <w:lvlText w:val="%6."/>
      <w:lvlJc w:val="left"/>
      <w:pPr>
        <w:tabs>
          <w:tab w:val="num" w:pos="4320"/>
        </w:tabs>
        <w:ind w:left="4320" w:hanging="360"/>
      </w:pPr>
    </w:lvl>
    <w:lvl w:ilvl="6" w:tplc="94E80818" w:tentative="1">
      <w:start w:val="1"/>
      <w:numFmt w:val="decimal"/>
      <w:lvlText w:val="%7."/>
      <w:lvlJc w:val="left"/>
      <w:pPr>
        <w:tabs>
          <w:tab w:val="num" w:pos="5040"/>
        </w:tabs>
        <w:ind w:left="5040" w:hanging="360"/>
      </w:pPr>
    </w:lvl>
    <w:lvl w:ilvl="7" w:tplc="D3E6CCEE" w:tentative="1">
      <w:start w:val="1"/>
      <w:numFmt w:val="decimal"/>
      <w:lvlText w:val="%8."/>
      <w:lvlJc w:val="left"/>
      <w:pPr>
        <w:tabs>
          <w:tab w:val="num" w:pos="5760"/>
        </w:tabs>
        <w:ind w:left="5760" w:hanging="360"/>
      </w:pPr>
    </w:lvl>
    <w:lvl w:ilvl="8" w:tplc="5CA81282" w:tentative="1">
      <w:start w:val="1"/>
      <w:numFmt w:val="decimal"/>
      <w:lvlText w:val="%9."/>
      <w:lvlJc w:val="left"/>
      <w:pPr>
        <w:tabs>
          <w:tab w:val="num" w:pos="6480"/>
        </w:tabs>
        <w:ind w:left="6480" w:hanging="360"/>
      </w:pPr>
    </w:lvl>
  </w:abstractNum>
  <w:abstractNum w:abstractNumId="3" w15:restartNumberingAfterBreak="0">
    <w:nsid w:val="050A0427"/>
    <w:multiLevelType w:val="hybridMultilevel"/>
    <w:tmpl w:val="215ADBA2"/>
    <w:lvl w:ilvl="0" w:tplc="2084E0D6">
      <w:numFmt w:val="bullet"/>
      <w:lvlText w:val="-"/>
      <w:lvlJc w:val="left"/>
      <w:pPr>
        <w:ind w:left="927" w:hanging="360"/>
      </w:pPr>
      <w:rPr>
        <w:rFonts w:ascii="Courier New" w:eastAsia="Times New Roman" w:hAnsi="Courier New" w:cs="Courier New"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090C33BA"/>
    <w:multiLevelType w:val="hybridMultilevel"/>
    <w:tmpl w:val="941EB0A0"/>
    <w:lvl w:ilvl="0" w:tplc="B63C9ABC">
      <w:numFmt w:val="bullet"/>
      <w:lvlText w:val="-"/>
      <w:lvlJc w:val="left"/>
      <w:pPr>
        <w:ind w:left="927" w:hanging="360"/>
      </w:pPr>
      <w:rPr>
        <w:rFonts w:ascii="Courier New" w:eastAsia="Times New Roman"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425F14"/>
    <w:multiLevelType w:val="hybridMultilevel"/>
    <w:tmpl w:val="A1C22934"/>
    <w:lvl w:ilvl="0" w:tplc="8E0AA8F0">
      <w:numFmt w:val="bullet"/>
      <w:lvlText w:val=""/>
      <w:lvlJc w:val="left"/>
      <w:pPr>
        <w:ind w:left="1342" w:hanging="360"/>
      </w:pPr>
      <w:rPr>
        <w:rFonts w:ascii="Symbol" w:eastAsia="Times New Roman" w:hAnsi="Symbol" w:cs="Courier New" w:hint="default"/>
      </w:rPr>
    </w:lvl>
    <w:lvl w:ilvl="1" w:tplc="0C0A0003" w:tentative="1">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8"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2CBD04FE"/>
    <w:multiLevelType w:val="hybridMultilevel"/>
    <w:tmpl w:val="64C2F466"/>
    <w:lvl w:ilvl="0" w:tplc="640EFC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F2F57DE"/>
    <w:multiLevelType w:val="hybridMultilevel"/>
    <w:tmpl w:val="81E8272E"/>
    <w:lvl w:ilvl="0" w:tplc="9984EEFA">
      <w:numFmt w:val="bullet"/>
      <w:lvlText w:val=""/>
      <w:lvlJc w:val="left"/>
      <w:pPr>
        <w:ind w:left="927" w:hanging="360"/>
      </w:pPr>
      <w:rPr>
        <w:rFonts w:ascii="Symbol" w:eastAsia="Times New Roman" w:hAnsi="Symbol"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31E14CF1"/>
    <w:multiLevelType w:val="hybridMultilevel"/>
    <w:tmpl w:val="15FCD504"/>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CF7623"/>
    <w:multiLevelType w:val="hybridMultilevel"/>
    <w:tmpl w:val="7EA04B84"/>
    <w:lvl w:ilvl="0" w:tplc="42E0F5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4A4699"/>
    <w:multiLevelType w:val="hybridMultilevel"/>
    <w:tmpl w:val="C9148E92"/>
    <w:lvl w:ilvl="0" w:tplc="360604F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59DB7AD9"/>
    <w:multiLevelType w:val="hybridMultilevel"/>
    <w:tmpl w:val="351E2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422FF5"/>
    <w:multiLevelType w:val="hybridMultilevel"/>
    <w:tmpl w:val="EF8ED8DC"/>
    <w:lvl w:ilvl="0" w:tplc="177C5CCC">
      <w:start w:val="1"/>
      <w:numFmt w:val="decimal"/>
      <w:lvlText w:val="%1."/>
      <w:lvlJc w:val="left"/>
      <w:pPr>
        <w:tabs>
          <w:tab w:val="num" w:pos="720"/>
        </w:tabs>
        <w:ind w:left="720" w:hanging="360"/>
      </w:pPr>
    </w:lvl>
    <w:lvl w:ilvl="1" w:tplc="81368DF0" w:tentative="1">
      <w:start w:val="1"/>
      <w:numFmt w:val="decimal"/>
      <w:lvlText w:val="%2."/>
      <w:lvlJc w:val="left"/>
      <w:pPr>
        <w:tabs>
          <w:tab w:val="num" w:pos="1440"/>
        </w:tabs>
        <w:ind w:left="1440" w:hanging="360"/>
      </w:pPr>
    </w:lvl>
    <w:lvl w:ilvl="2" w:tplc="CD8ADBC8" w:tentative="1">
      <w:start w:val="1"/>
      <w:numFmt w:val="decimal"/>
      <w:lvlText w:val="%3."/>
      <w:lvlJc w:val="left"/>
      <w:pPr>
        <w:tabs>
          <w:tab w:val="num" w:pos="2160"/>
        </w:tabs>
        <w:ind w:left="2160" w:hanging="360"/>
      </w:pPr>
    </w:lvl>
    <w:lvl w:ilvl="3" w:tplc="14FC4F2E" w:tentative="1">
      <w:start w:val="1"/>
      <w:numFmt w:val="decimal"/>
      <w:lvlText w:val="%4."/>
      <w:lvlJc w:val="left"/>
      <w:pPr>
        <w:tabs>
          <w:tab w:val="num" w:pos="2880"/>
        </w:tabs>
        <w:ind w:left="2880" w:hanging="360"/>
      </w:pPr>
    </w:lvl>
    <w:lvl w:ilvl="4" w:tplc="E91802F0" w:tentative="1">
      <w:start w:val="1"/>
      <w:numFmt w:val="decimal"/>
      <w:lvlText w:val="%5."/>
      <w:lvlJc w:val="left"/>
      <w:pPr>
        <w:tabs>
          <w:tab w:val="num" w:pos="3600"/>
        </w:tabs>
        <w:ind w:left="3600" w:hanging="360"/>
      </w:pPr>
    </w:lvl>
    <w:lvl w:ilvl="5" w:tplc="27F07706" w:tentative="1">
      <w:start w:val="1"/>
      <w:numFmt w:val="decimal"/>
      <w:lvlText w:val="%6."/>
      <w:lvlJc w:val="left"/>
      <w:pPr>
        <w:tabs>
          <w:tab w:val="num" w:pos="4320"/>
        </w:tabs>
        <w:ind w:left="4320" w:hanging="360"/>
      </w:pPr>
    </w:lvl>
    <w:lvl w:ilvl="6" w:tplc="82407A76" w:tentative="1">
      <w:start w:val="1"/>
      <w:numFmt w:val="decimal"/>
      <w:lvlText w:val="%7."/>
      <w:lvlJc w:val="left"/>
      <w:pPr>
        <w:tabs>
          <w:tab w:val="num" w:pos="5040"/>
        </w:tabs>
        <w:ind w:left="5040" w:hanging="360"/>
      </w:pPr>
    </w:lvl>
    <w:lvl w:ilvl="7" w:tplc="9F6EEDB8" w:tentative="1">
      <w:start w:val="1"/>
      <w:numFmt w:val="decimal"/>
      <w:lvlText w:val="%8."/>
      <w:lvlJc w:val="left"/>
      <w:pPr>
        <w:tabs>
          <w:tab w:val="num" w:pos="5760"/>
        </w:tabs>
        <w:ind w:left="5760" w:hanging="360"/>
      </w:pPr>
    </w:lvl>
    <w:lvl w:ilvl="8" w:tplc="7108C284" w:tentative="1">
      <w:start w:val="1"/>
      <w:numFmt w:val="decimal"/>
      <w:lvlText w:val="%9."/>
      <w:lvlJc w:val="left"/>
      <w:pPr>
        <w:tabs>
          <w:tab w:val="num" w:pos="6480"/>
        </w:tabs>
        <w:ind w:left="6480" w:hanging="360"/>
      </w:pPr>
    </w:lvl>
  </w:abstractNum>
  <w:abstractNum w:abstractNumId="18"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664E0DE3"/>
    <w:multiLevelType w:val="hybridMultilevel"/>
    <w:tmpl w:val="94840D9A"/>
    <w:lvl w:ilvl="0" w:tplc="5EF09102">
      <w:start w:val="4"/>
      <w:numFmt w:val="bullet"/>
      <w:lvlText w:val=""/>
      <w:lvlJc w:val="left"/>
      <w:pPr>
        <w:tabs>
          <w:tab w:val="num" w:pos="927"/>
        </w:tabs>
        <w:ind w:left="927" w:hanging="360"/>
      </w:pPr>
      <w:rPr>
        <w:rFonts w:ascii="Symbol" w:eastAsia="Times New Roman" w:hAnsi="Symbol" w:cs="Courier New"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697C0BF7"/>
    <w:multiLevelType w:val="hybridMultilevel"/>
    <w:tmpl w:val="64EC4F9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1" w15:restartNumberingAfterBreak="0">
    <w:nsid w:val="6D6C1205"/>
    <w:multiLevelType w:val="hybridMultilevel"/>
    <w:tmpl w:val="EA4AB476"/>
    <w:lvl w:ilvl="0" w:tplc="8AC29520">
      <w:start w:val="1"/>
      <w:numFmt w:val="decimal"/>
      <w:lvlText w:val="%1."/>
      <w:lvlJc w:val="left"/>
      <w:pPr>
        <w:tabs>
          <w:tab w:val="num" w:pos="720"/>
        </w:tabs>
        <w:ind w:left="720" w:hanging="360"/>
      </w:pPr>
    </w:lvl>
    <w:lvl w:ilvl="1" w:tplc="9990C2AE" w:tentative="1">
      <w:start w:val="1"/>
      <w:numFmt w:val="decimal"/>
      <w:lvlText w:val="%2."/>
      <w:lvlJc w:val="left"/>
      <w:pPr>
        <w:tabs>
          <w:tab w:val="num" w:pos="1440"/>
        </w:tabs>
        <w:ind w:left="1440" w:hanging="360"/>
      </w:pPr>
    </w:lvl>
    <w:lvl w:ilvl="2" w:tplc="378AFC22" w:tentative="1">
      <w:start w:val="1"/>
      <w:numFmt w:val="decimal"/>
      <w:lvlText w:val="%3."/>
      <w:lvlJc w:val="left"/>
      <w:pPr>
        <w:tabs>
          <w:tab w:val="num" w:pos="2160"/>
        </w:tabs>
        <w:ind w:left="2160" w:hanging="360"/>
      </w:pPr>
    </w:lvl>
    <w:lvl w:ilvl="3" w:tplc="40846346" w:tentative="1">
      <w:start w:val="1"/>
      <w:numFmt w:val="decimal"/>
      <w:lvlText w:val="%4."/>
      <w:lvlJc w:val="left"/>
      <w:pPr>
        <w:tabs>
          <w:tab w:val="num" w:pos="2880"/>
        </w:tabs>
        <w:ind w:left="2880" w:hanging="360"/>
      </w:pPr>
    </w:lvl>
    <w:lvl w:ilvl="4" w:tplc="00B0ABC0" w:tentative="1">
      <w:start w:val="1"/>
      <w:numFmt w:val="decimal"/>
      <w:lvlText w:val="%5."/>
      <w:lvlJc w:val="left"/>
      <w:pPr>
        <w:tabs>
          <w:tab w:val="num" w:pos="3600"/>
        </w:tabs>
        <w:ind w:left="3600" w:hanging="360"/>
      </w:pPr>
    </w:lvl>
    <w:lvl w:ilvl="5" w:tplc="5252891A" w:tentative="1">
      <w:start w:val="1"/>
      <w:numFmt w:val="decimal"/>
      <w:lvlText w:val="%6."/>
      <w:lvlJc w:val="left"/>
      <w:pPr>
        <w:tabs>
          <w:tab w:val="num" w:pos="4320"/>
        </w:tabs>
        <w:ind w:left="4320" w:hanging="360"/>
      </w:pPr>
    </w:lvl>
    <w:lvl w:ilvl="6" w:tplc="44AE5054" w:tentative="1">
      <w:start w:val="1"/>
      <w:numFmt w:val="decimal"/>
      <w:lvlText w:val="%7."/>
      <w:lvlJc w:val="left"/>
      <w:pPr>
        <w:tabs>
          <w:tab w:val="num" w:pos="5040"/>
        </w:tabs>
        <w:ind w:left="5040" w:hanging="360"/>
      </w:pPr>
    </w:lvl>
    <w:lvl w:ilvl="7" w:tplc="2C46F428" w:tentative="1">
      <w:start w:val="1"/>
      <w:numFmt w:val="decimal"/>
      <w:lvlText w:val="%8."/>
      <w:lvlJc w:val="left"/>
      <w:pPr>
        <w:tabs>
          <w:tab w:val="num" w:pos="5760"/>
        </w:tabs>
        <w:ind w:left="5760" w:hanging="360"/>
      </w:pPr>
    </w:lvl>
    <w:lvl w:ilvl="8" w:tplc="6DE6AF26" w:tentative="1">
      <w:start w:val="1"/>
      <w:numFmt w:val="decimal"/>
      <w:lvlText w:val="%9."/>
      <w:lvlJc w:val="left"/>
      <w:pPr>
        <w:tabs>
          <w:tab w:val="num" w:pos="6480"/>
        </w:tabs>
        <w:ind w:left="6480" w:hanging="360"/>
      </w:pPr>
    </w:lvl>
  </w:abstractNum>
  <w:abstractNum w:abstractNumId="22"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AC600C"/>
    <w:multiLevelType w:val="hybridMultilevel"/>
    <w:tmpl w:val="79262218"/>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num w:numId="1">
    <w:abstractNumId w:val="22"/>
  </w:num>
  <w:num w:numId="2">
    <w:abstractNumId w:val="5"/>
  </w:num>
  <w:num w:numId="3">
    <w:abstractNumId w:val="23"/>
  </w:num>
  <w:num w:numId="4">
    <w:abstractNumId w:val="14"/>
  </w:num>
  <w:num w:numId="5">
    <w:abstractNumId w:val="6"/>
  </w:num>
  <w:num w:numId="6">
    <w:abstractNumId w:val="12"/>
  </w:num>
  <w:num w:numId="7">
    <w:abstractNumId w:val="8"/>
  </w:num>
  <w:num w:numId="8">
    <w:abstractNumId w:val="9"/>
  </w:num>
  <w:num w:numId="9">
    <w:abstractNumId w:val="17"/>
  </w:num>
  <w:num w:numId="10">
    <w:abstractNumId w:val="21"/>
  </w:num>
  <w:num w:numId="11">
    <w:abstractNumId w:val="0"/>
  </w:num>
  <w:num w:numId="12">
    <w:abstractNumId w:val="20"/>
  </w:num>
  <w:num w:numId="13">
    <w:abstractNumId w:val="24"/>
  </w:num>
  <w:num w:numId="14">
    <w:abstractNumId w:val="11"/>
  </w:num>
  <w:num w:numId="15">
    <w:abstractNumId w:val="13"/>
  </w:num>
  <w:num w:numId="16">
    <w:abstractNumId w:val="15"/>
  </w:num>
  <w:num w:numId="17">
    <w:abstractNumId w:val="2"/>
  </w:num>
  <w:num w:numId="18">
    <w:abstractNumId w:val="18"/>
  </w:num>
  <w:num w:numId="19">
    <w:abstractNumId w:val="19"/>
  </w:num>
  <w:num w:numId="20">
    <w:abstractNumId w:val="10"/>
  </w:num>
  <w:num w:numId="21">
    <w:abstractNumId w:val="7"/>
  </w:num>
  <w:num w:numId="22">
    <w:abstractNumId w:val="3"/>
  </w:num>
  <w:num w:numId="23">
    <w:abstractNumId w:val="4"/>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799A"/>
    <w:rsid w:val="000531B1"/>
    <w:rsid w:val="00054962"/>
    <w:rsid w:val="00056476"/>
    <w:rsid w:val="000572D9"/>
    <w:rsid w:val="00063432"/>
    <w:rsid w:val="000636F0"/>
    <w:rsid w:val="000726D9"/>
    <w:rsid w:val="0009067A"/>
    <w:rsid w:val="00095010"/>
    <w:rsid w:val="00096127"/>
    <w:rsid w:val="0009798A"/>
    <w:rsid w:val="000A1743"/>
    <w:rsid w:val="000B4786"/>
    <w:rsid w:val="000B5933"/>
    <w:rsid w:val="000C04FA"/>
    <w:rsid w:val="000C0651"/>
    <w:rsid w:val="000C236F"/>
    <w:rsid w:val="000C2AEF"/>
    <w:rsid w:val="000D3D4C"/>
    <w:rsid w:val="000D436D"/>
    <w:rsid w:val="000F5CF5"/>
    <w:rsid w:val="000F7A11"/>
    <w:rsid w:val="00102C02"/>
    <w:rsid w:val="001051A7"/>
    <w:rsid w:val="00107768"/>
    <w:rsid w:val="00107AFD"/>
    <w:rsid w:val="00122042"/>
    <w:rsid w:val="0013066B"/>
    <w:rsid w:val="00130680"/>
    <w:rsid w:val="00133AC8"/>
    <w:rsid w:val="001400DB"/>
    <w:rsid w:val="00147768"/>
    <w:rsid w:val="001519CE"/>
    <w:rsid w:val="001541F6"/>
    <w:rsid w:val="001542CB"/>
    <w:rsid w:val="00161FE7"/>
    <w:rsid w:val="00163950"/>
    <w:rsid w:val="00164DF2"/>
    <w:rsid w:val="00166258"/>
    <w:rsid w:val="001662E7"/>
    <w:rsid w:val="00170C63"/>
    <w:rsid w:val="0017273B"/>
    <w:rsid w:val="00176F28"/>
    <w:rsid w:val="00180E98"/>
    <w:rsid w:val="00185D77"/>
    <w:rsid w:val="00191864"/>
    <w:rsid w:val="00193EDA"/>
    <w:rsid w:val="00194208"/>
    <w:rsid w:val="001A0E29"/>
    <w:rsid w:val="001A1B7F"/>
    <w:rsid w:val="001A3515"/>
    <w:rsid w:val="001A3682"/>
    <w:rsid w:val="001A5E23"/>
    <w:rsid w:val="001A7725"/>
    <w:rsid w:val="001B35F2"/>
    <w:rsid w:val="001B4A62"/>
    <w:rsid w:val="001B687B"/>
    <w:rsid w:val="001C6B19"/>
    <w:rsid w:val="001D6B0A"/>
    <w:rsid w:val="001E70BF"/>
    <w:rsid w:val="001E7EF7"/>
    <w:rsid w:val="001F0325"/>
    <w:rsid w:val="001F1CA4"/>
    <w:rsid w:val="001F6FBB"/>
    <w:rsid w:val="001F70E1"/>
    <w:rsid w:val="002012E6"/>
    <w:rsid w:val="002044BF"/>
    <w:rsid w:val="00204BB9"/>
    <w:rsid w:val="00213315"/>
    <w:rsid w:val="00213BEB"/>
    <w:rsid w:val="00214B05"/>
    <w:rsid w:val="00215484"/>
    <w:rsid w:val="002208C0"/>
    <w:rsid w:val="0022591D"/>
    <w:rsid w:val="00226ADD"/>
    <w:rsid w:val="002371BB"/>
    <w:rsid w:val="00250EC4"/>
    <w:rsid w:val="0025369F"/>
    <w:rsid w:val="00254DC8"/>
    <w:rsid w:val="00256D24"/>
    <w:rsid w:val="0026012A"/>
    <w:rsid w:val="0027258E"/>
    <w:rsid w:val="00276A45"/>
    <w:rsid w:val="00282189"/>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630F9"/>
    <w:rsid w:val="00365A16"/>
    <w:rsid w:val="0036718B"/>
    <w:rsid w:val="003774DC"/>
    <w:rsid w:val="00380184"/>
    <w:rsid w:val="00386BB0"/>
    <w:rsid w:val="00391620"/>
    <w:rsid w:val="00393AD3"/>
    <w:rsid w:val="003A1F1B"/>
    <w:rsid w:val="003A2ECB"/>
    <w:rsid w:val="003B616E"/>
    <w:rsid w:val="003C1EF9"/>
    <w:rsid w:val="003C7B03"/>
    <w:rsid w:val="003D645F"/>
    <w:rsid w:val="003E1C86"/>
    <w:rsid w:val="003E26D5"/>
    <w:rsid w:val="003E35CF"/>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F0A34"/>
    <w:rsid w:val="004F38CF"/>
    <w:rsid w:val="004F6038"/>
    <w:rsid w:val="004F7A5E"/>
    <w:rsid w:val="005014A0"/>
    <w:rsid w:val="00503E01"/>
    <w:rsid w:val="0050790C"/>
    <w:rsid w:val="0051214E"/>
    <w:rsid w:val="00512E51"/>
    <w:rsid w:val="00516224"/>
    <w:rsid w:val="0052022D"/>
    <w:rsid w:val="005230F5"/>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7D3E"/>
    <w:rsid w:val="00620ED3"/>
    <w:rsid w:val="00620F72"/>
    <w:rsid w:val="00621DFF"/>
    <w:rsid w:val="006226C5"/>
    <w:rsid w:val="006469C1"/>
    <w:rsid w:val="00652516"/>
    <w:rsid w:val="00652B95"/>
    <w:rsid w:val="00660F64"/>
    <w:rsid w:val="00661985"/>
    <w:rsid w:val="00665123"/>
    <w:rsid w:val="00674B74"/>
    <w:rsid w:val="00675D39"/>
    <w:rsid w:val="006816C5"/>
    <w:rsid w:val="006838C2"/>
    <w:rsid w:val="006A0C6C"/>
    <w:rsid w:val="006A40E5"/>
    <w:rsid w:val="006C018D"/>
    <w:rsid w:val="006C18EA"/>
    <w:rsid w:val="006C1EF1"/>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2F4E"/>
    <w:rsid w:val="00731030"/>
    <w:rsid w:val="007318AF"/>
    <w:rsid w:val="00734BA2"/>
    <w:rsid w:val="007416A9"/>
    <w:rsid w:val="00744091"/>
    <w:rsid w:val="00744952"/>
    <w:rsid w:val="00750455"/>
    <w:rsid w:val="00752118"/>
    <w:rsid w:val="00760B40"/>
    <w:rsid w:val="0076167D"/>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75C2"/>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4F4B"/>
    <w:rsid w:val="009526A3"/>
    <w:rsid w:val="00953985"/>
    <w:rsid w:val="00956F42"/>
    <w:rsid w:val="00964DDF"/>
    <w:rsid w:val="00967652"/>
    <w:rsid w:val="0097372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4204"/>
    <w:rsid w:val="00A5153E"/>
    <w:rsid w:val="00A521EF"/>
    <w:rsid w:val="00A53E54"/>
    <w:rsid w:val="00A54561"/>
    <w:rsid w:val="00A55C35"/>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11D"/>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E24"/>
    <w:rsid w:val="00C165FA"/>
    <w:rsid w:val="00C178FA"/>
    <w:rsid w:val="00C33C8C"/>
    <w:rsid w:val="00C33DD1"/>
    <w:rsid w:val="00C407BB"/>
    <w:rsid w:val="00C419ED"/>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E5298"/>
    <w:rsid w:val="00CF5DFB"/>
    <w:rsid w:val="00CF61E8"/>
    <w:rsid w:val="00D06068"/>
    <w:rsid w:val="00D07FF4"/>
    <w:rsid w:val="00D14569"/>
    <w:rsid w:val="00D15DDE"/>
    <w:rsid w:val="00D317F7"/>
    <w:rsid w:val="00D321DF"/>
    <w:rsid w:val="00D32933"/>
    <w:rsid w:val="00D34DC8"/>
    <w:rsid w:val="00D40034"/>
    <w:rsid w:val="00D4241C"/>
    <w:rsid w:val="00D4455C"/>
    <w:rsid w:val="00D5160A"/>
    <w:rsid w:val="00D61A8B"/>
    <w:rsid w:val="00D760E4"/>
    <w:rsid w:val="00D837CD"/>
    <w:rsid w:val="00D91442"/>
    <w:rsid w:val="00D95362"/>
    <w:rsid w:val="00DA0257"/>
    <w:rsid w:val="00DA5002"/>
    <w:rsid w:val="00DA6E36"/>
    <w:rsid w:val="00DC0309"/>
    <w:rsid w:val="00DC1834"/>
    <w:rsid w:val="00DC5112"/>
    <w:rsid w:val="00DD27A6"/>
    <w:rsid w:val="00DD2D5A"/>
    <w:rsid w:val="00DE1D8D"/>
    <w:rsid w:val="00DE401E"/>
    <w:rsid w:val="00DE4285"/>
    <w:rsid w:val="00DE4AFC"/>
    <w:rsid w:val="00DE786F"/>
    <w:rsid w:val="00DE7FAB"/>
    <w:rsid w:val="00DF263A"/>
    <w:rsid w:val="00DF3A3F"/>
    <w:rsid w:val="00DF5102"/>
    <w:rsid w:val="00DF7609"/>
    <w:rsid w:val="00E00041"/>
    <w:rsid w:val="00E01AB2"/>
    <w:rsid w:val="00E025ED"/>
    <w:rsid w:val="00E06ED7"/>
    <w:rsid w:val="00E14193"/>
    <w:rsid w:val="00E24780"/>
    <w:rsid w:val="00E25EE7"/>
    <w:rsid w:val="00E30C11"/>
    <w:rsid w:val="00E35DB9"/>
    <w:rsid w:val="00E418F2"/>
    <w:rsid w:val="00E52877"/>
    <w:rsid w:val="00E55849"/>
    <w:rsid w:val="00E60F8B"/>
    <w:rsid w:val="00E64798"/>
    <w:rsid w:val="00E67C34"/>
    <w:rsid w:val="00E7215A"/>
    <w:rsid w:val="00E840AB"/>
    <w:rsid w:val="00E9508E"/>
    <w:rsid w:val="00E97385"/>
    <w:rsid w:val="00EA301A"/>
    <w:rsid w:val="00EB13F3"/>
    <w:rsid w:val="00EC12C0"/>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584C"/>
    <w:rsid w:val="00FD5DC3"/>
    <w:rsid w:val="00FE13C7"/>
    <w:rsid w:val="00FE1EBA"/>
    <w:rsid w:val="00FE54C6"/>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FBB4B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A12C27"/>
    <w:pPr>
      <w:ind w:left="720"/>
      <w:contextualSpacing/>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722F4E"/>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722F4E"/>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iPriority w:val="99"/>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6E96-52BD-4ED8-BA25-DE4849B2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5243</Words>
  <Characters>28837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34012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2019-06-03T06:55:00Z</dcterms:created>
  <dcterms:modified xsi:type="dcterms:W3CDTF">2019-06-03T06:55:00Z</dcterms:modified>
</cp:coreProperties>
</file>