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5ED" w:rsidRPr="007550F5" w:rsidRDefault="002265ED" w:rsidP="007550F5">
      <w:pPr>
        <w:spacing w:after="0" w:line="360" w:lineRule="auto"/>
        <w:jc w:val="both"/>
        <w:rPr>
          <w:rFonts w:eastAsia="Times New Roman" w:cs="Courier New"/>
          <w:b/>
          <w:szCs w:val="20"/>
          <w:lang w:eastAsia="es-ES"/>
        </w:rPr>
      </w:pPr>
      <w:r w:rsidRPr="007550F5">
        <w:rPr>
          <w:rFonts w:eastAsia="Times New Roman" w:cs="Courier New"/>
          <w:b/>
          <w:szCs w:val="20"/>
          <w:lang w:eastAsia="es-ES"/>
        </w:rPr>
        <w:t xml:space="preserve">TEMA 40. DERECHOS, OBLIGACIONES Y LIMITACIONES DE LOS PROPIETARIOS. ORGANIZACIÓN DE LA COMUNIDAD. LOS ACUERDOS DE LA JUNTA DE PROPIETARIOS: CONSENTIMIENTOS COLECTIVOS E INDIVIDUALES. LA EXTINCIÓN DE LA COMUNIDAD. </w:t>
      </w:r>
    </w:p>
    <w:p w:rsidR="007E374A" w:rsidRPr="007550F5" w:rsidRDefault="007E374A" w:rsidP="007550F5">
      <w:pPr>
        <w:spacing w:after="0" w:line="360" w:lineRule="auto"/>
        <w:jc w:val="both"/>
        <w:rPr>
          <w:rFonts w:eastAsia="Times New Roman" w:cs="Courier New"/>
          <w:szCs w:val="20"/>
          <w:lang w:val="es-ES_tradnl" w:eastAsia="es-ES"/>
        </w:rPr>
      </w:pPr>
    </w:p>
    <w:p w:rsidR="007E374A" w:rsidRPr="007550F5" w:rsidRDefault="007E374A" w:rsidP="007550F5">
      <w:pPr>
        <w:spacing w:after="0" w:line="360" w:lineRule="auto"/>
        <w:jc w:val="both"/>
        <w:rPr>
          <w:rFonts w:eastAsia="Times New Roman" w:cs="Courier New"/>
          <w:szCs w:val="20"/>
          <w:lang w:val="es-ES_tradnl" w:eastAsia="es-ES"/>
        </w:rPr>
      </w:pPr>
    </w:p>
    <w:p w:rsidR="007E374A" w:rsidRPr="007550F5" w:rsidRDefault="007E374A" w:rsidP="007550F5">
      <w:pPr>
        <w:spacing w:after="0" w:line="360" w:lineRule="auto"/>
        <w:jc w:val="both"/>
        <w:rPr>
          <w:rFonts w:eastAsia="Times New Roman" w:cs="Courier New"/>
          <w:szCs w:val="20"/>
          <w:lang w:val="es-ES_tradnl" w:eastAsia="es-ES"/>
        </w:rPr>
      </w:pPr>
    </w:p>
    <w:p w:rsidR="007E374A" w:rsidRPr="007550F5" w:rsidRDefault="002265ED" w:rsidP="00BA25AA">
      <w:pPr>
        <w:pStyle w:val="Ttulo1"/>
        <w:jc w:val="both"/>
        <w:rPr>
          <w:rFonts w:ascii="Courier New" w:eastAsia="Times New Roman" w:hAnsi="Courier New" w:cs="Courier New"/>
          <w:sz w:val="20"/>
          <w:szCs w:val="20"/>
          <w:lang w:val="es-ES_tradnl" w:eastAsia="es-ES"/>
        </w:rPr>
      </w:pPr>
      <w:r w:rsidRPr="007550F5">
        <w:rPr>
          <w:rFonts w:ascii="Courier New" w:eastAsia="Times New Roman" w:hAnsi="Courier New" w:cs="Courier New"/>
          <w:sz w:val="20"/>
          <w:szCs w:val="20"/>
          <w:lang w:eastAsia="es-ES"/>
        </w:rPr>
        <w:t>DERECHOS, OBLIGACIONES</w:t>
      </w:r>
    </w:p>
    <w:p w:rsidR="00526BCC" w:rsidRDefault="00526BCC" w:rsidP="007550F5">
      <w:pPr>
        <w:spacing w:after="0" w:line="360" w:lineRule="auto"/>
        <w:jc w:val="both"/>
        <w:rPr>
          <w:rFonts w:eastAsia="Times New Roman" w:cs="Courier New"/>
          <w:b/>
          <w:szCs w:val="20"/>
          <w:lang w:val="es-ES_tradnl" w:eastAsia="es-ES"/>
        </w:rPr>
      </w:pPr>
    </w:p>
    <w:p w:rsidR="007E374A" w:rsidRPr="007550F5" w:rsidRDefault="00526BCC" w:rsidP="00526BCC">
      <w:pPr>
        <w:spacing w:after="0" w:line="360" w:lineRule="auto"/>
        <w:jc w:val="center"/>
        <w:rPr>
          <w:rFonts w:eastAsia="Times New Roman" w:cs="Courier New"/>
          <w:szCs w:val="20"/>
          <w:lang w:val="es-ES_tradnl" w:eastAsia="es-ES"/>
        </w:rPr>
      </w:pPr>
      <w:r w:rsidRPr="007550F5">
        <w:rPr>
          <w:rFonts w:eastAsia="Times New Roman" w:cs="Courier New"/>
          <w:b/>
          <w:szCs w:val="20"/>
          <w:lang w:val="es-ES_tradnl" w:eastAsia="es-ES"/>
        </w:rPr>
        <w:t>RESPECTO DE LOS ELEMENTOS COMUNES</w:t>
      </w:r>
    </w:p>
    <w:p w:rsidR="00526BCC" w:rsidRDefault="00526BCC" w:rsidP="007550F5">
      <w:pPr>
        <w:spacing w:after="0" w:line="360" w:lineRule="auto"/>
        <w:jc w:val="both"/>
        <w:rPr>
          <w:rFonts w:eastAsia="Times New Roman" w:cs="Courier New"/>
          <w:szCs w:val="20"/>
          <w:lang w:val="es-ES_tradnl" w:eastAsia="es-ES"/>
        </w:rPr>
      </w:pPr>
    </w:p>
    <w:p w:rsidR="007E374A" w:rsidRPr="007550F5" w:rsidRDefault="007E374A" w:rsidP="00526BCC">
      <w:pPr>
        <w:spacing w:after="0" w:line="360" w:lineRule="auto"/>
        <w:jc w:val="both"/>
        <w:rPr>
          <w:rFonts w:eastAsia="Times New Roman" w:cs="Courier New"/>
          <w:szCs w:val="20"/>
          <w:lang w:val="es-ES_tradnl" w:eastAsia="es-ES"/>
        </w:rPr>
      </w:pPr>
      <w:r w:rsidRPr="007550F5">
        <w:rPr>
          <w:rFonts w:eastAsia="Times New Roman" w:cs="Courier New"/>
          <w:b/>
          <w:szCs w:val="20"/>
          <w:lang w:val="es-ES_tradnl" w:eastAsia="es-ES"/>
        </w:rPr>
        <w:t>De</w:t>
      </w:r>
      <w:r w:rsidRPr="007550F5">
        <w:rPr>
          <w:rFonts w:eastAsia="Times New Roman" w:cs="Courier New"/>
          <w:szCs w:val="20"/>
          <w:lang w:val="es-ES_tradnl" w:eastAsia="es-ES"/>
        </w:rPr>
        <w:t>r</w:t>
      </w:r>
      <w:r w:rsidRPr="007550F5">
        <w:rPr>
          <w:rFonts w:eastAsia="Times New Roman" w:cs="Courier New"/>
          <w:b/>
          <w:szCs w:val="20"/>
          <w:lang w:val="es-ES_tradnl" w:eastAsia="es-ES"/>
        </w:rPr>
        <w:t>echos</w:t>
      </w:r>
      <w:r w:rsidRPr="007550F5">
        <w:rPr>
          <w:rFonts w:eastAsia="Times New Roman" w:cs="Courier New"/>
          <w:szCs w:val="20"/>
          <w:lang w:val="es-ES_tradnl" w:eastAsia="es-ES"/>
        </w:rPr>
        <w:t xml:space="preserve"> </w:t>
      </w:r>
    </w:p>
    <w:p w:rsidR="00526BCC" w:rsidRDefault="00526BCC" w:rsidP="007550F5">
      <w:pPr>
        <w:spacing w:after="0" w:line="360" w:lineRule="auto"/>
        <w:jc w:val="both"/>
        <w:rPr>
          <w:rFonts w:eastAsia="Times New Roman" w:cs="Courier New"/>
          <w:szCs w:val="20"/>
          <w:lang w:val="es-ES_tradnl" w:eastAsia="es-ES"/>
        </w:rPr>
      </w:pPr>
    </w:p>
    <w:p w:rsidR="007E374A" w:rsidRPr="007550F5" w:rsidRDefault="007E374A" w:rsidP="007550F5">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t>. Derecho de copropiedad sobre los elementos comunes en proporción con su cuota respectiva.</w:t>
      </w:r>
    </w:p>
    <w:p w:rsidR="007E374A" w:rsidRPr="007550F5" w:rsidRDefault="007E374A" w:rsidP="007550F5">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t>. Los propietarios tienen derecho a usar y disfrutar de ellos, de acuerdo con su naturaleza. Debe considerarse válida la cláusula estatutaria que atribuye a un copropietario el uso exclusivo de un elemento común. Así sucede en la práctica con las terrazas de los áticos que a la vez constituyen las cubiertas de los edificios.</w:t>
      </w:r>
    </w:p>
    <w:p w:rsidR="00526BCC" w:rsidRDefault="00526BCC" w:rsidP="007550F5">
      <w:pPr>
        <w:keepNext/>
        <w:spacing w:after="0" w:line="360" w:lineRule="auto"/>
        <w:jc w:val="both"/>
        <w:outlineLvl w:val="1"/>
        <w:rPr>
          <w:rFonts w:eastAsia="Times New Roman" w:cs="Courier New"/>
          <w:b/>
          <w:szCs w:val="20"/>
          <w:lang w:val="es-ES_tradnl" w:eastAsia="es-ES"/>
        </w:rPr>
      </w:pPr>
    </w:p>
    <w:p w:rsidR="007E374A" w:rsidRPr="007550F5" w:rsidRDefault="007E374A" w:rsidP="007550F5">
      <w:pPr>
        <w:keepNext/>
        <w:spacing w:after="0" w:line="360" w:lineRule="auto"/>
        <w:jc w:val="both"/>
        <w:outlineLvl w:val="1"/>
        <w:rPr>
          <w:rFonts w:eastAsia="Times New Roman" w:cs="Courier New"/>
          <w:b/>
          <w:szCs w:val="20"/>
          <w:lang w:val="es-ES_tradnl" w:eastAsia="es-ES"/>
        </w:rPr>
      </w:pPr>
      <w:r w:rsidRPr="007550F5">
        <w:rPr>
          <w:rFonts w:eastAsia="Times New Roman" w:cs="Courier New"/>
          <w:b/>
          <w:szCs w:val="20"/>
          <w:lang w:val="es-ES_tradnl" w:eastAsia="es-ES"/>
        </w:rPr>
        <w:t>Obligaciones</w:t>
      </w:r>
    </w:p>
    <w:p w:rsidR="00526BCC" w:rsidRDefault="00526BCC" w:rsidP="007550F5">
      <w:pPr>
        <w:spacing w:after="0" w:line="360" w:lineRule="auto"/>
        <w:jc w:val="both"/>
        <w:rPr>
          <w:rFonts w:eastAsia="Times New Roman" w:cs="Courier New"/>
          <w:b/>
          <w:szCs w:val="20"/>
          <w:lang w:val="es-ES_tradnl" w:eastAsia="es-ES"/>
        </w:rPr>
      </w:pPr>
    </w:p>
    <w:p w:rsidR="007E374A" w:rsidRDefault="007E374A" w:rsidP="007550F5">
      <w:pPr>
        <w:spacing w:after="0" w:line="360" w:lineRule="auto"/>
        <w:jc w:val="both"/>
        <w:rPr>
          <w:rFonts w:eastAsia="Times New Roman" w:cs="Courier New"/>
          <w:szCs w:val="20"/>
          <w:lang w:val="es-ES_tradnl" w:eastAsia="es-ES"/>
        </w:rPr>
      </w:pPr>
      <w:r w:rsidRPr="007550F5">
        <w:rPr>
          <w:rFonts w:eastAsia="Times New Roman" w:cs="Courier New"/>
          <w:b/>
          <w:szCs w:val="20"/>
          <w:lang w:val="es-ES_tradnl" w:eastAsia="es-ES"/>
        </w:rPr>
        <w:t>1. Respetar las normas</w:t>
      </w:r>
      <w:r w:rsidRPr="007550F5">
        <w:rPr>
          <w:rFonts w:eastAsia="Times New Roman" w:cs="Courier New"/>
          <w:szCs w:val="20"/>
          <w:lang w:val="es-ES_tradnl" w:eastAsia="es-ES"/>
        </w:rPr>
        <w:t xml:space="preserve"> de derecho necesario, así como las voluntarias establecidas en Estatutos, Reglamentos.</w:t>
      </w:r>
    </w:p>
    <w:p w:rsidR="00526BCC" w:rsidRPr="007550F5" w:rsidRDefault="00526BCC" w:rsidP="007550F5">
      <w:pPr>
        <w:spacing w:after="0" w:line="360" w:lineRule="auto"/>
        <w:jc w:val="both"/>
        <w:rPr>
          <w:rFonts w:eastAsia="Times New Roman" w:cs="Courier New"/>
          <w:szCs w:val="20"/>
          <w:lang w:val="es-ES_tradnl" w:eastAsia="es-ES"/>
        </w:rPr>
      </w:pPr>
    </w:p>
    <w:p w:rsidR="003D6409" w:rsidRDefault="007E374A" w:rsidP="003D6409">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t xml:space="preserve">2. </w:t>
      </w:r>
      <w:r w:rsidR="003D6409">
        <w:rPr>
          <w:rFonts w:eastAsia="Times New Roman" w:cs="Courier New"/>
          <w:szCs w:val="20"/>
          <w:lang w:val="es-ES_tradnl" w:eastAsia="es-ES"/>
        </w:rPr>
        <w:t xml:space="preserve">Art. 9.1.e LPH </w:t>
      </w:r>
    </w:p>
    <w:p w:rsidR="003D6409" w:rsidRDefault="003D6409" w:rsidP="007550F5">
      <w:pPr>
        <w:spacing w:after="0" w:line="360" w:lineRule="auto"/>
        <w:jc w:val="both"/>
        <w:rPr>
          <w:rFonts w:eastAsia="Times New Roman" w:cs="Courier New"/>
          <w:szCs w:val="20"/>
          <w:lang w:val="es-ES_tradnl" w:eastAsia="es-ES"/>
        </w:rPr>
      </w:pPr>
    </w:p>
    <w:p w:rsidR="007E374A" w:rsidRDefault="007E374A" w:rsidP="003D6409">
      <w:pPr>
        <w:pStyle w:val="Ley"/>
        <w:rPr>
          <w:lang w:val="es-ES_tradnl" w:eastAsia="es-ES"/>
        </w:rPr>
      </w:pPr>
      <w:r w:rsidRPr="007550F5">
        <w:rPr>
          <w:lang w:val="es-ES_tradnl" w:eastAsia="es-ES"/>
        </w:rPr>
        <w:t>Contribuir, con arreglo a la cuota de participación fijada en el título o a lo especialmente establecido, a los gastos generales para el adecuado sostenimiento del inmueble, sus servicios, tributos, cargas y responsabilidades que no sean susceptibles de individualización.</w:t>
      </w:r>
    </w:p>
    <w:p w:rsidR="00526BCC" w:rsidRPr="007550F5" w:rsidRDefault="00526BCC" w:rsidP="007550F5">
      <w:pPr>
        <w:spacing w:after="0" w:line="360" w:lineRule="auto"/>
        <w:jc w:val="both"/>
        <w:rPr>
          <w:rFonts w:eastAsia="Times New Roman" w:cs="Courier New"/>
          <w:szCs w:val="20"/>
          <w:lang w:val="es-ES_tradnl" w:eastAsia="es-ES"/>
        </w:rPr>
      </w:pPr>
    </w:p>
    <w:p w:rsidR="002971FA" w:rsidRPr="00AF03EC" w:rsidRDefault="002971FA" w:rsidP="00AF03EC">
      <w:pPr>
        <w:pStyle w:val="Ley"/>
        <w:rPr>
          <w:b w:val="0"/>
          <w:bCs/>
          <w:lang w:val="es-ES_tradnl" w:eastAsia="es-ES"/>
        </w:rPr>
      </w:pPr>
      <w:r w:rsidRPr="00AF03EC">
        <w:rPr>
          <w:lang w:eastAsia="es-ES"/>
        </w:rPr>
        <w:t>Los créditos a favor de la comunidad derivados de la obligación de contribuir al sostenimiento de los gastos generales</w:t>
      </w:r>
      <w:r w:rsidRPr="00AF03EC">
        <w:rPr>
          <w:b w:val="0"/>
          <w:bCs/>
          <w:lang w:eastAsia="es-ES"/>
        </w:rPr>
        <w:t xml:space="preserve"> correspondientes a las cuotas imputables a la parte vencida de la </w:t>
      </w:r>
      <w:r w:rsidRPr="00AF03EC">
        <w:rPr>
          <w:lang w:eastAsia="es-ES"/>
        </w:rPr>
        <w:t>anualidad en curso y los tres años anteriores tienen la condición de preferentes</w:t>
      </w:r>
      <w:r w:rsidRPr="00AF03EC">
        <w:rPr>
          <w:b w:val="0"/>
          <w:bCs/>
          <w:lang w:eastAsia="es-ES"/>
        </w:rPr>
        <w:t xml:space="preserve"> </w:t>
      </w:r>
      <w:r w:rsidRPr="00AF03EC">
        <w:rPr>
          <w:lang w:eastAsia="es-ES"/>
        </w:rPr>
        <w:t>a efectos del artículo 1.923</w:t>
      </w:r>
      <w:r w:rsidRPr="00AF03EC">
        <w:rPr>
          <w:b w:val="0"/>
          <w:bCs/>
          <w:lang w:eastAsia="es-ES"/>
        </w:rPr>
        <w:t xml:space="preserve"> del Código Civil y </w:t>
      </w:r>
      <w:r w:rsidRPr="00AF03EC">
        <w:rPr>
          <w:b w:val="0"/>
          <w:bCs/>
          <w:u w:val="single"/>
          <w:lang w:eastAsia="es-ES"/>
        </w:rPr>
        <w:t>preceden</w:t>
      </w:r>
      <w:r w:rsidRPr="00AF03EC">
        <w:rPr>
          <w:b w:val="0"/>
          <w:bCs/>
          <w:lang w:eastAsia="es-ES"/>
        </w:rPr>
        <w:t xml:space="preserve">, para su satisfacción, </w:t>
      </w:r>
      <w:r w:rsidRPr="00AF03EC">
        <w:rPr>
          <w:b w:val="0"/>
          <w:bCs/>
          <w:u w:val="single"/>
          <w:lang w:eastAsia="es-ES"/>
        </w:rPr>
        <w:t xml:space="preserve">a los </w:t>
      </w:r>
      <w:r w:rsidRPr="00AF03EC">
        <w:rPr>
          <w:b w:val="0"/>
          <w:bCs/>
          <w:lang w:eastAsia="es-ES"/>
        </w:rPr>
        <w:t xml:space="preserve">citados en los </w:t>
      </w:r>
      <w:r w:rsidRPr="00AF03EC">
        <w:rPr>
          <w:b w:val="0"/>
          <w:bCs/>
          <w:u w:val="single"/>
          <w:lang w:eastAsia="es-ES"/>
        </w:rPr>
        <w:t>números 3.º, 4.º y 5</w:t>
      </w:r>
      <w:r w:rsidRPr="00AF03EC">
        <w:rPr>
          <w:b w:val="0"/>
          <w:bCs/>
          <w:lang w:eastAsia="es-ES"/>
        </w:rPr>
        <w:t xml:space="preserve">.º de dicho precepto, </w:t>
      </w:r>
      <w:r w:rsidRPr="00AF03EC">
        <w:rPr>
          <w:b w:val="0"/>
          <w:bCs/>
          <w:u w:val="single"/>
          <w:lang w:eastAsia="es-ES"/>
        </w:rPr>
        <w:t>sin perjuicio de la preferencia</w:t>
      </w:r>
      <w:r w:rsidRPr="00AF03EC">
        <w:rPr>
          <w:b w:val="0"/>
          <w:bCs/>
          <w:lang w:eastAsia="es-ES"/>
        </w:rPr>
        <w:t xml:space="preserve"> establecida a favor de los créditos salariales en el </w:t>
      </w:r>
      <w:r w:rsidRPr="00AF03EC">
        <w:rPr>
          <w:b w:val="0"/>
          <w:bCs/>
          <w:u w:val="single"/>
          <w:lang w:eastAsia="es-ES"/>
        </w:rPr>
        <w:t>art. 32</w:t>
      </w:r>
      <w:r w:rsidRPr="00AF03EC">
        <w:rPr>
          <w:b w:val="0"/>
          <w:bCs/>
          <w:lang w:eastAsia="es-ES"/>
        </w:rPr>
        <w:t xml:space="preserve"> del Estatuto de los Trabajadores.</w:t>
      </w:r>
    </w:p>
    <w:p w:rsidR="007E374A" w:rsidRPr="007550F5" w:rsidRDefault="007E374A" w:rsidP="002971FA">
      <w:pPr>
        <w:spacing w:after="0" w:line="360" w:lineRule="auto"/>
        <w:jc w:val="both"/>
        <w:rPr>
          <w:rFonts w:eastAsia="Times New Roman" w:cs="Courier New"/>
          <w:szCs w:val="20"/>
          <w:lang w:val="es-ES_tradnl" w:eastAsia="es-ES"/>
        </w:rPr>
      </w:pPr>
    </w:p>
    <w:p w:rsidR="007E374A" w:rsidRDefault="007E374A" w:rsidP="007550F5">
      <w:pPr>
        <w:spacing w:after="0" w:line="360" w:lineRule="auto"/>
        <w:jc w:val="both"/>
        <w:rPr>
          <w:rFonts w:eastAsia="Times New Roman" w:cs="Courier New"/>
          <w:szCs w:val="20"/>
          <w:lang w:val="es-ES_tradnl" w:eastAsia="es-ES"/>
        </w:rPr>
      </w:pPr>
      <w:r w:rsidRPr="00AF03EC">
        <w:rPr>
          <w:rFonts w:eastAsia="Times New Roman" w:cs="Courier New"/>
          <w:szCs w:val="20"/>
          <w:lang w:val="es-ES_tradnl" w:eastAsia="es-ES"/>
        </w:rPr>
        <w:t>Señalar que dicha afección:</w:t>
      </w:r>
    </w:p>
    <w:p w:rsidR="00AF03EC" w:rsidRPr="00AF03EC" w:rsidRDefault="00AF03EC" w:rsidP="007550F5">
      <w:pPr>
        <w:spacing w:after="0" w:line="360" w:lineRule="auto"/>
        <w:jc w:val="both"/>
        <w:rPr>
          <w:rFonts w:eastAsia="Times New Roman" w:cs="Courier New"/>
          <w:szCs w:val="20"/>
          <w:lang w:val="es-ES_tradnl" w:eastAsia="es-ES"/>
        </w:rPr>
      </w:pPr>
    </w:p>
    <w:p w:rsidR="007E374A" w:rsidRPr="00AF03EC" w:rsidRDefault="007E374A" w:rsidP="001B5BBB">
      <w:pPr>
        <w:spacing w:after="0" w:line="360" w:lineRule="auto"/>
        <w:ind w:left="708"/>
        <w:jc w:val="both"/>
        <w:rPr>
          <w:rFonts w:eastAsia="Times New Roman" w:cs="Courier New"/>
          <w:szCs w:val="20"/>
          <w:lang w:val="es-ES_tradnl" w:eastAsia="es-ES"/>
        </w:rPr>
      </w:pPr>
      <w:r w:rsidRPr="00AF03EC">
        <w:rPr>
          <w:rFonts w:eastAsia="Times New Roman" w:cs="Courier New"/>
          <w:szCs w:val="20"/>
          <w:lang w:val="es-ES_tradnl" w:eastAsia="es-ES"/>
        </w:rPr>
        <w:t xml:space="preserve">. Por expresa disposición legal se ha extendido tb a las actuaciones obligatorias </w:t>
      </w:r>
      <w:r w:rsidR="002971FA" w:rsidRPr="00AF03EC">
        <w:rPr>
          <w:rFonts w:eastAsia="Times New Roman" w:cs="Courier New"/>
          <w:szCs w:val="20"/>
          <w:lang w:val="es-ES_tradnl" w:eastAsia="es-ES"/>
        </w:rPr>
        <w:t xml:space="preserve">contempladas en las  letras “a” a “d” </w:t>
      </w:r>
      <w:r w:rsidRPr="00AF03EC">
        <w:rPr>
          <w:rFonts w:eastAsia="Times New Roman" w:cs="Courier New"/>
          <w:szCs w:val="20"/>
          <w:lang w:val="es-ES_tradnl" w:eastAsia="es-ES"/>
        </w:rPr>
        <w:t xml:space="preserve">del art. 10.1 LPH. </w:t>
      </w:r>
    </w:p>
    <w:p w:rsidR="007E374A" w:rsidRDefault="007E374A" w:rsidP="00AF03EC">
      <w:pPr>
        <w:spacing w:after="0" w:line="360" w:lineRule="auto"/>
        <w:ind w:left="708"/>
        <w:jc w:val="both"/>
        <w:rPr>
          <w:rFonts w:eastAsia="Times New Roman" w:cs="Courier New"/>
          <w:szCs w:val="20"/>
          <w:lang w:val="es-ES_tradnl" w:eastAsia="es-ES"/>
        </w:rPr>
      </w:pPr>
      <w:r w:rsidRPr="00AF03EC">
        <w:rPr>
          <w:rFonts w:eastAsia="Times New Roman" w:cs="Courier New"/>
          <w:szCs w:val="20"/>
          <w:lang w:val="es-ES_tradnl" w:eastAsia="es-ES"/>
        </w:rPr>
        <w:lastRenderedPageBreak/>
        <w:t>.  No se confunde con la</w:t>
      </w:r>
      <w:r w:rsidR="00AF03EC" w:rsidRPr="00AF03EC">
        <w:rPr>
          <w:rFonts w:eastAsia="Times New Roman" w:cs="Courier New"/>
          <w:szCs w:val="20"/>
          <w:lang w:val="es-ES_tradnl" w:eastAsia="es-ES"/>
        </w:rPr>
        <w:t>s</w:t>
      </w:r>
      <w:r w:rsidRPr="00AF03EC">
        <w:rPr>
          <w:rFonts w:eastAsia="Times New Roman" w:cs="Courier New"/>
          <w:szCs w:val="20"/>
          <w:lang w:val="es-ES_tradnl" w:eastAsia="es-ES"/>
        </w:rPr>
        <w:t xml:space="preserve"> afecci</w:t>
      </w:r>
      <w:r w:rsidR="00AF03EC" w:rsidRPr="00AF03EC">
        <w:rPr>
          <w:rFonts w:eastAsia="Times New Roman" w:cs="Courier New"/>
          <w:szCs w:val="20"/>
          <w:lang w:val="es-ES_tradnl" w:eastAsia="es-ES"/>
        </w:rPr>
        <w:t>ones</w:t>
      </w:r>
      <w:r w:rsidRPr="00AF03EC">
        <w:rPr>
          <w:rFonts w:eastAsia="Times New Roman" w:cs="Courier New"/>
          <w:szCs w:val="20"/>
          <w:lang w:val="es-ES_tradnl" w:eastAsia="es-ES"/>
        </w:rPr>
        <w:t xml:space="preserve"> </w:t>
      </w:r>
      <w:r w:rsidRPr="00AF03EC">
        <w:rPr>
          <w:rFonts w:eastAsia="Times New Roman" w:cs="Courier New"/>
          <w:b/>
          <w:szCs w:val="20"/>
          <w:lang w:val="es-ES_tradnl" w:eastAsia="es-ES"/>
        </w:rPr>
        <w:t>admtva</w:t>
      </w:r>
      <w:r w:rsidR="00AF03EC" w:rsidRPr="00AF03EC">
        <w:rPr>
          <w:rFonts w:eastAsia="Times New Roman" w:cs="Courier New"/>
          <w:b/>
          <w:szCs w:val="20"/>
          <w:lang w:val="es-ES_tradnl" w:eastAsia="es-ES"/>
        </w:rPr>
        <w:t>s</w:t>
      </w:r>
      <w:r w:rsidRPr="00AF03EC">
        <w:rPr>
          <w:rFonts w:eastAsia="Times New Roman" w:cs="Courier New"/>
          <w:szCs w:val="20"/>
          <w:lang w:val="es-ES_tradnl" w:eastAsia="es-ES"/>
        </w:rPr>
        <w:t xml:space="preserve"> al cumplimiento del deber de costear obras</w:t>
      </w:r>
      <w:r w:rsidR="00AF03EC" w:rsidRPr="00AF03EC">
        <w:rPr>
          <w:rFonts w:eastAsia="Times New Roman" w:cs="Courier New"/>
          <w:szCs w:val="20"/>
          <w:lang w:val="es-ES_tradnl" w:eastAsia="es-ES"/>
        </w:rPr>
        <w:t>, en su caso</w:t>
      </w:r>
      <w:r w:rsidRPr="00AF03EC">
        <w:rPr>
          <w:rFonts w:eastAsia="Times New Roman" w:cs="Courier New"/>
          <w:szCs w:val="20"/>
          <w:lang w:val="es-ES_tradnl" w:eastAsia="es-ES"/>
        </w:rPr>
        <w:t xml:space="preserve"> de conservación (art</w:t>
      </w:r>
      <w:r w:rsidR="00AF03EC" w:rsidRPr="00AF03EC">
        <w:rPr>
          <w:rFonts w:eastAsia="Times New Roman" w:cs="Courier New"/>
          <w:szCs w:val="20"/>
          <w:lang w:val="es-ES_tradnl" w:eastAsia="es-ES"/>
        </w:rPr>
        <w:t>s</w:t>
      </w:r>
      <w:r w:rsidRPr="00AF03EC">
        <w:rPr>
          <w:rFonts w:eastAsia="Times New Roman" w:cs="Courier New"/>
          <w:szCs w:val="20"/>
          <w:lang w:val="es-ES_tradnl" w:eastAsia="es-ES"/>
        </w:rPr>
        <w:t xml:space="preserve">. </w:t>
      </w:r>
      <w:r w:rsidR="00AF03EC" w:rsidRPr="00AF03EC">
        <w:rPr>
          <w:rFonts w:eastAsia="Times New Roman" w:cs="Courier New"/>
          <w:szCs w:val="20"/>
          <w:lang w:val="es-ES_tradnl" w:eastAsia="es-ES"/>
        </w:rPr>
        <w:t>14 y 15 TRLSRU 2015)</w:t>
      </w:r>
      <w:r w:rsidRPr="00AF03EC">
        <w:rPr>
          <w:rFonts w:eastAsia="Times New Roman" w:cs="Courier New"/>
          <w:szCs w:val="20"/>
          <w:lang w:val="es-ES_tradnl" w:eastAsia="es-ES"/>
        </w:rPr>
        <w:t xml:space="preserve">, </w:t>
      </w:r>
      <w:r w:rsidR="00AF03EC" w:rsidRPr="00AF03EC">
        <w:rPr>
          <w:rFonts w:eastAsia="Times New Roman" w:cs="Courier New"/>
          <w:i/>
          <w:iCs/>
          <w:szCs w:val="20"/>
          <w:lang w:val="es-ES_tradnl" w:eastAsia="es-ES"/>
        </w:rPr>
        <w:t>c</w:t>
      </w:r>
      <w:r w:rsidRPr="00AF03EC">
        <w:rPr>
          <w:rFonts w:eastAsia="Times New Roman" w:cs="Courier New"/>
          <w:i/>
          <w:iCs/>
          <w:szCs w:val="20"/>
          <w:lang w:val="es-ES_tradnl" w:eastAsia="es-ES"/>
        </w:rPr>
        <w:t>on el mismo régimen de preferencia y prioridad establecido para la afección real al pago de cuotas de urbanización en las actuaciones de transformación urbanística</w:t>
      </w:r>
      <w:r w:rsidRPr="00AF03EC">
        <w:rPr>
          <w:rFonts w:eastAsia="Times New Roman" w:cs="Courier New"/>
          <w:szCs w:val="20"/>
          <w:lang w:val="es-ES_tradnl" w:eastAsia="es-ES"/>
        </w:rPr>
        <w:t>.</w:t>
      </w:r>
    </w:p>
    <w:p w:rsidR="002971FA" w:rsidRPr="007550F5" w:rsidRDefault="002971FA" w:rsidP="007550F5">
      <w:pPr>
        <w:spacing w:after="0" w:line="360" w:lineRule="auto"/>
        <w:jc w:val="both"/>
        <w:rPr>
          <w:rFonts w:eastAsia="Times New Roman" w:cs="Courier New"/>
          <w:szCs w:val="20"/>
          <w:lang w:val="es-ES_tradnl" w:eastAsia="es-ES"/>
        </w:rPr>
      </w:pPr>
    </w:p>
    <w:p w:rsidR="007E374A" w:rsidRPr="007550F5" w:rsidRDefault="007E374A" w:rsidP="007550F5">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t xml:space="preserve">En la escritura por la que se transmita por cualquier título la vivienda o local deberá el transmitente: </w:t>
      </w:r>
    </w:p>
    <w:p w:rsidR="003D6409" w:rsidRDefault="003D6409" w:rsidP="007550F5">
      <w:pPr>
        <w:spacing w:after="0" w:line="360" w:lineRule="auto"/>
        <w:jc w:val="both"/>
        <w:rPr>
          <w:rFonts w:eastAsia="Times New Roman" w:cs="Courier New"/>
          <w:szCs w:val="20"/>
          <w:lang w:val="es-ES_tradnl" w:eastAsia="es-ES"/>
        </w:rPr>
      </w:pPr>
    </w:p>
    <w:p w:rsidR="007E374A" w:rsidRPr="007550F5" w:rsidRDefault="007E374A" w:rsidP="007550F5">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t xml:space="preserve">. </w:t>
      </w:r>
      <w:r w:rsidRPr="003D6409">
        <w:rPr>
          <w:rFonts w:eastAsia="Times New Roman" w:cs="Courier New"/>
          <w:b/>
          <w:bCs/>
          <w:szCs w:val="20"/>
          <w:lang w:val="es-ES_tradnl" w:eastAsia="es-ES"/>
        </w:rPr>
        <w:t>declarar hallarse al corriente en el pago de los gastos</w:t>
      </w:r>
      <w:r w:rsidRPr="007550F5">
        <w:rPr>
          <w:rFonts w:eastAsia="Times New Roman" w:cs="Courier New"/>
          <w:szCs w:val="20"/>
          <w:lang w:val="es-ES_tradnl" w:eastAsia="es-ES"/>
        </w:rPr>
        <w:t xml:space="preserve"> o, en su caso, expresar los que adeude. </w:t>
      </w:r>
    </w:p>
    <w:p w:rsidR="007E374A" w:rsidRPr="00AF03EC" w:rsidRDefault="007E374A" w:rsidP="00AF03EC">
      <w:pPr>
        <w:widowControl w:val="0"/>
        <w:autoSpaceDE w:val="0"/>
        <w:autoSpaceDN w:val="0"/>
        <w:adjustRightInd w:val="0"/>
        <w:spacing w:after="0" w:line="240" w:lineRule="auto"/>
        <w:jc w:val="both"/>
        <w:rPr>
          <w:rFonts w:eastAsia="Times New Roman" w:cs="Courier New"/>
          <w:szCs w:val="20"/>
          <w:lang w:val="es-ES_tradnl" w:eastAsia="es-ES"/>
        </w:rPr>
      </w:pPr>
      <w:r w:rsidRPr="007550F5">
        <w:rPr>
          <w:rFonts w:eastAsia="Times New Roman" w:cs="Courier New"/>
          <w:szCs w:val="20"/>
          <w:lang w:val="es-ES_tradnl" w:eastAsia="es-ES"/>
        </w:rPr>
        <w:t>. aportar en este momento certif</w:t>
      </w:r>
      <w:r w:rsidRPr="00AF03EC">
        <w:rPr>
          <w:rFonts w:eastAsia="Times New Roman" w:cs="Courier New"/>
          <w:szCs w:val="20"/>
          <w:lang w:val="es-ES_tradnl" w:eastAsia="es-ES"/>
        </w:rPr>
        <w:t xml:space="preserve">icación </w:t>
      </w:r>
      <w:r w:rsidRPr="003D6409">
        <w:rPr>
          <w:rFonts w:eastAsia="Times New Roman" w:cs="Courier New"/>
          <w:sz w:val="16"/>
          <w:szCs w:val="16"/>
          <w:lang w:val="es-ES_tradnl" w:eastAsia="es-ES"/>
        </w:rPr>
        <w:t>(del Secretario con el V.Bº del Presidente</w:t>
      </w:r>
      <w:r w:rsidRPr="003D6409">
        <w:rPr>
          <w:rFonts w:eastAsia="Times New Roman" w:cs="Courier New"/>
          <w:color w:val="333333"/>
          <w:sz w:val="16"/>
          <w:szCs w:val="16"/>
          <w:shd w:val="clear" w:color="auto" w:fill="FFFFFF"/>
          <w:lang w:val="es-ES_tradnl" w:eastAsia="es-ES"/>
        </w:rPr>
        <w:t xml:space="preserve"> a emitir en el plazo máximo de siete días naturales desde su solicitud) </w:t>
      </w:r>
      <w:r w:rsidRPr="00AF03EC">
        <w:rPr>
          <w:rFonts w:eastAsia="Times New Roman" w:cs="Courier New"/>
          <w:color w:val="333333"/>
          <w:szCs w:val="20"/>
          <w:shd w:val="clear" w:color="auto" w:fill="FFFFFF"/>
          <w:lang w:val="es-ES_tradnl" w:eastAsia="es-ES"/>
        </w:rPr>
        <w:t>s</w:t>
      </w:r>
      <w:r w:rsidRPr="00AF03EC">
        <w:rPr>
          <w:rFonts w:eastAsia="Times New Roman" w:cs="Courier New"/>
          <w:szCs w:val="20"/>
          <w:lang w:val="es-ES_tradnl" w:eastAsia="es-ES"/>
        </w:rPr>
        <w:t xml:space="preserve">obre el estado de deudas con la comunidad coincidente con su declaración sin la cual el Notario no podrá autorizar la Escritura, salvo que expresamente fuera exonerado de esta obligación por el adquirente </w:t>
      </w:r>
      <w:r w:rsidRPr="003D6409">
        <w:rPr>
          <w:rFonts w:eastAsia="Times New Roman" w:cs="Courier New"/>
          <w:sz w:val="18"/>
          <w:szCs w:val="18"/>
          <w:lang w:val="es-ES_tradnl" w:eastAsia="es-ES"/>
        </w:rPr>
        <w:t>(la DGRN tiene declarado que la omisión de exoneración no es defecto para la inscripción)</w:t>
      </w:r>
      <w:r w:rsidRPr="00AF03EC">
        <w:rPr>
          <w:rFonts w:eastAsia="Times New Roman" w:cs="Courier New"/>
          <w:szCs w:val="20"/>
          <w:lang w:val="es-ES_tradnl" w:eastAsia="es-ES"/>
        </w:rPr>
        <w:t>.</w:t>
      </w:r>
    </w:p>
    <w:p w:rsidR="007E374A" w:rsidRPr="007550F5" w:rsidRDefault="007E374A" w:rsidP="007550F5">
      <w:pPr>
        <w:widowControl w:val="0"/>
        <w:autoSpaceDE w:val="0"/>
        <w:autoSpaceDN w:val="0"/>
        <w:adjustRightInd w:val="0"/>
        <w:spacing w:after="0" w:line="240" w:lineRule="auto"/>
        <w:jc w:val="both"/>
        <w:rPr>
          <w:rFonts w:eastAsia="Times New Roman" w:cs="Courier New"/>
          <w:color w:val="000000"/>
          <w:szCs w:val="20"/>
          <w:lang w:val="es-ES_tradnl" w:eastAsia="es-ES"/>
        </w:rPr>
      </w:pPr>
    </w:p>
    <w:p w:rsidR="007E374A" w:rsidRPr="007550F5" w:rsidRDefault="007E374A" w:rsidP="007550F5">
      <w:pPr>
        <w:spacing w:after="0" w:line="360" w:lineRule="auto"/>
        <w:jc w:val="both"/>
        <w:rPr>
          <w:rFonts w:eastAsia="Times New Roman" w:cs="Courier New"/>
          <w:szCs w:val="20"/>
          <w:lang w:val="es-ES_tradnl" w:eastAsia="es-ES"/>
        </w:rPr>
      </w:pPr>
    </w:p>
    <w:p w:rsidR="00AF03EC" w:rsidRDefault="00AF03EC" w:rsidP="003D6409">
      <w:pPr>
        <w:pStyle w:val="Ley"/>
        <w:rPr>
          <w:rStyle w:val="LeyCar"/>
        </w:rPr>
      </w:pPr>
      <w:r>
        <w:rPr>
          <w:rStyle w:val="LeyCar"/>
        </w:rPr>
        <w:t xml:space="preserve">Art. 9.2 </w:t>
      </w:r>
      <w:r w:rsidR="007E374A" w:rsidRPr="00AF03EC">
        <w:rPr>
          <w:rStyle w:val="LeyCar"/>
        </w:rPr>
        <w:t xml:space="preserve">Para la aplicación de las reglas precedentes </w:t>
      </w:r>
      <w:r w:rsidR="007E374A" w:rsidRPr="00AF03EC">
        <w:rPr>
          <w:rStyle w:val="LeyCar"/>
          <w:b/>
          <w:bCs/>
        </w:rPr>
        <w:t>se reputarán GENERALES los gastos que no sean imputables a uno o varios pisos, sin que la no utilización de un servicio exima del cumplimiento de las obligaciones</w:t>
      </w:r>
      <w:r w:rsidR="007E374A" w:rsidRPr="00AF03EC">
        <w:rPr>
          <w:rStyle w:val="LeyCar"/>
        </w:rPr>
        <w:t xml:space="preserve"> correspondientes</w:t>
      </w:r>
      <w:r w:rsidR="003D6409">
        <w:rPr>
          <w:rStyle w:val="LeyCar"/>
        </w:rPr>
        <w:t xml:space="preserve">, </w:t>
      </w:r>
      <w:r w:rsidR="003D6409" w:rsidRPr="003D6409">
        <w:rPr>
          <w:bCs/>
        </w:rPr>
        <w:t>sin perjuicio de</w:t>
      </w:r>
      <w:r w:rsidR="003D6409" w:rsidRPr="003D6409">
        <w:rPr>
          <w:b w:val="0"/>
        </w:rPr>
        <w:t xml:space="preserve"> lo establecido en el </w:t>
      </w:r>
      <w:r w:rsidR="003D6409" w:rsidRPr="003D6409">
        <w:rPr>
          <w:bCs/>
        </w:rPr>
        <w:t xml:space="preserve">artículo 17.4 </w:t>
      </w:r>
      <w:r w:rsidR="003D6409" w:rsidRPr="003D6409">
        <w:rPr>
          <w:b w:val="0"/>
          <w:i/>
          <w:iCs/>
          <w:sz w:val="16"/>
          <w:szCs w:val="20"/>
        </w:rPr>
        <w:t>(nuevas instalaciones, servicios o mejoras no requeridos para la adecuada conservación, habitabilidad, seguridad y accesibilidad del inmueble)</w:t>
      </w:r>
      <w:r w:rsidR="003D6409" w:rsidRPr="003D6409">
        <w:rPr>
          <w:b w:val="0"/>
        </w:rPr>
        <w:t>.</w:t>
      </w:r>
    </w:p>
    <w:p w:rsidR="00AF03EC" w:rsidRDefault="00AF03EC" w:rsidP="007550F5">
      <w:pPr>
        <w:spacing w:after="0" w:line="360" w:lineRule="auto"/>
        <w:jc w:val="both"/>
        <w:rPr>
          <w:rStyle w:val="LeyCar"/>
        </w:rPr>
      </w:pPr>
    </w:p>
    <w:p w:rsidR="007E374A" w:rsidRDefault="003D6409" w:rsidP="003D6409">
      <w:pPr>
        <w:spacing w:after="0" w:line="360" w:lineRule="auto"/>
        <w:jc w:val="both"/>
        <w:rPr>
          <w:rFonts w:eastAsia="Times New Roman" w:cs="Courier New"/>
          <w:szCs w:val="20"/>
          <w:lang w:val="es-ES_tradnl" w:eastAsia="es-ES"/>
        </w:rPr>
      </w:pPr>
      <w:r>
        <w:rPr>
          <w:rFonts w:eastAsia="Times New Roman" w:cs="Courier New"/>
          <w:szCs w:val="20"/>
          <w:lang w:val="es-ES_tradnl" w:eastAsia="es-ES"/>
        </w:rPr>
        <w:t xml:space="preserve">Y también </w:t>
      </w:r>
      <w:r w:rsidR="007E374A" w:rsidRPr="007550F5">
        <w:rPr>
          <w:rFonts w:eastAsia="Times New Roman" w:cs="Courier New"/>
          <w:szCs w:val="20"/>
          <w:lang w:val="es-ES_tradnl" w:eastAsia="es-ES"/>
        </w:rPr>
        <w:t>salvo pacto estatutario de exoneración</w:t>
      </w:r>
      <w:r>
        <w:rPr>
          <w:rFonts w:eastAsia="Times New Roman" w:cs="Courier New"/>
          <w:szCs w:val="20"/>
          <w:lang w:val="es-ES_tradnl" w:eastAsia="es-ES"/>
        </w:rPr>
        <w:t>.</w:t>
      </w:r>
      <w:r w:rsidR="007E374A" w:rsidRPr="007550F5">
        <w:rPr>
          <w:rFonts w:eastAsia="Times New Roman" w:cs="Courier New"/>
          <w:szCs w:val="20"/>
          <w:lang w:val="es-ES_tradnl" w:eastAsia="es-ES"/>
        </w:rPr>
        <w:t xml:space="preserve"> </w:t>
      </w:r>
    </w:p>
    <w:p w:rsidR="003D6409" w:rsidRPr="007550F5" w:rsidRDefault="003D6409" w:rsidP="003D6409">
      <w:pPr>
        <w:spacing w:after="0" w:line="360" w:lineRule="auto"/>
        <w:jc w:val="both"/>
        <w:rPr>
          <w:rFonts w:eastAsia="Times New Roman" w:cs="Courier New"/>
          <w:szCs w:val="20"/>
          <w:lang w:val="es-ES_tradnl" w:eastAsia="es-ES"/>
        </w:rPr>
      </w:pPr>
    </w:p>
    <w:p w:rsidR="007E374A" w:rsidRPr="007550F5" w:rsidRDefault="007E374A" w:rsidP="007550F5">
      <w:pPr>
        <w:spacing w:after="0" w:line="240" w:lineRule="auto"/>
        <w:ind w:right="851"/>
        <w:jc w:val="both"/>
        <w:rPr>
          <w:rFonts w:eastAsia="Times New Roman" w:cs="Courier New"/>
          <w:szCs w:val="20"/>
          <w:lang w:val="es-ES_tradnl" w:eastAsia="es-ES"/>
        </w:rPr>
      </w:pPr>
    </w:p>
    <w:p w:rsidR="007E374A" w:rsidRPr="007550F5" w:rsidRDefault="007E374A" w:rsidP="003D6409">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t xml:space="preserve">3. </w:t>
      </w:r>
      <w:r w:rsidRPr="007550F5">
        <w:rPr>
          <w:rFonts w:eastAsia="Times New Roman" w:cs="Courier New"/>
          <w:b/>
          <w:szCs w:val="20"/>
          <w:lang w:val="es-ES_tradnl" w:eastAsia="es-ES"/>
        </w:rPr>
        <w:t>Contribuir, con arreglo a su respectiva cuota de participación a la dotación del fondo de reserva</w:t>
      </w:r>
      <w:r w:rsidRPr="007550F5">
        <w:rPr>
          <w:rFonts w:eastAsia="Times New Roman" w:cs="Courier New"/>
          <w:szCs w:val="20"/>
          <w:lang w:val="es-ES_tradnl" w:eastAsia="es-ES"/>
        </w:rPr>
        <w:t xml:space="preserve"> que existirá en la Comunidad de propietarios para atender a las obras de conservación y reparación de la finca </w:t>
      </w:r>
      <w:r w:rsidRPr="007550F5">
        <w:rPr>
          <w:rFonts w:eastAsia="Times New Roman" w:cs="Courier New"/>
          <w:szCs w:val="20"/>
          <w:highlight w:val="yellow"/>
          <w:lang w:val="es-ES_tradnl" w:eastAsia="es-ES"/>
        </w:rPr>
        <w:t>y en su caso de rehabilitación</w:t>
      </w:r>
      <w:r w:rsidRPr="007550F5">
        <w:rPr>
          <w:rFonts w:eastAsia="Times New Roman" w:cs="Courier New"/>
          <w:szCs w:val="20"/>
          <w:lang w:val="es-ES_tradnl" w:eastAsia="es-ES"/>
        </w:rPr>
        <w:t>.</w:t>
      </w:r>
    </w:p>
    <w:p w:rsidR="007E374A" w:rsidRPr="007550F5" w:rsidRDefault="007E374A" w:rsidP="007550F5">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t xml:space="preserve">La titularidad del fondo corresponde a la Comunidad y en ningún caso podrá ser inferior al 5% de su último presupuesto ordinario. </w:t>
      </w:r>
    </w:p>
    <w:p w:rsidR="007E374A" w:rsidRPr="007550F5" w:rsidRDefault="007E374A" w:rsidP="007550F5">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t>Con cargo al mismo, la Comunidad podrá suscribir un seguro de daños o contratar un servicio permanente de mantenimiento.</w:t>
      </w:r>
    </w:p>
    <w:p w:rsidR="003D6409" w:rsidRDefault="003D6409" w:rsidP="007550F5">
      <w:pPr>
        <w:shd w:val="clear" w:color="auto" w:fill="FFFFFF"/>
        <w:spacing w:before="180" w:after="180" w:line="240" w:lineRule="auto"/>
        <w:jc w:val="both"/>
        <w:rPr>
          <w:rFonts w:eastAsia="Times New Roman" w:cs="Courier New"/>
          <w:color w:val="333333"/>
          <w:szCs w:val="20"/>
          <w:highlight w:val="yellow"/>
          <w:lang w:eastAsia="es-ES"/>
        </w:rPr>
      </w:pPr>
    </w:p>
    <w:p w:rsidR="007E374A" w:rsidRPr="003D6409" w:rsidRDefault="003D6409" w:rsidP="003D6409">
      <w:pPr>
        <w:shd w:val="clear" w:color="auto" w:fill="FFFFFF"/>
        <w:spacing w:before="180" w:after="180" w:line="240" w:lineRule="auto"/>
        <w:jc w:val="both"/>
        <w:rPr>
          <w:rFonts w:eastAsia="Times New Roman" w:cs="Courier New"/>
          <w:i/>
          <w:iCs/>
          <w:color w:val="333333"/>
          <w:sz w:val="18"/>
          <w:szCs w:val="18"/>
          <w:lang w:eastAsia="es-ES"/>
        </w:rPr>
      </w:pPr>
      <w:r w:rsidRPr="003D6409">
        <w:rPr>
          <w:rFonts w:eastAsia="Times New Roman" w:cs="Courier New"/>
          <w:i/>
          <w:iCs/>
          <w:color w:val="333333"/>
          <w:sz w:val="16"/>
          <w:szCs w:val="16"/>
          <w:lang w:eastAsia="es-ES"/>
        </w:rPr>
        <w:t>SOLO SI HAY TIEMPO</w:t>
      </w:r>
      <w:r w:rsidRPr="003D6409">
        <w:rPr>
          <w:rFonts w:eastAsia="Times New Roman" w:cs="Courier New"/>
          <w:i/>
          <w:iCs/>
          <w:color w:val="333333"/>
          <w:sz w:val="18"/>
          <w:szCs w:val="18"/>
          <w:lang w:eastAsia="es-ES"/>
        </w:rPr>
        <w:t xml:space="preserve">. </w:t>
      </w:r>
      <w:r w:rsidR="007E374A" w:rsidRPr="003D6409">
        <w:rPr>
          <w:rFonts w:eastAsia="Times New Roman" w:cs="Courier New"/>
          <w:i/>
          <w:iCs/>
          <w:color w:val="333333"/>
          <w:sz w:val="18"/>
          <w:szCs w:val="18"/>
          <w:lang w:eastAsia="es-ES"/>
        </w:rPr>
        <w:t xml:space="preserve">El presidente o el administrador, si así lo acordase la junta de propietarios, podrá exigir judicialmente (a través del </w:t>
      </w:r>
      <w:r w:rsidRPr="003D6409">
        <w:rPr>
          <w:rFonts w:eastAsia="Times New Roman" w:cs="Courier New"/>
          <w:b/>
          <w:bCs/>
          <w:i/>
          <w:iCs/>
          <w:color w:val="333333"/>
          <w:sz w:val="18"/>
          <w:szCs w:val="18"/>
          <w:lang w:eastAsia="es-ES"/>
        </w:rPr>
        <w:t>PROCESO MONITORIO</w:t>
      </w:r>
      <w:r w:rsidR="007E374A" w:rsidRPr="003D6409">
        <w:rPr>
          <w:rFonts w:eastAsia="Times New Roman" w:cs="Courier New"/>
          <w:i/>
          <w:iCs/>
          <w:color w:val="333333"/>
          <w:sz w:val="18"/>
          <w:szCs w:val="18"/>
          <w:lang w:eastAsia="es-ES"/>
        </w:rPr>
        <w:t>) el cumplimiento de las obligaciones a que se refieren los apartados e) y f) del artículo 9 (contribución a los gastos generales y fondo de reserva) al propietario –anterior</w:t>
      </w:r>
      <w:r w:rsidRPr="003D6409">
        <w:rPr>
          <w:rFonts w:eastAsia="Times New Roman" w:cs="Courier New"/>
          <w:i/>
          <w:iCs/>
          <w:color w:val="333333"/>
          <w:sz w:val="18"/>
          <w:szCs w:val="18"/>
          <w:lang w:eastAsia="es-ES"/>
        </w:rPr>
        <w:t xml:space="preserve"> o actual</w:t>
      </w:r>
      <w:r w:rsidR="007E374A" w:rsidRPr="003D6409">
        <w:rPr>
          <w:rFonts w:eastAsia="Times New Roman" w:cs="Courier New"/>
          <w:i/>
          <w:iCs/>
          <w:color w:val="333333"/>
          <w:sz w:val="18"/>
          <w:szCs w:val="18"/>
          <w:lang w:eastAsia="es-ES"/>
        </w:rPr>
        <w:t>, por afección- de la vivienda o local.</w:t>
      </w:r>
    </w:p>
    <w:p w:rsidR="007E374A" w:rsidRPr="003D6409" w:rsidRDefault="007E374A" w:rsidP="007550F5">
      <w:pPr>
        <w:shd w:val="clear" w:color="auto" w:fill="FFFFFF"/>
        <w:spacing w:before="180" w:after="180" w:line="240" w:lineRule="auto"/>
        <w:jc w:val="both"/>
        <w:rPr>
          <w:rFonts w:eastAsia="Times New Roman" w:cs="Courier New"/>
          <w:i/>
          <w:iCs/>
          <w:color w:val="333333"/>
          <w:sz w:val="18"/>
          <w:szCs w:val="18"/>
          <w:lang w:eastAsia="es-ES"/>
        </w:rPr>
      </w:pPr>
      <w:r w:rsidRPr="003D6409">
        <w:rPr>
          <w:rFonts w:eastAsia="Times New Roman" w:cs="Courier New"/>
          <w:i/>
          <w:iCs/>
          <w:color w:val="333333"/>
          <w:sz w:val="18"/>
          <w:szCs w:val="18"/>
          <w:lang w:eastAsia="es-ES"/>
        </w:rPr>
        <w:t>La utilización del procedimiento monitorio requerirá la previa certificación del acue</w:t>
      </w:r>
      <w:r w:rsidR="003D6409" w:rsidRPr="003D6409">
        <w:rPr>
          <w:rFonts w:eastAsia="Times New Roman" w:cs="Courier New"/>
          <w:i/>
          <w:iCs/>
          <w:color w:val="333333"/>
          <w:sz w:val="18"/>
          <w:szCs w:val="18"/>
          <w:lang w:eastAsia="es-ES"/>
        </w:rPr>
        <w:t>r</w:t>
      </w:r>
      <w:r w:rsidRPr="003D6409">
        <w:rPr>
          <w:rFonts w:eastAsia="Times New Roman" w:cs="Courier New"/>
          <w:i/>
          <w:iCs/>
          <w:color w:val="333333"/>
          <w:sz w:val="18"/>
          <w:szCs w:val="18"/>
          <w:lang w:eastAsia="es-ES"/>
        </w:rPr>
        <w:t>do de la Junta aprobando la liquidación de la deuda con la comunidad de propietarios por su secretario con el visto bueno del presidente, siempre que tal acuerdo haya sido notificado a los propietarios afectados en la forma establecida en el artículo 9.</w:t>
      </w:r>
    </w:p>
    <w:p w:rsidR="007E374A" w:rsidRDefault="007E374A" w:rsidP="007550F5">
      <w:pPr>
        <w:spacing w:after="0" w:line="360" w:lineRule="auto"/>
        <w:jc w:val="both"/>
        <w:rPr>
          <w:rFonts w:eastAsia="Times New Roman" w:cs="Courier New"/>
          <w:b/>
          <w:szCs w:val="20"/>
          <w:lang w:val="es-ES_tradnl" w:eastAsia="es-ES"/>
        </w:rPr>
      </w:pPr>
    </w:p>
    <w:p w:rsidR="003D6409" w:rsidRPr="007550F5" w:rsidRDefault="003D6409" w:rsidP="007550F5">
      <w:pPr>
        <w:spacing w:after="0" w:line="360" w:lineRule="auto"/>
        <w:jc w:val="both"/>
        <w:rPr>
          <w:rFonts w:eastAsia="Times New Roman" w:cs="Courier New"/>
          <w:b/>
          <w:szCs w:val="20"/>
          <w:lang w:val="es-ES_tradnl" w:eastAsia="es-ES"/>
        </w:rPr>
      </w:pPr>
    </w:p>
    <w:p w:rsidR="007E374A" w:rsidRPr="007550F5" w:rsidRDefault="007E374A" w:rsidP="007550F5">
      <w:pPr>
        <w:spacing w:after="0" w:line="360" w:lineRule="auto"/>
        <w:jc w:val="both"/>
        <w:rPr>
          <w:rFonts w:eastAsia="Times New Roman" w:cs="Courier New"/>
          <w:b/>
          <w:szCs w:val="20"/>
          <w:lang w:val="es-ES_tradnl" w:eastAsia="es-ES"/>
        </w:rPr>
      </w:pPr>
      <w:r w:rsidRPr="007550F5">
        <w:rPr>
          <w:rFonts w:eastAsia="Times New Roman" w:cs="Courier New"/>
          <w:b/>
          <w:szCs w:val="20"/>
          <w:lang w:val="es-ES_tradnl" w:eastAsia="es-ES"/>
        </w:rPr>
        <w:t>4. Comunicar a quien ejerza las funciones de Secretario:</w:t>
      </w:r>
    </w:p>
    <w:p w:rsidR="007E374A" w:rsidRPr="007550F5" w:rsidRDefault="007E374A" w:rsidP="007550F5">
      <w:pPr>
        <w:spacing w:after="0" w:line="360" w:lineRule="auto"/>
        <w:jc w:val="both"/>
        <w:rPr>
          <w:rFonts w:eastAsia="Times New Roman" w:cs="Courier New"/>
          <w:szCs w:val="20"/>
          <w:lang w:val="es-ES_tradnl" w:eastAsia="es-ES"/>
        </w:rPr>
      </w:pPr>
      <w:r w:rsidRPr="007550F5">
        <w:rPr>
          <w:rFonts w:eastAsia="Times New Roman" w:cs="Courier New"/>
          <w:b/>
          <w:szCs w:val="20"/>
          <w:lang w:val="es-ES_tradnl" w:eastAsia="es-ES"/>
        </w:rPr>
        <w:lastRenderedPageBreak/>
        <w:t xml:space="preserve">- El domicilio en España </w:t>
      </w:r>
      <w:r w:rsidRPr="007550F5">
        <w:rPr>
          <w:rFonts w:eastAsia="Times New Roman" w:cs="Courier New"/>
          <w:szCs w:val="20"/>
          <w:lang w:val="es-ES_tradnl" w:eastAsia="es-ES"/>
        </w:rPr>
        <w:t>a efectos de citaciones y notificaciones relacionadas con la Comunidad. En su defecto aquellas se realizarán:</w:t>
      </w:r>
    </w:p>
    <w:p w:rsidR="007E374A" w:rsidRPr="007550F5" w:rsidRDefault="007E374A" w:rsidP="007550F5">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t>-En el piso o local, al ocupante del mismo, o si fuere imposible,</w:t>
      </w:r>
    </w:p>
    <w:p w:rsidR="007E374A" w:rsidRPr="007550F5" w:rsidRDefault="007E374A" w:rsidP="007550F5">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t>-En el tablón de anuncios o en lugar visible habilitado al efecto.</w:t>
      </w:r>
    </w:p>
    <w:p w:rsidR="007E374A" w:rsidRPr="007550F5" w:rsidRDefault="007E374A" w:rsidP="007550F5">
      <w:pPr>
        <w:spacing w:after="0" w:line="240" w:lineRule="auto"/>
        <w:jc w:val="both"/>
        <w:rPr>
          <w:rFonts w:eastAsia="Times New Roman" w:cs="Courier New"/>
          <w:szCs w:val="20"/>
          <w:lang w:val="es-ES_tradnl" w:eastAsia="es-ES"/>
        </w:rPr>
      </w:pPr>
    </w:p>
    <w:p w:rsidR="00DF2EAF" w:rsidRPr="00DF2EAF" w:rsidRDefault="007E374A" w:rsidP="00DF2EAF">
      <w:pPr>
        <w:spacing w:after="0" w:line="360" w:lineRule="auto"/>
        <w:ind w:right="-17"/>
        <w:jc w:val="both"/>
        <w:rPr>
          <w:rFonts w:eastAsia="Times New Roman" w:cs="Courier New"/>
          <w:szCs w:val="20"/>
          <w:lang w:val="es-ES_tradnl" w:eastAsia="es-ES"/>
        </w:rPr>
      </w:pPr>
      <w:r w:rsidRPr="007550F5">
        <w:rPr>
          <w:rFonts w:eastAsia="Times New Roman" w:cs="Courier New"/>
          <w:szCs w:val="20"/>
          <w:lang w:val="es-ES_tradnl" w:eastAsia="es-ES"/>
        </w:rPr>
        <w:t xml:space="preserve">- </w:t>
      </w:r>
      <w:r w:rsidRPr="007550F5">
        <w:rPr>
          <w:rFonts w:eastAsia="Times New Roman" w:cs="Courier New"/>
          <w:b/>
          <w:szCs w:val="20"/>
          <w:lang w:val="es-ES_tradnl" w:eastAsia="es-ES"/>
        </w:rPr>
        <w:t xml:space="preserve">El cambio de titularidad </w:t>
      </w:r>
      <w:r w:rsidRPr="007550F5">
        <w:rPr>
          <w:rFonts w:eastAsia="Times New Roman" w:cs="Courier New"/>
          <w:szCs w:val="20"/>
          <w:lang w:val="es-ES_tradnl" w:eastAsia="es-ES"/>
        </w:rPr>
        <w:t xml:space="preserve">de la vivienda o local, salvo cuando cualquiera de los </w:t>
      </w:r>
      <w:r w:rsidR="00DF2EAF">
        <w:rPr>
          <w:rFonts w:eastAsia="Times New Roman" w:cs="Courier New"/>
          <w:szCs w:val="20"/>
          <w:lang w:val="es-ES_tradnl" w:eastAsia="es-ES"/>
        </w:rPr>
        <w:t>Ó</w:t>
      </w:r>
      <w:r w:rsidRPr="007550F5">
        <w:rPr>
          <w:rFonts w:eastAsia="Times New Roman" w:cs="Courier New"/>
          <w:szCs w:val="20"/>
          <w:lang w:val="es-ES_tradnl" w:eastAsia="es-ES"/>
        </w:rPr>
        <w:t>rganos de gobierno hayan tenido conocimiento de ello por otros medios</w:t>
      </w:r>
      <w:r w:rsidRPr="00DF2EAF">
        <w:rPr>
          <w:rFonts w:eastAsia="Times New Roman" w:cs="Courier New"/>
          <w:szCs w:val="20"/>
          <w:lang w:val="es-ES_tradnl" w:eastAsia="es-ES"/>
        </w:rPr>
        <w:t xml:space="preserve">. </w:t>
      </w:r>
    </w:p>
    <w:p w:rsidR="00DF2EAF" w:rsidRPr="00DF2EAF" w:rsidRDefault="00DF2EAF" w:rsidP="00DF2EAF">
      <w:pPr>
        <w:spacing w:after="0" w:line="360" w:lineRule="auto"/>
        <w:ind w:right="-17"/>
        <w:jc w:val="both"/>
        <w:rPr>
          <w:rFonts w:eastAsia="Times New Roman" w:cs="Courier New"/>
          <w:szCs w:val="20"/>
          <w:lang w:val="es-ES_tradnl" w:eastAsia="es-ES"/>
        </w:rPr>
      </w:pPr>
    </w:p>
    <w:p w:rsidR="007E374A" w:rsidRPr="00DF2EAF" w:rsidRDefault="007E374A" w:rsidP="00DF2EAF">
      <w:pPr>
        <w:spacing w:after="0" w:line="360" w:lineRule="auto"/>
        <w:ind w:right="-17"/>
        <w:jc w:val="both"/>
        <w:rPr>
          <w:rFonts w:eastAsia="Times New Roman" w:cs="Courier New"/>
          <w:i/>
          <w:iCs/>
          <w:sz w:val="18"/>
          <w:szCs w:val="18"/>
          <w:lang w:val="es-ES_tradnl" w:eastAsia="es-ES"/>
        </w:rPr>
      </w:pPr>
      <w:r w:rsidRPr="00DF2EAF">
        <w:rPr>
          <w:rFonts w:eastAsia="Times New Roman" w:cs="Courier New"/>
          <w:i/>
          <w:iCs/>
          <w:sz w:val="18"/>
          <w:szCs w:val="18"/>
          <w:lang w:val="es-ES_tradnl" w:eastAsia="es-ES"/>
        </w:rPr>
        <w:t>Sopena de responder  de las deudas con la comunidad devengadas con posterioridad a la transmisión de forma solidaria con el nuevo titular.</w:t>
      </w:r>
    </w:p>
    <w:p w:rsidR="007E374A" w:rsidRPr="007550F5" w:rsidRDefault="007E374A" w:rsidP="007550F5">
      <w:pPr>
        <w:spacing w:after="0" w:line="360" w:lineRule="auto"/>
        <w:jc w:val="both"/>
        <w:rPr>
          <w:rFonts w:eastAsia="Times New Roman" w:cs="Courier New"/>
          <w:szCs w:val="20"/>
          <w:lang w:val="es-ES_tradnl" w:eastAsia="es-ES"/>
        </w:rPr>
      </w:pPr>
    </w:p>
    <w:p w:rsidR="007E374A" w:rsidRDefault="00526BCC" w:rsidP="00526BCC">
      <w:pPr>
        <w:spacing w:after="0" w:line="360" w:lineRule="auto"/>
        <w:jc w:val="center"/>
        <w:rPr>
          <w:rFonts w:eastAsia="Times New Roman" w:cs="Courier New"/>
          <w:b/>
          <w:szCs w:val="20"/>
          <w:lang w:val="es-ES_tradnl" w:eastAsia="es-ES"/>
        </w:rPr>
      </w:pPr>
      <w:r w:rsidRPr="007550F5">
        <w:rPr>
          <w:rFonts w:eastAsia="Times New Roman" w:cs="Courier New"/>
          <w:b/>
          <w:szCs w:val="20"/>
          <w:lang w:val="es-ES_tradnl" w:eastAsia="es-ES"/>
        </w:rPr>
        <w:t>RESPECTO DE LOS ELEMENTOS PRIVATIVOS</w:t>
      </w:r>
    </w:p>
    <w:p w:rsidR="00526BCC" w:rsidRPr="007550F5" w:rsidRDefault="00526BCC" w:rsidP="00526BCC">
      <w:pPr>
        <w:spacing w:after="0" w:line="360" w:lineRule="auto"/>
        <w:jc w:val="both"/>
        <w:rPr>
          <w:rFonts w:eastAsia="Times New Roman" w:cs="Courier New"/>
          <w:b/>
          <w:szCs w:val="20"/>
          <w:lang w:val="es-ES_tradnl" w:eastAsia="es-ES"/>
        </w:rPr>
      </w:pPr>
    </w:p>
    <w:p w:rsidR="007E374A" w:rsidRPr="007550F5" w:rsidRDefault="007E374A" w:rsidP="007550F5">
      <w:pPr>
        <w:keepNext/>
        <w:spacing w:after="0" w:line="360" w:lineRule="auto"/>
        <w:jc w:val="both"/>
        <w:outlineLvl w:val="2"/>
        <w:rPr>
          <w:rFonts w:eastAsia="Times New Roman" w:cs="Courier New"/>
          <w:b/>
          <w:szCs w:val="20"/>
          <w:lang w:val="es-ES_tradnl" w:eastAsia="es-ES"/>
        </w:rPr>
      </w:pPr>
      <w:r w:rsidRPr="007550F5">
        <w:rPr>
          <w:rFonts w:eastAsia="Times New Roman" w:cs="Courier New"/>
          <w:b/>
          <w:szCs w:val="20"/>
          <w:lang w:val="es-ES_tradnl" w:eastAsia="es-ES"/>
        </w:rPr>
        <w:t>Derechos</w:t>
      </w:r>
    </w:p>
    <w:p w:rsidR="008D7D99" w:rsidRDefault="008D7D99" w:rsidP="007550F5">
      <w:pPr>
        <w:spacing w:after="0" w:line="360" w:lineRule="auto"/>
        <w:jc w:val="both"/>
        <w:rPr>
          <w:rFonts w:eastAsia="Times New Roman" w:cs="Courier New"/>
          <w:b/>
          <w:szCs w:val="20"/>
          <w:lang w:val="es-ES_tradnl" w:eastAsia="es-ES"/>
        </w:rPr>
      </w:pPr>
    </w:p>
    <w:p w:rsidR="007E374A" w:rsidRPr="007550F5" w:rsidRDefault="007E374A" w:rsidP="007550F5">
      <w:pPr>
        <w:spacing w:after="0" w:line="360" w:lineRule="auto"/>
        <w:jc w:val="both"/>
        <w:rPr>
          <w:rFonts w:eastAsia="Times New Roman" w:cs="Courier New"/>
          <w:szCs w:val="20"/>
          <w:lang w:val="es-ES_tradnl" w:eastAsia="es-ES"/>
        </w:rPr>
      </w:pPr>
      <w:r w:rsidRPr="007550F5">
        <w:rPr>
          <w:rFonts w:eastAsia="Times New Roman" w:cs="Courier New"/>
          <w:b/>
          <w:szCs w:val="20"/>
          <w:lang w:val="es-ES_tradnl" w:eastAsia="es-ES"/>
        </w:rPr>
        <w:t>1.Derecho de propiedad singular</w:t>
      </w:r>
      <w:r w:rsidRPr="007550F5">
        <w:rPr>
          <w:rFonts w:eastAsia="Times New Roman" w:cs="Courier New"/>
          <w:szCs w:val="20"/>
          <w:lang w:val="es-ES_tradnl" w:eastAsia="es-ES"/>
        </w:rPr>
        <w:t>, exclusivo sobre el piso o local, así como sobre los anejos de los mismos.</w:t>
      </w:r>
    </w:p>
    <w:p w:rsidR="007E374A" w:rsidRPr="007550F5" w:rsidRDefault="007E374A" w:rsidP="007550F5">
      <w:pPr>
        <w:spacing w:after="0" w:line="360" w:lineRule="auto"/>
        <w:jc w:val="both"/>
        <w:rPr>
          <w:rFonts w:eastAsia="Times New Roman" w:cs="Courier New"/>
          <w:szCs w:val="20"/>
          <w:lang w:val="es-ES_tradnl" w:eastAsia="es-ES"/>
        </w:rPr>
      </w:pPr>
    </w:p>
    <w:p w:rsidR="007E374A" w:rsidRPr="007550F5" w:rsidRDefault="007E374A" w:rsidP="007550F5">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t xml:space="preserve">2. Derecho a </w:t>
      </w:r>
      <w:r w:rsidRPr="007550F5">
        <w:rPr>
          <w:rFonts w:eastAsia="Times New Roman" w:cs="Courier New"/>
          <w:b/>
          <w:szCs w:val="20"/>
          <w:lang w:val="es-ES_tradnl" w:eastAsia="es-ES"/>
        </w:rPr>
        <w:t>usar y disfrutar de los mismos</w:t>
      </w:r>
      <w:r w:rsidRPr="007550F5">
        <w:rPr>
          <w:rFonts w:eastAsia="Times New Roman" w:cs="Courier New"/>
          <w:szCs w:val="20"/>
          <w:lang w:val="es-ES_tradnl" w:eastAsia="es-ES"/>
        </w:rPr>
        <w:t xml:space="preserve"> exclusivamente.</w:t>
      </w:r>
    </w:p>
    <w:p w:rsidR="007E374A" w:rsidRPr="007550F5" w:rsidRDefault="007E374A" w:rsidP="007550F5">
      <w:pPr>
        <w:spacing w:after="0" w:line="240" w:lineRule="auto"/>
        <w:ind w:right="859"/>
        <w:jc w:val="both"/>
        <w:rPr>
          <w:rFonts w:eastAsia="Times New Roman" w:cs="Courier New"/>
          <w:szCs w:val="20"/>
          <w:lang w:val="es-ES_tradnl" w:eastAsia="es-ES"/>
        </w:rPr>
      </w:pPr>
    </w:p>
    <w:p w:rsidR="007E374A" w:rsidRPr="007550F5" w:rsidRDefault="007E374A" w:rsidP="008D7D99">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t xml:space="preserve">3. </w:t>
      </w:r>
      <w:r w:rsidRPr="007550F5">
        <w:rPr>
          <w:rFonts w:eastAsia="Times New Roman" w:cs="Courier New"/>
          <w:b/>
          <w:szCs w:val="20"/>
          <w:lang w:val="es-ES_tradnl" w:eastAsia="es-ES"/>
        </w:rPr>
        <w:t>Derecho de disposición</w:t>
      </w:r>
      <w:r w:rsidRPr="007550F5">
        <w:rPr>
          <w:rFonts w:eastAsia="Times New Roman" w:cs="Courier New"/>
          <w:szCs w:val="20"/>
          <w:lang w:val="es-ES_tradnl" w:eastAsia="es-ES"/>
        </w:rPr>
        <w:t xml:space="preserve">. </w:t>
      </w:r>
      <w:r w:rsidR="008D7D99">
        <w:rPr>
          <w:rFonts w:eastAsia="Times New Roman" w:cs="Courier New"/>
          <w:szCs w:val="20"/>
          <w:lang w:val="es-ES_tradnl" w:eastAsia="es-ES"/>
        </w:rPr>
        <w:t>R</w:t>
      </w:r>
      <w:r w:rsidRPr="007550F5">
        <w:rPr>
          <w:rFonts w:eastAsia="Times New Roman" w:cs="Courier New"/>
          <w:szCs w:val="20"/>
          <w:lang w:val="es-ES_tradnl" w:eastAsia="es-ES"/>
        </w:rPr>
        <w:t>econocido tras la supresión del tanteo y retracto legal a cada propietario, con las siguientes limitaciones:</w:t>
      </w:r>
    </w:p>
    <w:p w:rsidR="007E374A" w:rsidRPr="007550F5" w:rsidRDefault="007E374A" w:rsidP="007550F5">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tab/>
        <w:t>- No se pueden separar los elementos que integran su derecho de PH.</w:t>
      </w:r>
    </w:p>
    <w:p w:rsidR="007E374A" w:rsidRPr="007550F5" w:rsidRDefault="007E374A" w:rsidP="008D7D99">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tab/>
        <w:t>- La transmisión no afecta a las obligaciones derivadas del régimen de propiedad horizontal (obligaciones “</w:t>
      </w:r>
      <w:r w:rsidRPr="007550F5">
        <w:rPr>
          <w:rFonts w:eastAsia="Times New Roman" w:cs="Courier New"/>
          <w:i/>
          <w:szCs w:val="20"/>
          <w:lang w:val="es-ES_tradnl" w:eastAsia="es-ES"/>
        </w:rPr>
        <w:t>propter rem</w:t>
      </w:r>
      <w:r w:rsidRPr="007550F5">
        <w:rPr>
          <w:rFonts w:eastAsia="Times New Roman" w:cs="Courier New"/>
          <w:szCs w:val="20"/>
          <w:lang w:val="es-ES_tradnl" w:eastAsia="es-ES"/>
        </w:rPr>
        <w:t>”).</w:t>
      </w:r>
      <w:r w:rsidR="008D7D99">
        <w:rPr>
          <w:rFonts w:eastAsia="Times New Roman" w:cs="Courier New"/>
          <w:szCs w:val="20"/>
          <w:lang w:val="es-ES_tradnl" w:eastAsia="es-ES"/>
        </w:rPr>
        <w:t xml:space="preserve"> </w:t>
      </w:r>
      <w:r w:rsidRPr="007550F5">
        <w:rPr>
          <w:rFonts w:eastAsia="Times New Roman" w:cs="Courier New"/>
          <w:szCs w:val="20"/>
          <w:lang w:val="es-ES_tradnl" w:eastAsia="es-ES"/>
        </w:rPr>
        <w:t xml:space="preserve">Por tanto puede hipotecar, extendiéndose la misma a </w:t>
      </w:r>
      <w:r w:rsidR="008D7D99">
        <w:rPr>
          <w:rFonts w:eastAsia="Times New Roman" w:cs="Courier New"/>
          <w:szCs w:val="20"/>
          <w:lang w:val="es-ES_tradnl" w:eastAsia="es-ES"/>
        </w:rPr>
        <w:t>sus</w:t>
      </w:r>
      <w:r w:rsidRPr="007550F5">
        <w:rPr>
          <w:rFonts w:eastAsia="Times New Roman" w:cs="Courier New"/>
          <w:szCs w:val="20"/>
          <w:lang w:val="es-ES_tradnl" w:eastAsia="es-ES"/>
        </w:rPr>
        <w:t xml:space="preserve"> anejos y </w:t>
      </w:r>
      <w:r w:rsidR="008D7D99">
        <w:rPr>
          <w:rFonts w:eastAsia="Times New Roman" w:cs="Courier New"/>
          <w:szCs w:val="20"/>
          <w:lang w:val="es-ES_tradnl" w:eastAsia="es-ES"/>
        </w:rPr>
        <w:t xml:space="preserve">a su </w:t>
      </w:r>
      <w:r w:rsidRPr="007550F5">
        <w:rPr>
          <w:rFonts w:eastAsia="Times New Roman" w:cs="Courier New"/>
          <w:szCs w:val="20"/>
          <w:lang w:val="es-ES_tradnl" w:eastAsia="es-ES"/>
        </w:rPr>
        <w:t>la cuota sobre los elementos comunes.</w:t>
      </w:r>
    </w:p>
    <w:p w:rsidR="008D7D99" w:rsidRDefault="007E374A" w:rsidP="007550F5">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tab/>
      </w:r>
    </w:p>
    <w:p w:rsidR="008D7D99" w:rsidRDefault="007E374A" w:rsidP="008D7D99">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t xml:space="preserve">La LH (8 y 107) exige </w:t>
      </w:r>
      <w:r w:rsidR="008D7D99">
        <w:rPr>
          <w:rFonts w:eastAsia="Times New Roman" w:cs="Courier New"/>
          <w:szCs w:val="20"/>
          <w:lang w:val="es-ES_tradnl" w:eastAsia="es-ES"/>
        </w:rPr>
        <w:t>q</w:t>
      </w:r>
      <w:r w:rsidRPr="007550F5">
        <w:rPr>
          <w:rFonts w:eastAsia="Times New Roman" w:cs="Courier New"/>
          <w:szCs w:val="20"/>
          <w:lang w:val="es-ES_tradnl" w:eastAsia="es-ES"/>
        </w:rPr>
        <w:t>ue esté inscrito el piso o local como finca independiente o que conste como tal en la inscripción del inmueble en su conjunto</w:t>
      </w:r>
      <w:r w:rsidR="008D7D99">
        <w:rPr>
          <w:rFonts w:eastAsia="Times New Roman" w:cs="Courier New"/>
          <w:szCs w:val="20"/>
          <w:lang w:val="es-ES_tradnl" w:eastAsia="es-ES"/>
        </w:rPr>
        <w:t>.</w:t>
      </w:r>
    </w:p>
    <w:p w:rsidR="008D7D99" w:rsidRDefault="008D7D99" w:rsidP="008D7D99">
      <w:pPr>
        <w:spacing w:after="0" w:line="360" w:lineRule="auto"/>
        <w:jc w:val="both"/>
        <w:rPr>
          <w:rFonts w:eastAsia="Times New Roman" w:cs="Courier New"/>
          <w:szCs w:val="20"/>
          <w:lang w:val="es-ES_tradnl" w:eastAsia="es-ES"/>
        </w:rPr>
      </w:pPr>
    </w:p>
    <w:p w:rsidR="007E374A" w:rsidRPr="007550F5" w:rsidRDefault="008D7D99" w:rsidP="008D7D99">
      <w:pPr>
        <w:pStyle w:val="Ley"/>
        <w:rPr>
          <w:lang w:val="es-ES_tradnl" w:eastAsia="es-ES"/>
        </w:rPr>
      </w:pPr>
      <w:r w:rsidRPr="008D7D99">
        <w:rPr>
          <w:b w:val="0"/>
          <w:bCs/>
          <w:lang w:eastAsia="es-ES"/>
        </w:rPr>
        <w:t>Art. 107.1 LH</w:t>
      </w:r>
      <w:r>
        <w:rPr>
          <w:lang w:eastAsia="es-ES"/>
        </w:rPr>
        <w:t xml:space="preserve"> </w:t>
      </w:r>
      <w:r w:rsidRPr="008D7D99">
        <w:rPr>
          <w:lang w:eastAsia="es-ES"/>
        </w:rPr>
        <w:t>Podrán también hipotecarse:</w:t>
      </w:r>
      <w:r>
        <w:rPr>
          <w:lang w:eastAsia="es-ES"/>
        </w:rPr>
        <w:t>… 11</w:t>
      </w:r>
      <w:r w:rsidRPr="008D7D99">
        <w:rPr>
          <w:lang w:eastAsia="es-ES"/>
        </w:rPr>
        <w:t xml:space="preserve">. Los pisos o locales de un edificio en régimen de </w:t>
      </w:r>
      <w:r>
        <w:rPr>
          <w:lang w:eastAsia="es-ES"/>
        </w:rPr>
        <w:t xml:space="preserve">PH </w:t>
      </w:r>
      <w:r w:rsidRPr="008D7D99">
        <w:rPr>
          <w:lang w:eastAsia="es-ES"/>
        </w:rPr>
        <w:t xml:space="preserve">inscritos conforme a lo que determina el artículo </w:t>
      </w:r>
      <w:r>
        <w:rPr>
          <w:lang w:eastAsia="es-ES"/>
        </w:rPr>
        <w:t>8</w:t>
      </w:r>
      <w:r w:rsidR="007E374A" w:rsidRPr="007550F5">
        <w:rPr>
          <w:lang w:val="es-ES_tradnl" w:eastAsia="es-ES"/>
        </w:rPr>
        <w:t>.</w:t>
      </w:r>
    </w:p>
    <w:p w:rsidR="007E374A" w:rsidRPr="007550F5" w:rsidRDefault="007E374A" w:rsidP="007550F5">
      <w:pPr>
        <w:spacing w:after="0" w:line="360" w:lineRule="auto"/>
        <w:jc w:val="both"/>
        <w:rPr>
          <w:rFonts w:eastAsia="Times New Roman" w:cs="Courier New"/>
          <w:szCs w:val="20"/>
          <w:lang w:val="es-ES_tradnl" w:eastAsia="es-ES"/>
        </w:rPr>
      </w:pPr>
    </w:p>
    <w:p w:rsidR="008D7D99" w:rsidRDefault="007E374A" w:rsidP="008D7D99">
      <w:pPr>
        <w:spacing w:after="0" w:line="360" w:lineRule="auto"/>
        <w:jc w:val="both"/>
        <w:rPr>
          <w:rFonts w:eastAsia="Times New Roman" w:cs="Courier New"/>
          <w:b/>
          <w:szCs w:val="20"/>
          <w:lang w:val="es-ES_tradnl" w:eastAsia="es-ES"/>
        </w:rPr>
      </w:pPr>
      <w:r w:rsidRPr="007550F5">
        <w:rPr>
          <w:rFonts w:eastAsia="Times New Roman" w:cs="Courier New"/>
          <w:szCs w:val="20"/>
          <w:lang w:val="es-ES_tradnl" w:eastAsia="es-ES"/>
        </w:rPr>
        <w:t xml:space="preserve">4. </w:t>
      </w:r>
      <w:r w:rsidRPr="007550F5">
        <w:rPr>
          <w:rFonts w:eastAsia="Times New Roman" w:cs="Courier New"/>
          <w:b/>
          <w:szCs w:val="20"/>
          <w:lang w:val="es-ES_tradnl" w:eastAsia="es-ES"/>
        </w:rPr>
        <w:t xml:space="preserve">Derecho a efectuar modificaciones. </w:t>
      </w:r>
    </w:p>
    <w:p w:rsidR="008D7D99" w:rsidRDefault="008D7D99" w:rsidP="008D7D99">
      <w:pPr>
        <w:spacing w:after="0" w:line="360" w:lineRule="auto"/>
        <w:jc w:val="both"/>
        <w:rPr>
          <w:rFonts w:eastAsia="Times New Roman" w:cs="Courier New"/>
          <w:b/>
          <w:szCs w:val="20"/>
          <w:lang w:val="es-ES_tradnl" w:eastAsia="es-ES"/>
        </w:rPr>
      </w:pPr>
    </w:p>
    <w:p w:rsidR="008D7D99" w:rsidRPr="008D7D99" w:rsidRDefault="008D7D99" w:rsidP="008D7D99">
      <w:pPr>
        <w:pStyle w:val="Ley"/>
        <w:rPr>
          <w:lang w:eastAsia="es-ES"/>
        </w:rPr>
      </w:pPr>
      <w:r w:rsidRPr="008D7D99">
        <w:rPr>
          <w:bCs/>
          <w:lang w:val="es-ES_tradnl" w:eastAsia="es-ES"/>
        </w:rPr>
        <w:t>A</w:t>
      </w:r>
      <w:r w:rsidR="007E374A" w:rsidRPr="007550F5">
        <w:rPr>
          <w:lang w:val="es-ES_tradnl" w:eastAsia="es-ES"/>
        </w:rPr>
        <w:t>rt 7</w:t>
      </w:r>
      <w:r>
        <w:rPr>
          <w:lang w:val="es-ES_tradnl" w:eastAsia="es-ES"/>
        </w:rPr>
        <w:t>.</w:t>
      </w:r>
      <w:r w:rsidR="007E374A" w:rsidRPr="007550F5">
        <w:rPr>
          <w:lang w:val="es-ES_tradnl" w:eastAsia="es-ES"/>
        </w:rPr>
        <w:t xml:space="preserve">1 LPH </w:t>
      </w:r>
      <w:r w:rsidRPr="008D7D99">
        <w:rPr>
          <w:lang w:eastAsia="es-ES"/>
        </w:rPr>
        <w:t xml:space="preserve">. El propietario de cada piso o local podrá modificar </w:t>
      </w:r>
      <w:r w:rsidRPr="008D7D99">
        <w:rPr>
          <w:b w:val="0"/>
          <w:bCs/>
          <w:lang w:eastAsia="es-ES"/>
        </w:rPr>
        <w:t xml:space="preserve">los elementos arquitectónicos, instalaciones o servicios de aquél </w:t>
      </w:r>
      <w:r w:rsidRPr="008D7D99">
        <w:rPr>
          <w:lang w:eastAsia="es-ES"/>
        </w:rPr>
        <w:t>cuando no menoscabe o altere la seguridad del edificio, su estructura general, su configuración o estado exteriores, o perjudique los derechos de otro propietario</w:t>
      </w:r>
      <w:r w:rsidRPr="008D7D99">
        <w:rPr>
          <w:b w:val="0"/>
          <w:bCs/>
          <w:lang w:eastAsia="es-ES"/>
        </w:rPr>
        <w:t>, debiendo dar cuenta de tales obras previamente a quien represente a la comunidad.</w:t>
      </w:r>
    </w:p>
    <w:p w:rsidR="008D7D99" w:rsidRPr="008D7D99" w:rsidRDefault="008D7D99" w:rsidP="008D7D99">
      <w:pPr>
        <w:pStyle w:val="Ley"/>
        <w:rPr>
          <w:b w:val="0"/>
          <w:bCs/>
          <w:lang w:eastAsia="es-ES"/>
        </w:rPr>
      </w:pPr>
      <w:r w:rsidRPr="008D7D99">
        <w:rPr>
          <w:lang w:eastAsia="es-ES"/>
        </w:rPr>
        <w:t xml:space="preserve">En el resto del inmueble </w:t>
      </w:r>
      <w:r w:rsidRPr="008D7D99">
        <w:rPr>
          <w:b w:val="0"/>
          <w:bCs/>
          <w:lang w:eastAsia="es-ES"/>
        </w:rPr>
        <w:t xml:space="preserve">no podrá realizar alteración alguna y </w:t>
      </w:r>
      <w:r w:rsidRPr="008D7D99">
        <w:rPr>
          <w:lang w:eastAsia="es-ES"/>
        </w:rPr>
        <w:t xml:space="preserve">si advirtiere la necesidad de reparaciones urgentes deberá comunicarlo </w:t>
      </w:r>
      <w:r w:rsidRPr="008D7D99">
        <w:rPr>
          <w:b w:val="0"/>
          <w:bCs/>
          <w:lang w:eastAsia="es-ES"/>
        </w:rPr>
        <w:t>sin dilación al administrador</w:t>
      </w:r>
    </w:p>
    <w:p w:rsidR="008D7D99" w:rsidRPr="008D7D99" w:rsidRDefault="008D7D99" w:rsidP="008D7D99">
      <w:pPr>
        <w:spacing w:after="0" w:line="360" w:lineRule="auto"/>
        <w:jc w:val="both"/>
        <w:rPr>
          <w:rFonts w:eastAsia="Times New Roman" w:cs="Courier New"/>
          <w:szCs w:val="20"/>
          <w:lang w:eastAsia="es-ES"/>
        </w:rPr>
      </w:pPr>
    </w:p>
    <w:p w:rsidR="007E374A" w:rsidRPr="007550F5" w:rsidRDefault="007E374A" w:rsidP="007550F5">
      <w:pPr>
        <w:spacing w:after="0" w:line="360" w:lineRule="auto"/>
        <w:jc w:val="both"/>
        <w:rPr>
          <w:rFonts w:eastAsia="Times New Roman" w:cs="Courier New"/>
          <w:szCs w:val="20"/>
          <w:lang w:val="es-ES_tradnl" w:eastAsia="es-ES"/>
        </w:rPr>
      </w:pPr>
    </w:p>
    <w:p w:rsidR="00797240" w:rsidRDefault="007E374A" w:rsidP="00BA25AA">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lastRenderedPageBreak/>
        <w:t xml:space="preserve">5. </w:t>
      </w:r>
      <w:r w:rsidRPr="007550F5">
        <w:rPr>
          <w:rFonts w:eastAsia="Times New Roman" w:cs="Courier New"/>
          <w:b/>
          <w:szCs w:val="20"/>
          <w:lang w:val="es-ES_tradnl" w:eastAsia="es-ES"/>
        </w:rPr>
        <w:t>Derecho a dividir, agrupar, agregar o segregar sus pisos o locales (art. 10)</w:t>
      </w:r>
      <w:r w:rsidR="00797240">
        <w:rPr>
          <w:rFonts w:eastAsia="Times New Roman" w:cs="Courier New"/>
          <w:b/>
          <w:szCs w:val="20"/>
          <w:lang w:val="es-ES_tradnl" w:eastAsia="es-ES"/>
        </w:rPr>
        <w:t xml:space="preserve">. </w:t>
      </w:r>
      <w:r w:rsidRPr="007550F5">
        <w:rPr>
          <w:rFonts w:eastAsia="Times New Roman" w:cs="Courier New"/>
          <w:szCs w:val="20"/>
          <w:lang w:val="es-ES_tradnl" w:eastAsia="es-ES"/>
        </w:rPr>
        <w:t>Para estas operaciones</w:t>
      </w:r>
      <w:r w:rsidR="00BA25AA">
        <w:rPr>
          <w:rFonts w:eastAsia="Times New Roman" w:cs="Courier New"/>
          <w:szCs w:val="20"/>
          <w:lang w:val="es-ES_tradnl" w:eastAsia="es-ES"/>
        </w:rPr>
        <w:t xml:space="preserve"> es preciso:</w:t>
      </w:r>
    </w:p>
    <w:p w:rsidR="00BA25AA" w:rsidRDefault="00BA25AA" w:rsidP="00BA25AA">
      <w:pPr>
        <w:spacing w:after="0" w:line="360" w:lineRule="auto"/>
        <w:jc w:val="both"/>
        <w:rPr>
          <w:rFonts w:eastAsia="Times New Roman" w:cs="Courier New"/>
          <w:szCs w:val="20"/>
          <w:lang w:val="es-ES_tradnl" w:eastAsia="es-ES"/>
        </w:rPr>
      </w:pPr>
    </w:p>
    <w:p w:rsidR="00797240" w:rsidRDefault="00BA25AA" w:rsidP="002724FF">
      <w:pPr>
        <w:spacing w:after="0" w:line="360" w:lineRule="auto"/>
        <w:jc w:val="both"/>
        <w:rPr>
          <w:rFonts w:eastAsia="Times New Roman" w:cs="Courier New"/>
          <w:color w:val="333333"/>
          <w:szCs w:val="20"/>
          <w:lang w:eastAsia="es-ES"/>
        </w:rPr>
      </w:pPr>
      <w:r>
        <w:rPr>
          <w:rFonts w:eastAsia="Times New Roman" w:cs="Courier New"/>
          <w:szCs w:val="20"/>
          <w:lang w:val="es-ES_tradnl" w:eastAsia="es-ES"/>
        </w:rPr>
        <w:t>ACUERDO JUNTA</w:t>
      </w:r>
      <w:r w:rsidR="00797240">
        <w:rPr>
          <w:rFonts w:eastAsia="Times New Roman" w:cs="Courier New"/>
          <w:szCs w:val="20"/>
          <w:lang w:val="es-ES_tradnl" w:eastAsia="es-ES"/>
        </w:rPr>
        <w:t>.</w:t>
      </w:r>
      <w:r w:rsidR="007E374A" w:rsidRPr="007550F5">
        <w:rPr>
          <w:rFonts w:eastAsia="Times New Roman" w:cs="Courier New"/>
          <w:szCs w:val="20"/>
          <w:lang w:val="es-ES_tradnl" w:eastAsia="es-ES"/>
        </w:rPr>
        <w:t xml:space="preserve"> </w:t>
      </w:r>
      <w:r w:rsidR="002724FF">
        <w:rPr>
          <w:rFonts w:eastAsia="Times New Roman" w:cs="Courier New"/>
          <w:szCs w:val="20"/>
          <w:lang w:val="es-ES_tradnl" w:eastAsia="es-ES"/>
        </w:rPr>
        <w:t>(Regla especial) U</w:t>
      </w:r>
      <w:r w:rsidR="007E374A" w:rsidRPr="007550F5">
        <w:rPr>
          <w:rFonts w:eastAsia="Times New Roman" w:cs="Courier New"/>
          <w:szCs w:val="20"/>
          <w:lang w:val="es-ES_tradnl" w:eastAsia="es-ES"/>
        </w:rPr>
        <w:t xml:space="preserve">nas veces no es necesario </w:t>
      </w:r>
      <w:r w:rsidR="002724FF" w:rsidRPr="002724FF">
        <w:rPr>
          <w:rFonts w:eastAsia="Times New Roman" w:cs="Courier New"/>
          <w:b/>
          <w:bCs/>
          <w:szCs w:val="20"/>
          <w:lang w:val="es-ES_tradnl" w:eastAsia="es-ES"/>
        </w:rPr>
        <w:t>ACUERDO DE LA JUNTA</w:t>
      </w:r>
      <w:r w:rsidR="002724FF" w:rsidRPr="007550F5">
        <w:rPr>
          <w:rFonts w:eastAsia="Times New Roman" w:cs="Courier New"/>
          <w:szCs w:val="20"/>
          <w:lang w:val="es-ES_tradnl" w:eastAsia="es-ES"/>
        </w:rPr>
        <w:t xml:space="preserve"> </w:t>
      </w:r>
      <w:r w:rsidR="007E374A" w:rsidRPr="007550F5">
        <w:rPr>
          <w:rFonts w:eastAsia="Times New Roman" w:cs="Courier New"/>
          <w:szCs w:val="20"/>
          <w:lang w:val="es-ES_tradnl" w:eastAsia="es-ES"/>
        </w:rPr>
        <w:t>de Propietarios (</w:t>
      </w:r>
      <w:r w:rsidR="007E374A" w:rsidRPr="007550F5">
        <w:rPr>
          <w:rFonts w:eastAsia="Times New Roman" w:cs="Courier New"/>
          <w:color w:val="333333"/>
          <w:szCs w:val="20"/>
          <w:lang w:eastAsia="es-ES"/>
        </w:rPr>
        <w:t>cuando tales actuaciones se realicen a consecuencia de la inclusión del inmueble en un ámbito de actuación de rehabilitación o de regeneración y renovación urbanas)</w:t>
      </w:r>
    </w:p>
    <w:p w:rsidR="00797240" w:rsidRDefault="00797240" w:rsidP="00797240">
      <w:pPr>
        <w:spacing w:after="0" w:line="360" w:lineRule="auto"/>
        <w:jc w:val="both"/>
        <w:rPr>
          <w:rFonts w:eastAsia="Times New Roman" w:cs="Courier New"/>
          <w:color w:val="333333"/>
          <w:szCs w:val="20"/>
          <w:lang w:eastAsia="es-ES"/>
        </w:rPr>
      </w:pPr>
    </w:p>
    <w:p w:rsidR="007E374A" w:rsidRPr="00BA25AA" w:rsidRDefault="00797240" w:rsidP="002724FF">
      <w:pPr>
        <w:spacing w:after="0" w:line="360" w:lineRule="auto"/>
        <w:jc w:val="both"/>
        <w:rPr>
          <w:rFonts w:eastAsia="Times New Roman" w:cs="Courier New"/>
          <w:color w:val="333333"/>
          <w:szCs w:val="20"/>
          <w:shd w:val="clear" w:color="auto" w:fill="FFFFFF"/>
          <w:lang w:val="es-ES_tradnl" w:eastAsia="es-ES"/>
        </w:rPr>
      </w:pPr>
      <w:r w:rsidRPr="00BA25AA">
        <w:rPr>
          <w:rFonts w:eastAsia="Times New Roman" w:cs="Courier New"/>
          <w:color w:val="333333"/>
          <w:szCs w:val="20"/>
          <w:lang w:eastAsia="es-ES"/>
        </w:rPr>
        <w:t>.</w:t>
      </w:r>
      <w:r w:rsidR="007E374A" w:rsidRPr="00BA25AA">
        <w:rPr>
          <w:rFonts w:eastAsia="Times New Roman" w:cs="Courier New"/>
          <w:color w:val="333333"/>
          <w:szCs w:val="20"/>
          <w:lang w:eastAsia="es-ES"/>
        </w:rPr>
        <w:t xml:space="preserve"> </w:t>
      </w:r>
      <w:r w:rsidR="002724FF" w:rsidRPr="00BA25AA">
        <w:rPr>
          <w:rFonts w:eastAsia="Times New Roman" w:cs="Courier New"/>
          <w:color w:val="333333"/>
          <w:szCs w:val="20"/>
          <w:lang w:eastAsia="es-ES"/>
        </w:rPr>
        <w:t>(Regla general) Y</w:t>
      </w:r>
      <w:r w:rsidR="007E374A" w:rsidRPr="00BA25AA">
        <w:rPr>
          <w:rFonts w:eastAsia="Times New Roman" w:cs="Courier New"/>
          <w:szCs w:val="20"/>
          <w:lang w:val="es-ES_tradnl" w:eastAsia="es-ES"/>
        </w:rPr>
        <w:t xml:space="preserve"> otras sí (</w:t>
      </w:r>
      <w:r w:rsidRPr="00BA25AA">
        <w:rPr>
          <w:rFonts w:eastAsia="Times New Roman" w:cs="Courier New"/>
          <w:szCs w:val="20"/>
          <w:lang w:val="es-ES_tradnl" w:eastAsia="es-ES"/>
        </w:rPr>
        <w:t xml:space="preserve">acuerdo </w:t>
      </w:r>
      <w:r w:rsidR="007E374A" w:rsidRPr="00BA25AA">
        <w:rPr>
          <w:rFonts w:eastAsia="Times New Roman" w:cs="Courier New"/>
          <w:szCs w:val="20"/>
          <w:lang w:val="es-ES_tradnl" w:eastAsia="es-ES"/>
        </w:rPr>
        <w:t xml:space="preserve">adoptado no por unanimidad sino </w:t>
      </w:r>
      <w:r w:rsidR="007E374A" w:rsidRPr="00BA25AA">
        <w:rPr>
          <w:rFonts w:eastAsia="Times New Roman" w:cs="Courier New"/>
          <w:b/>
          <w:szCs w:val="20"/>
          <w:lang w:val="es-ES_tradnl" w:eastAsia="es-ES"/>
        </w:rPr>
        <w:t xml:space="preserve">por mayoría 3/5 </w:t>
      </w:r>
      <w:r w:rsidR="007E374A" w:rsidRPr="00BA25AA">
        <w:rPr>
          <w:rFonts w:eastAsia="Times New Roman" w:cs="Courier New"/>
          <w:color w:val="333333"/>
          <w:szCs w:val="20"/>
          <w:shd w:val="clear" w:color="auto" w:fill="FFFFFF"/>
          <w:lang w:val="es-ES_tradnl" w:eastAsia="es-ES"/>
        </w:rPr>
        <w:t xml:space="preserve">del total de los propietarios que, a su vez, representen las 3/5 partes de las cuotas), acuerdo que </w:t>
      </w:r>
      <w:r w:rsidR="007E374A" w:rsidRPr="00BA25AA">
        <w:rPr>
          <w:rFonts w:eastAsia="Times New Roman" w:cs="Courier New"/>
          <w:szCs w:val="20"/>
          <w:lang w:val="es-ES_tradnl" w:eastAsia="es-ES"/>
        </w:rPr>
        <w:t>habrá de FIJAR las nuevas cuotas de participación de los departamentos modificados, sin alterar las cuotas restantes</w:t>
      </w:r>
      <w:r w:rsidR="007E374A" w:rsidRPr="00BA25AA">
        <w:rPr>
          <w:rFonts w:eastAsia="Times New Roman" w:cs="Courier New"/>
          <w:color w:val="333333"/>
          <w:szCs w:val="20"/>
          <w:shd w:val="clear" w:color="auto" w:fill="FFFFFF"/>
          <w:lang w:val="es-ES_tradnl" w:eastAsia="es-ES"/>
        </w:rPr>
        <w:t>.</w:t>
      </w:r>
    </w:p>
    <w:p w:rsidR="007E374A" w:rsidRPr="00BA25AA" w:rsidRDefault="007E374A" w:rsidP="007550F5">
      <w:pPr>
        <w:spacing w:after="0" w:line="360" w:lineRule="auto"/>
        <w:jc w:val="both"/>
        <w:rPr>
          <w:rFonts w:eastAsia="Times New Roman" w:cs="Courier New"/>
          <w:szCs w:val="20"/>
          <w:lang w:val="es-ES_tradnl" w:eastAsia="es-ES"/>
        </w:rPr>
      </w:pPr>
    </w:p>
    <w:p w:rsidR="007E374A" w:rsidRPr="00BA25AA" w:rsidRDefault="00BA25AA" w:rsidP="007550F5">
      <w:pPr>
        <w:widowControl w:val="0"/>
        <w:autoSpaceDE w:val="0"/>
        <w:autoSpaceDN w:val="0"/>
        <w:adjustRightInd w:val="0"/>
        <w:spacing w:after="0" w:line="240" w:lineRule="auto"/>
        <w:jc w:val="both"/>
        <w:rPr>
          <w:rFonts w:eastAsia="Times New Roman" w:cs="Courier New"/>
          <w:color w:val="333333"/>
          <w:szCs w:val="20"/>
          <w:lang w:val="es-ES_tradnl" w:eastAsia="es-ES"/>
        </w:rPr>
      </w:pPr>
      <w:r w:rsidRPr="00BA25AA">
        <w:rPr>
          <w:rFonts w:eastAsia="Times New Roman" w:cs="Courier New"/>
          <w:color w:val="333333"/>
          <w:szCs w:val="20"/>
          <w:lang w:val="es-ES_tradnl" w:eastAsia="es-ES"/>
        </w:rPr>
        <w:t xml:space="preserve">* </w:t>
      </w:r>
      <w:r w:rsidR="007E374A" w:rsidRPr="00BA25AA">
        <w:rPr>
          <w:rFonts w:eastAsia="Times New Roman" w:cs="Courier New"/>
          <w:color w:val="333333"/>
          <w:szCs w:val="20"/>
          <w:lang w:val="es-ES_tradnl" w:eastAsia="es-ES"/>
        </w:rPr>
        <w:t xml:space="preserve">Según STS 30 diciembre 2010, cabe </w:t>
      </w:r>
      <w:r w:rsidR="007E374A" w:rsidRPr="00BA25AA">
        <w:rPr>
          <w:rFonts w:eastAsia="Times New Roman" w:cs="Courier New"/>
          <w:color w:val="333333"/>
          <w:szCs w:val="20"/>
          <w:u w:val="single"/>
          <w:lang w:val="es-ES_tradnl" w:eastAsia="es-ES"/>
        </w:rPr>
        <w:t>cambio de uso</w:t>
      </w:r>
      <w:r w:rsidR="007E374A" w:rsidRPr="00BA25AA">
        <w:rPr>
          <w:rFonts w:eastAsia="Times New Roman" w:cs="Courier New"/>
          <w:color w:val="333333"/>
          <w:szCs w:val="20"/>
          <w:lang w:val="es-ES_tradnl" w:eastAsia="es-ES"/>
        </w:rPr>
        <w:t xml:space="preserve"> de local a vivienda sin autorización de la comunidad de propietarios si los estatutos no lo exigen.</w:t>
      </w:r>
      <w:r w:rsidR="007E374A" w:rsidRPr="00BA25AA">
        <w:rPr>
          <w:rFonts w:eastAsia="Times New Roman" w:cs="Courier New"/>
          <w:color w:val="333333"/>
          <w:szCs w:val="20"/>
          <w:lang w:val="es-ES_tradnl" w:eastAsia="es-ES"/>
        </w:rPr>
        <w:br/>
      </w:r>
    </w:p>
    <w:p w:rsidR="007E374A" w:rsidRPr="007550F5" w:rsidRDefault="007E374A" w:rsidP="007550F5">
      <w:pPr>
        <w:spacing w:after="0" w:line="360" w:lineRule="auto"/>
        <w:jc w:val="both"/>
        <w:rPr>
          <w:rFonts w:eastAsia="Times New Roman" w:cs="Courier New"/>
          <w:color w:val="333333"/>
          <w:szCs w:val="20"/>
          <w:shd w:val="clear" w:color="auto" w:fill="FFFFFF"/>
          <w:lang w:val="es-ES_tradnl" w:eastAsia="es-ES"/>
        </w:rPr>
      </w:pPr>
    </w:p>
    <w:p w:rsidR="00BA25AA" w:rsidRDefault="00BA25AA" w:rsidP="00BA25AA">
      <w:pPr>
        <w:spacing w:after="0" w:line="360" w:lineRule="auto"/>
        <w:jc w:val="both"/>
        <w:rPr>
          <w:rFonts w:eastAsia="Times New Roman" w:cs="Courier New"/>
          <w:bCs/>
          <w:szCs w:val="20"/>
          <w:lang w:val="es-ES_tradnl" w:eastAsia="es-ES"/>
        </w:rPr>
      </w:pPr>
      <w:r>
        <w:rPr>
          <w:rFonts w:eastAsia="Times New Roman" w:cs="Courier New"/>
          <w:szCs w:val="20"/>
          <w:lang w:val="es-ES_tradnl" w:eastAsia="es-ES"/>
        </w:rPr>
        <w:t xml:space="preserve">* </w:t>
      </w:r>
      <w:r w:rsidR="007E374A" w:rsidRPr="007550F5">
        <w:rPr>
          <w:rFonts w:eastAsia="Times New Roman" w:cs="Courier New"/>
          <w:szCs w:val="20"/>
          <w:lang w:val="es-ES_tradnl" w:eastAsia="es-ES"/>
        </w:rPr>
        <w:t xml:space="preserve">Se ha discutido la cuestión sobre si cabe, mediante </w:t>
      </w:r>
      <w:r w:rsidR="007E374A" w:rsidRPr="00BA25AA">
        <w:rPr>
          <w:rFonts w:eastAsia="Times New Roman" w:cs="Courier New"/>
          <w:szCs w:val="20"/>
          <w:u w:val="single"/>
          <w:lang w:val="es-ES_tradnl" w:eastAsia="es-ES"/>
        </w:rPr>
        <w:t>autorización estatutaria</w:t>
      </w:r>
      <w:r w:rsidR="007E374A" w:rsidRPr="007550F5">
        <w:rPr>
          <w:rFonts w:eastAsia="Times New Roman" w:cs="Courier New"/>
          <w:szCs w:val="20"/>
          <w:lang w:val="es-ES_tradnl" w:eastAsia="es-ES"/>
        </w:rPr>
        <w:t xml:space="preserve">, </w:t>
      </w:r>
      <w:r w:rsidR="007E374A" w:rsidRPr="00BA25AA">
        <w:rPr>
          <w:rFonts w:eastAsia="Times New Roman" w:cs="Courier New"/>
          <w:bCs/>
          <w:szCs w:val="20"/>
          <w:lang w:val="es-ES_tradnl" w:eastAsia="es-ES"/>
        </w:rPr>
        <w:t xml:space="preserve">eludir la aprobación de la junta. </w:t>
      </w:r>
    </w:p>
    <w:p w:rsidR="00BA25AA" w:rsidRDefault="00BA25AA" w:rsidP="00BA25AA">
      <w:pPr>
        <w:spacing w:after="0" w:line="360" w:lineRule="auto"/>
        <w:jc w:val="both"/>
        <w:rPr>
          <w:rFonts w:eastAsia="Times New Roman" w:cs="Courier New"/>
          <w:bCs/>
          <w:szCs w:val="20"/>
          <w:lang w:val="es-ES_tradnl" w:eastAsia="es-ES"/>
        </w:rPr>
      </w:pPr>
    </w:p>
    <w:p w:rsidR="007E374A" w:rsidRPr="00BA25AA" w:rsidRDefault="007E374A" w:rsidP="00BA25AA">
      <w:pPr>
        <w:spacing w:after="0" w:line="360" w:lineRule="auto"/>
        <w:jc w:val="both"/>
        <w:rPr>
          <w:rFonts w:eastAsia="Times New Roman" w:cs="Courier New"/>
          <w:bCs/>
          <w:szCs w:val="20"/>
          <w:lang w:val="es-ES_tradnl" w:eastAsia="es-ES"/>
        </w:rPr>
      </w:pPr>
      <w:r w:rsidRPr="007550F5">
        <w:rPr>
          <w:rFonts w:eastAsia="Times New Roman" w:cs="Courier New"/>
          <w:szCs w:val="20"/>
          <w:lang w:val="es-ES_tradnl" w:eastAsia="es-ES"/>
        </w:rPr>
        <w:t>· En algunas S. y R. se recoge el criterio negativo por ser un pacto estatutario contrario a norma imperativa.</w:t>
      </w:r>
    </w:p>
    <w:p w:rsidR="00BA25AA" w:rsidRDefault="007E374A" w:rsidP="00BA25AA">
      <w:pPr>
        <w:spacing w:after="0" w:line="360" w:lineRule="auto"/>
        <w:jc w:val="both"/>
        <w:rPr>
          <w:rFonts w:eastAsia="Times New Roman" w:cs="Courier New"/>
          <w:bCs/>
          <w:szCs w:val="20"/>
          <w:lang w:eastAsia="es-ES"/>
        </w:rPr>
      </w:pPr>
      <w:r w:rsidRPr="00BA25AA">
        <w:rPr>
          <w:rFonts w:eastAsia="Times New Roman" w:cs="Courier New"/>
          <w:szCs w:val="20"/>
          <w:lang w:val="es-ES_tradnl" w:eastAsia="es-ES"/>
        </w:rPr>
        <w:t xml:space="preserve">· Pero la mayor parte de la doctrina y </w:t>
      </w:r>
      <w:r w:rsidR="00BA25AA" w:rsidRPr="00BA25AA">
        <w:rPr>
          <w:rFonts w:eastAsia="Times New Roman" w:cs="Courier New"/>
          <w:szCs w:val="20"/>
          <w:lang w:val="es-ES_tradnl" w:eastAsia="es-ES"/>
        </w:rPr>
        <w:t>jurisprudencia</w:t>
      </w:r>
      <w:r w:rsidRPr="00BA25AA">
        <w:rPr>
          <w:rFonts w:eastAsia="Times New Roman" w:cs="Courier New"/>
          <w:szCs w:val="20"/>
          <w:lang w:val="es-ES_tradnl" w:eastAsia="es-ES"/>
        </w:rPr>
        <w:t xml:space="preserve"> </w:t>
      </w:r>
      <w:r w:rsidRPr="00BA25AA">
        <w:rPr>
          <w:rFonts w:eastAsia="Times New Roman" w:cs="Courier New"/>
          <w:sz w:val="16"/>
          <w:szCs w:val="16"/>
          <w:lang w:val="es-ES_tradnl" w:eastAsia="es-ES"/>
        </w:rPr>
        <w:t>(posición seguida por el 553.11 del Libro V CC Cataluña)</w:t>
      </w:r>
      <w:r w:rsidRPr="00BA25AA">
        <w:rPr>
          <w:rFonts w:eastAsia="Times New Roman" w:cs="Courier New"/>
          <w:szCs w:val="20"/>
          <w:lang w:val="es-ES_tradnl" w:eastAsia="es-ES"/>
        </w:rPr>
        <w:t xml:space="preserve"> entienden en</w:t>
      </w:r>
      <w:r w:rsidRPr="007550F5">
        <w:rPr>
          <w:rFonts w:eastAsia="Times New Roman" w:cs="Courier New"/>
          <w:szCs w:val="20"/>
          <w:lang w:val="es-ES_tradnl" w:eastAsia="es-ES"/>
        </w:rPr>
        <w:t xml:space="preserve"> caso contrario, podría darse un auténtico derecho de veto a los copropietarios.</w:t>
      </w:r>
      <w:r w:rsidR="00BA25AA">
        <w:rPr>
          <w:rFonts w:eastAsia="Times New Roman" w:cs="Courier New"/>
          <w:szCs w:val="20"/>
          <w:lang w:val="es-ES_tradnl" w:eastAsia="es-ES"/>
        </w:rPr>
        <w:t xml:space="preserve"> </w:t>
      </w:r>
      <w:r w:rsidR="00BA25AA" w:rsidRPr="00BA25AA">
        <w:rPr>
          <w:rFonts w:eastAsia="Times New Roman" w:cs="Courier New"/>
          <w:szCs w:val="20"/>
          <w:highlight w:val="yellow"/>
          <w:lang w:val="es-ES_tradnl" w:eastAsia="es-ES"/>
        </w:rPr>
        <w:t xml:space="preserve">Asi, la </w:t>
      </w:r>
      <w:r w:rsidR="00BA25AA" w:rsidRPr="00BA25AA">
        <w:rPr>
          <w:rFonts w:eastAsia="Times New Roman" w:cs="Courier New"/>
          <w:bCs/>
          <w:szCs w:val="20"/>
          <w:highlight w:val="yellow"/>
          <w:lang w:eastAsia="es-ES"/>
        </w:rPr>
        <w:t>STS 25 de febrero de 2013 da una respuesta afirmativa siempre y cuando no se modifiquen las cuotas.</w:t>
      </w:r>
      <w:r w:rsidR="00BA25AA" w:rsidRPr="00797240">
        <w:rPr>
          <w:rFonts w:eastAsia="Times New Roman" w:cs="Courier New"/>
          <w:bCs/>
          <w:szCs w:val="20"/>
          <w:lang w:eastAsia="es-ES"/>
        </w:rPr>
        <w:t xml:space="preserve"> </w:t>
      </w:r>
    </w:p>
    <w:p w:rsidR="007E374A" w:rsidRPr="007550F5" w:rsidRDefault="00BA25AA" w:rsidP="00BA25AA">
      <w:pPr>
        <w:spacing w:after="0" w:line="360" w:lineRule="auto"/>
        <w:jc w:val="both"/>
        <w:rPr>
          <w:rFonts w:eastAsia="Times New Roman" w:cs="Courier New"/>
          <w:szCs w:val="20"/>
          <w:lang w:val="es-ES_tradnl" w:eastAsia="es-ES"/>
        </w:rPr>
      </w:pPr>
      <w:r>
        <w:rPr>
          <w:rFonts w:eastAsia="Times New Roman" w:cs="Courier New"/>
          <w:szCs w:val="20"/>
          <w:lang w:val="es-ES_tradnl" w:eastAsia="es-ES"/>
        </w:rPr>
        <w:t xml:space="preserve"> </w:t>
      </w:r>
      <w:r w:rsidR="007E374A" w:rsidRPr="007550F5">
        <w:rPr>
          <w:rFonts w:eastAsia="Times New Roman" w:cs="Courier New"/>
          <w:szCs w:val="20"/>
          <w:lang w:val="es-ES_tradnl" w:eastAsia="es-ES"/>
        </w:rPr>
        <w:t xml:space="preserve"> </w:t>
      </w:r>
    </w:p>
    <w:p w:rsidR="007E374A" w:rsidRPr="007550F5" w:rsidRDefault="00BA25AA" w:rsidP="00BA25AA">
      <w:pPr>
        <w:spacing w:after="0" w:line="360" w:lineRule="auto"/>
        <w:jc w:val="both"/>
        <w:rPr>
          <w:rFonts w:eastAsia="Times New Roman" w:cs="Courier New"/>
          <w:szCs w:val="20"/>
          <w:lang w:val="es-ES_tradnl" w:eastAsia="es-ES"/>
        </w:rPr>
      </w:pPr>
      <w:r>
        <w:rPr>
          <w:rFonts w:eastAsia="Times New Roman" w:cs="Courier New"/>
          <w:szCs w:val="20"/>
          <w:lang w:val="es-ES_tradnl" w:eastAsia="es-ES"/>
        </w:rPr>
        <w:t xml:space="preserve">AUTORIZACIÓN ADMTVA. </w:t>
      </w:r>
      <w:r w:rsidR="007E374A" w:rsidRPr="007550F5">
        <w:rPr>
          <w:rFonts w:eastAsia="Times New Roman" w:cs="Courier New"/>
          <w:szCs w:val="20"/>
          <w:lang w:val="es-ES_tradnl" w:eastAsia="es-ES"/>
        </w:rPr>
        <w:t xml:space="preserve">Para dividir o segregar es </w:t>
      </w:r>
      <w:r>
        <w:rPr>
          <w:rFonts w:eastAsia="Times New Roman" w:cs="Courier New"/>
          <w:b/>
          <w:szCs w:val="20"/>
          <w:lang w:val="es-ES_tradnl" w:eastAsia="es-ES"/>
        </w:rPr>
        <w:t xml:space="preserve">necesaria AUTORIZACIÓN </w:t>
      </w:r>
      <w:r w:rsidRPr="007550F5">
        <w:rPr>
          <w:rFonts w:eastAsia="Times New Roman" w:cs="Courier New"/>
          <w:b/>
          <w:szCs w:val="20"/>
          <w:lang w:val="es-ES_tradnl" w:eastAsia="es-ES"/>
        </w:rPr>
        <w:t>URBANÍSTICA</w:t>
      </w:r>
      <w:r>
        <w:rPr>
          <w:rFonts w:eastAsia="Times New Roman" w:cs="Courier New"/>
          <w:b/>
          <w:szCs w:val="20"/>
          <w:lang w:val="es-ES_tradnl" w:eastAsia="es-ES"/>
        </w:rPr>
        <w:t xml:space="preserve"> </w:t>
      </w:r>
      <w:r w:rsidRPr="00BA25AA">
        <w:rPr>
          <w:rFonts w:eastAsia="Times New Roman" w:cs="Courier New"/>
          <w:bCs/>
          <w:szCs w:val="20"/>
          <w:lang w:val="es-ES_tradnl" w:eastAsia="es-ES"/>
        </w:rPr>
        <w:t>(art. 10.3 LPH)</w:t>
      </w:r>
    </w:p>
    <w:p w:rsidR="007E374A" w:rsidRPr="007550F5" w:rsidRDefault="007E374A" w:rsidP="007550F5">
      <w:pPr>
        <w:spacing w:after="0" w:line="360" w:lineRule="auto"/>
        <w:jc w:val="both"/>
        <w:rPr>
          <w:rFonts w:eastAsia="Times New Roman" w:cs="Courier New"/>
          <w:szCs w:val="20"/>
          <w:lang w:val="es-ES_tradnl" w:eastAsia="es-ES"/>
        </w:rPr>
      </w:pPr>
    </w:p>
    <w:p w:rsidR="00BA25AA" w:rsidRDefault="00BA25AA" w:rsidP="007550F5">
      <w:pPr>
        <w:spacing w:after="0" w:line="360" w:lineRule="auto"/>
        <w:jc w:val="both"/>
        <w:rPr>
          <w:rFonts w:eastAsia="Times New Roman" w:cs="Courier New"/>
          <w:szCs w:val="20"/>
          <w:lang w:val="es-ES_tradnl" w:eastAsia="es-ES"/>
        </w:rPr>
      </w:pPr>
    </w:p>
    <w:p w:rsidR="007E374A" w:rsidRPr="007550F5" w:rsidRDefault="007E374A" w:rsidP="007550F5">
      <w:pPr>
        <w:spacing w:after="0" w:line="360" w:lineRule="auto"/>
        <w:jc w:val="both"/>
        <w:rPr>
          <w:rFonts w:eastAsia="Times New Roman" w:cs="Courier New"/>
          <w:b/>
          <w:szCs w:val="20"/>
          <w:lang w:val="es-ES_tradnl" w:eastAsia="es-ES"/>
        </w:rPr>
      </w:pPr>
      <w:r w:rsidRPr="007550F5">
        <w:rPr>
          <w:rFonts w:eastAsia="Times New Roman" w:cs="Courier New"/>
          <w:szCs w:val="20"/>
          <w:lang w:val="es-ES_tradnl" w:eastAsia="es-ES"/>
        </w:rPr>
        <w:t xml:space="preserve">6.  </w:t>
      </w:r>
      <w:r w:rsidRPr="007550F5">
        <w:rPr>
          <w:rFonts w:eastAsia="Times New Roman" w:cs="Courier New"/>
          <w:b/>
          <w:szCs w:val="20"/>
          <w:lang w:val="es-ES_tradnl" w:eastAsia="es-ES"/>
        </w:rPr>
        <w:t xml:space="preserve">Derechos sociales </w:t>
      </w:r>
    </w:p>
    <w:p w:rsidR="00E71BEC" w:rsidRDefault="00E71BEC" w:rsidP="007550F5">
      <w:pPr>
        <w:spacing w:after="0" w:line="360" w:lineRule="auto"/>
        <w:jc w:val="both"/>
        <w:rPr>
          <w:rFonts w:eastAsia="Times New Roman" w:cs="Courier New"/>
          <w:szCs w:val="20"/>
          <w:lang w:val="es-ES_tradnl" w:eastAsia="es-ES"/>
        </w:rPr>
      </w:pPr>
    </w:p>
    <w:p w:rsidR="007E374A" w:rsidRPr="007550F5" w:rsidRDefault="007E374A" w:rsidP="007550F5">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t xml:space="preserve">- Intervenir en las juntas ejerciendo el derecho de voto y oponerse a sus acuerdos. En la </w:t>
      </w:r>
      <w:r w:rsidRPr="00E71BEC">
        <w:rPr>
          <w:rFonts w:eastAsia="Times New Roman" w:cs="Courier New"/>
          <w:szCs w:val="20"/>
          <w:lang w:val="es-ES_tradnl" w:eastAsia="es-ES"/>
        </w:rPr>
        <w:t xml:space="preserve">nueva regulación se </w:t>
      </w:r>
      <w:r w:rsidRPr="00E71BEC">
        <w:rPr>
          <w:rFonts w:eastAsia="Times New Roman" w:cs="Courier New"/>
          <w:b/>
          <w:szCs w:val="20"/>
          <w:lang w:val="es-ES_tradnl" w:eastAsia="es-ES"/>
        </w:rPr>
        <w:t>priva del derecho a voto o impugnación a los propietarios “morosos</w:t>
      </w:r>
      <w:r w:rsidRPr="00E71BEC">
        <w:rPr>
          <w:rFonts w:eastAsia="Times New Roman" w:cs="Courier New"/>
          <w:szCs w:val="20"/>
          <w:lang w:val="es-ES_tradnl" w:eastAsia="es-ES"/>
        </w:rPr>
        <w:t>”, a no</w:t>
      </w:r>
      <w:r w:rsidRPr="007550F5">
        <w:rPr>
          <w:rFonts w:eastAsia="Times New Roman" w:cs="Courier New"/>
          <w:szCs w:val="20"/>
          <w:lang w:val="es-ES_tradnl" w:eastAsia="es-ES"/>
        </w:rPr>
        <w:t xml:space="preserve"> ser que hubiesen impugnado judicialmente las deudas o procedido a su consignación judicial o notarial.</w:t>
      </w:r>
    </w:p>
    <w:p w:rsidR="007E374A" w:rsidRPr="007550F5" w:rsidRDefault="007E374A" w:rsidP="007550F5">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t>- Elegir, revocar y ser nombrado Presidente u otros cargos.</w:t>
      </w:r>
    </w:p>
    <w:p w:rsidR="007E374A" w:rsidRPr="007550F5" w:rsidRDefault="007E374A" w:rsidP="007550F5">
      <w:pPr>
        <w:spacing w:after="0" w:line="360" w:lineRule="auto"/>
        <w:jc w:val="both"/>
        <w:rPr>
          <w:rFonts w:eastAsia="Times New Roman" w:cs="Courier New"/>
          <w:szCs w:val="20"/>
          <w:lang w:val="es-ES_tradnl" w:eastAsia="es-ES"/>
        </w:rPr>
      </w:pPr>
    </w:p>
    <w:p w:rsidR="007E374A" w:rsidRPr="007550F5" w:rsidRDefault="007E374A" w:rsidP="00E71BEC">
      <w:pPr>
        <w:keepNext/>
        <w:spacing w:after="0" w:line="360" w:lineRule="auto"/>
        <w:jc w:val="both"/>
        <w:outlineLvl w:val="0"/>
        <w:rPr>
          <w:rFonts w:eastAsia="Times New Roman" w:cs="Courier New"/>
          <w:szCs w:val="20"/>
          <w:lang w:val="es-ES_tradnl" w:eastAsia="es-ES"/>
        </w:rPr>
      </w:pPr>
      <w:r w:rsidRPr="007550F5">
        <w:rPr>
          <w:rFonts w:eastAsia="Times New Roman" w:cs="Courier New"/>
          <w:b/>
          <w:szCs w:val="20"/>
          <w:lang w:val="es-ES_tradnl" w:eastAsia="es-ES"/>
        </w:rPr>
        <w:t xml:space="preserve">Obligaciones. </w:t>
      </w:r>
      <w:r w:rsidR="00E71BEC">
        <w:rPr>
          <w:rFonts w:eastAsia="Times New Roman" w:cs="Courier New"/>
          <w:b/>
          <w:szCs w:val="20"/>
          <w:lang w:val="es-ES_tradnl" w:eastAsia="es-ES"/>
        </w:rPr>
        <w:t xml:space="preserve">                  </w:t>
      </w:r>
      <w:r w:rsidRPr="007550F5">
        <w:rPr>
          <w:rFonts w:eastAsia="Times New Roman" w:cs="Courier New"/>
          <w:szCs w:val="20"/>
          <w:lang w:val="es-ES_tradnl" w:eastAsia="es-ES"/>
        </w:rPr>
        <w:t>Art. 9</w:t>
      </w:r>
    </w:p>
    <w:p w:rsidR="00E71BEC" w:rsidRDefault="00E71BEC" w:rsidP="007550F5">
      <w:pPr>
        <w:spacing w:after="0" w:line="360" w:lineRule="auto"/>
        <w:jc w:val="both"/>
        <w:rPr>
          <w:rFonts w:eastAsia="Times New Roman" w:cs="Courier New"/>
          <w:szCs w:val="20"/>
          <w:lang w:val="es-ES_tradnl" w:eastAsia="es-ES"/>
        </w:rPr>
      </w:pPr>
    </w:p>
    <w:p w:rsidR="007E374A" w:rsidRPr="007550F5" w:rsidRDefault="007E374A" w:rsidP="007550F5">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t xml:space="preserve">. </w:t>
      </w:r>
      <w:r w:rsidRPr="007550F5">
        <w:rPr>
          <w:rFonts w:eastAsia="Times New Roman" w:cs="Courier New"/>
          <w:b/>
          <w:szCs w:val="20"/>
          <w:lang w:val="es-ES_tradnl" w:eastAsia="es-ES"/>
        </w:rPr>
        <w:t>Respetar las instalaciones generales</w:t>
      </w:r>
      <w:r w:rsidRPr="007550F5">
        <w:rPr>
          <w:rFonts w:eastAsia="Times New Roman" w:cs="Courier New"/>
          <w:szCs w:val="20"/>
          <w:lang w:val="es-ES_tradnl" w:eastAsia="es-ES"/>
        </w:rPr>
        <w:t xml:space="preserve"> de la comunidad y demás elementos comunes, estén o no incluidos en su piso o local, sean de uso general o privativo.</w:t>
      </w:r>
    </w:p>
    <w:p w:rsidR="007E374A" w:rsidRPr="007550F5" w:rsidRDefault="007E374A" w:rsidP="007550F5">
      <w:pPr>
        <w:spacing w:after="0" w:line="360" w:lineRule="auto"/>
        <w:jc w:val="both"/>
        <w:rPr>
          <w:rFonts w:eastAsia="Times New Roman" w:cs="Courier New"/>
          <w:b/>
          <w:szCs w:val="20"/>
          <w:lang w:val="es-ES_tradnl" w:eastAsia="es-ES"/>
        </w:rPr>
      </w:pPr>
    </w:p>
    <w:p w:rsidR="007E374A" w:rsidRPr="007550F5" w:rsidRDefault="007E374A" w:rsidP="007550F5">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t xml:space="preserve">. </w:t>
      </w:r>
      <w:r w:rsidRPr="007550F5">
        <w:rPr>
          <w:rFonts w:eastAsia="Times New Roman" w:cs="Courier New"/>
          <w:b/>
          <w:szCs w:val="20"/>
          <w:lang w:val="es-ES_tradnl" w:eastAsia="es-ES"/>
        </w:rPr>
        <w:t>Mantener en buen estado de conservación</w:t>
      </w:r>
      <w:r w:rsidRPr="007550F5">
        <w:rPr>
          <w:rFonts w:eastAsia="Times New Roman" w:cs="Courier New"/>
          <w:szCs w:val="20"/>
          <w:lang w:val="es-ES_tradnl" w:eastAsia="es-ES"/>
        </w:rPr>
        <w:t xml:space="preserve"> su propio piso e instalaciones privativas, en términos que no perjudiquen a la comunidad o a los otros propietarios, resarciendo los daños que se ocasionen por su descuido o el de las personas por quien deba responder.</w:t>
      </w:r>
    </w:p>
    <w:p w:rsidR="007E374A" w:rsidRPr="007550F5" w:rsidRDefault="007E374A" w:rsidP="007550F5">
      <w:pPr>
        <w:spacing w:after="0" w:line="360" w:lineRule="auto"/>
        <w:jc w:val="both"/>
        <w:rPr>
          <w:rFonts w:eastAsia="Times New Roman" w:cs="Courier New"/>
          <w:szCs w:val="20"/>
          <w:lang w:val="es-ES_tradnl" w:eastAsia="es-ES"/>
        </w:rPr>
      </w:pPr>
    </w:p>
    <w:p w:rsidR="007E374A" w:rsidRPr="007550F5" w:rsidRDefault="007E374A" w:rsidP="007550F5">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t xml:space="preserve">. </w:t>
      </w:r>
      <w:r w:rsidRPr="007550F5">
        <w:rPr>
          <w:rFonts w:eastAsia="Times New Roman" w:cs="Courier New"/>
          <w:b/>
          <w:szCs w:val="20"/>
          <w:lang w:val="es-ES_tradnl" w:eastAsia="es-ES"/>
        </w:rPr>
        <w:t>Consentir en su piso las reparaciones y servidumbres</w:t>
      </w:r>
      <w:r w:rsidRPr="007550F5">
        <w:rPr>
          <w:rFonts w:eastAsia="Times New Roman" w:cs="Courier New"/>
          <w:szCs w:val="20"/>
          <w:lang w:val="es-ES_tradnl" w:eastAsia="es-ES"/>
        </w:rPr>
        <w:t xml:space="preserve"> imprescindibles para el inmueble y </w:t>
      </w:r>
      <w:r w:rsidRPr="007550F5">
        <w:rPr>
          <w:rFonts w:eastAsia="Times New Roman" w:cs="Courier New"/>
          <w:b/>
          <w:szCs w:val="20"/>
          <w:lang w:val="es-ES_tradnl" w:eastAsia="es-ES"/>
        </w:rPr>
        <w:t>permitir</w:t>
      </w:r>
      <w:r w:rsidRPr="007550F5">
        <w:rPr>
          <w:rFonts w:eastAsia="Times New Roman" w:cs="Courier New"/>
          <w:szCs w:val="20"/>
          <w:lang w:val="es-ES_tradnl" w:eastAsia="es-ES"/>
        </w:rPr>
        <w:t xml:space="preserve"> para ello </w:t>
      </w:r>
      <w:r w:rsidRPr="00E71BEC">
        <w:rPr>
          <w:rFonts w:eastAsia="Times New Roman" w:cs="Courier New"/>
          <w:sz w:val="14"/>
          <w:szCs w:val="14"/>
          <w:lang w:val="es-ES_tradnl" w:eastAsia="es-ES"/>
        </w:rPr>
        <w:t xml:space="preserve">-y lo anterior- </w:t>
      </w:r>
      <w:r w:rsidRPr="007550F5">
        <w:rPr>
          <w:rFonts w:eastAsia="Times New Roman" w:cs="Courier New"/>
          <w:b/>
          <w:szCs w:val="20"/>
          <w:lang w:val="es-ES_tradnl" w:eastAsia="es-ES"/>
        </w:rPr>
        <w:t xml:space="preserve">la entrada </w:t>
      </w:r>
      <w:r w:rsidRPr="007550F5">
        <w:rPr>
          <w:rFonts w:eastAsia="Times New Roman" w:cs="Courier New"/>
          <w:szCs w:val="20"/>
          <w:lang w:val="es-ES_tradnl" w:eastAsia="es-ES"/>
        </w:rPr>
        <w:t>en el mismo.</w:t>
      </w:r>
    </w:p>
    <w:p w:rsidR="007E374A" w:rsidRPr="007550F5" w:rsidRDefault="007E374A" w:rsidP="007550F5">
      <w:pPr>
        <w:spacing w:after="0" w:line="360" w:lineRule="auto"/>
        <w:jc w:val="both"/>
        <w:rPr>
          <w:rFonts w:eastAsia="Times New Roman" w:cs="Courier New"/>
          <w:szCs w:val="20"/>
          <w:highlight w:val="yellow"/>
          <w:lang w:val="es-ES_tradnl" w:eastAsia="es-ES"/>
        </w:rPr>
      </w:pPr>
    </w:p>
    <w:p w:rsidR="007E374A" w:rsidRPr="007550F5" w:rsidRDefault="007E374A" w:rsidP="007550F5">
      <w:pPr>
        <w:spacing w:after="0" w:line="360" w:lineRule="auto"/>
        <w:jc w:val="both"/>
        <w:rPr>
          <w:rFonts w:eastAsia="Times New Roman" w:cs="Courier New"/>
          <w:b/>
          <w:bCs/>
          <w:szCs w:val="20"/>
          <w:lang w:val="es-ES_tradnl" w:eastAsia="es-ES"/>
        </w:rPr>
      </w:pPr>
      <w:r w:rsidRPr="00E71BEC">
        <w:rPr>
          <w:rFonts w:eastAsia="Times New Roman" w:cs="Courier New"/>
          <w:szCs w:val="20"/>
          <w:lang w:val="es-ES_tradnl" w:eastAsia="es-ES"/>
        </w:rPr>
        <w:t xml:space="preserve">Según </w:t>
      </w:r>
      <w:r w:rsidRPr="00E71BEC">
        <w:rPr>
          <w:rFonts w:eastAsia="Times New Roman" w:cs="Courier New"/>
          <w:bCs/>
          <w:szCs w:val="20"/>
          <w:lang w:val="es-ES_tradnl" w:eastAsia="es-ES"/>
        </w:rPr>
        <w:t xml:space="preserve">STS 22 diciembre 2010 no cabe ocupación de parte de local para instalación de ascensor </w:t>
      </w:r>
      <w:r w:rsidRPr="00E71BEC">
        <w:rPr>
          <w:rFonts w:eastAsia="Times New Roman" w:cs="Courier New"/>
          <w:bCs/>
          <w:szCs w:val="20"/>
          <w:u w:val="single"/>
          <w:lang w:val="es-ES_tradnl" w:eastAsia="es-ES"/>
        </w:rPr>
        <w:t>si provoca que éste sea inservible</w:t>
      </w:r>
      <w:r w:rsidRPr="00E71BEC">
        <w:rPr>
          <w:rFonts w:eastAsia="Times New Roman" w:cs="Courier New"/>
          <w:b/>
          <w:bCs/>
          <w:szCs w:val="20"/>
          <w:lang w:val="es-ES_tradnl" w:eastAsia="es-ES"/>
        </w:rPr>
        <w:t>.</w:t>
      </w:r>
    </w:p>
    <w:p w:rsidR="007E374A" w:rsidRPr="007550F5" w:rsidRDefault="007E374A" w:rsidP="007550F5">
      <w:pPr>
        <w:spacing w:after="0" w:line="360" w:lineRule="auto"/>
        <w:jc w:val="both"/>
        <w:rPr>
          <w:rFonts w:eastAsia="Times New Roman" w:cs="Courier New"/>
          <w:szCs w:val="20"/>
          <w:lang w:val="es-ES_tradnl" w:eastAsia="es-ES"/>
        </w:rPr>
      </w:pPr>
    </w:p>
    <w:p w:rsidR="007E374A" w:rsidRPr="007550F5" w:rsidRDefault="007E374A" w:rsidP="007550F5">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t xml:space="preserve">. </w:t>
      </w:r>
      <w:r w:rsidRPr="007550F5">
        <w:rPr>
          <w:rFonts w:eastAsia="Times New Roman" w:cs="Courier New"/>
          <w:b/>
          <w:szCs w:val="20"/>
          <w:lang w:val="es-ES_tradnl" w:eastAsia="es-ES"/>
        </w:rPr>
        <w:t xml:space="preserve">Observar la diligencia debida </w:t>
      </w:r>
      <w:r w:rsidRPr="007550F5">
        <w:rPr>
          <w:rFonts w:eastAsia="Times New Roman" w:cs="Courier New"/>
          <w:szCs w:val="20"/>
          <w:lang w:val="es-ES_tradnl" w:eastAsia="es-ES"/>
        </w:rPr>
        <w:t>en el uso del inmueble y en sus relaciones con los demás titulares, y responder ante éstos por las infracciones cometidas y de los daños causados.</w:t>
      </w:r>
    </w:p>
    <w:p w:rsidR="007E374A" w:rsidRPr="007550F5" w:rsidRDefault="007E374A" w:rsidP="007550F5">
      <w:pPr>
        <w:spacing w:after="0" w:line="360" w:lineRule="auto"/>
        <w:jc w:val="both"/>
        <w:rPr>
          <w:rFonts w:eastAsia="Times New Roman" w:cs="Courier New"/>
          <w:szCs w:val="20"/>
          <w:lang w:val="es-ES_tradnl" w:eastAsia="es-ES"/>
        </w:rPr>
      </w:pPr>
    </w:p>
    <w:p w:rsidR="00E71BEC" w:rsidRPr="00CC0D90" w:rsidRDefault="007E374A" w:rsidP="00E71BEC">
      <w:pPr>
        <w:spacing w:after="0" w:line="360" w:lineRule="auto"/>
        <w:jc w:val="center"/>
        <w:rPr>
          <w:rFonts w:eastAsia="Times New Roman" w:cs="Courier New"/>
          <w:szCs w:val="20"/>
          <w:lang w:val="es-ES_tradnl" w:eastAsia="es-ES"/>
        </w:rPr>
      </w:pPr>
      <w:r w:rsidRPr="00CC0D90">
        <w:rPr>
          <w:rFonts w:eastAsia="Times New Roman" w:cs="Courier New"/>
          <w:b/>
          <w:szCs w:val="20"/>
          <w:lang w:val="es-ES_tradnl" w:eastAsia="es-ES"/>
        </w:rPr>
        <w:t>(art. 7)</w:t>
      </w:r>
    </w:p>
    <w:p w:rsidR="00E71BEC" w:rsidRPr="00CC0D90" w:rsidRDefault="00E71BEC" w:rsidP="007550F5">
      <w:pPr>
        <w:spacing w:after="0" w:line="360" w:lineRule="auto"/>
        <w:jc w:val="both"/>
        <w:rPr>
          <w:rFonts w:eastAsia="Times New Roman" w:cs="Courier New"/>
          <w:szCs w:val="20"/>
          <w:lang w:val="es-ES_tradnl" w:eastAsia="es-ES"/>
        </w:rPr>
      </w:pPr>
    </w:p>
    <w:p w:rsidR="007E374A" w:rsidRPr="00CC0D90" w:rsidRDefault="007E374A" w:rsidP="007550F5">
      <w:pPr>
        <w:spacing w:after="0" w:line="360" w:lineRule="auto"/>
        <w:jc w:val="both"/>
        <w:rPr>
          <w:rFonts w:eastAsia="Times New Roman" w:cs="Courier New"/>
          <w:szCs w:val="20"/>
          <w:lang w:val="es-ES_tradnl" w:eastAsia="es-ES"/>
        </w:rPr>
      </w:pPr>
      <w:r w:rsidRPr="00CC0D90">
        <w:rPr>
          <w:rFonts w:eastAsia="Times New Roman" w:cs="Courier New"/>
          <w:szCs w:val="20"/>
          <w:lang w:val="es-ES_tradnl" w:eastAsia="es-ES"/>
        </w:rPr>
        <w:t xml:space="preserve">Al propietario y al ocupante del piso o local no les está permitido desarrollar en él o en el resto del inmueble </w:t>
      </w:r>
      <w:r w:rsidRPr="00CC0D90">
        <w:rPr>
          <w:rFonts w:eastAsia="Times New Roman" w:cs="Courier New"/>
          <w:b/>
          <w:szCs w:val="20"/>
          <w:u w:val="single"/>
          <w:lang w:val="es-ES_tradnl" w:eastAsia="es-ES"/>
        </w:rPr>
        <w:t>actividades prohibidas en los estatutos, dañosas, molestas, insalubres, nocivas, peligrosas o ilícitas</w:t>
      </w:r>
      <w:r w:rsidRPr="00CC0D90">
        <w:rPr>
          <w:rFonts w:eastAsia="Times New Roman" w:cs="Courier New"/>
          <w:szCs w:val="20"/>
          <w:lang w:val="es-ES_tradnl" w:eastAsia="es-ES"/>
        </w:rPr>
        <w:t>.</w:t>
      </w:r>
    </w:p>
    <w:p w:rsidR="007E374A" w:rsidRPr="00CC0D90" w:rsidRDefault="007E374A" w:rsidP="007550F5">
      <w:pPr>
        <w:spacing w:after="0" w:line="360" w:lineRule="auto"/>
        <w:jc w:val="both"/>
        <w:rPr>
          <w:rFonts w:eastAsia="Times New Roman" w:cs="Courier New"/>
          <w:szCs w:val="20"/>
          <w:lang w:val="es-ES_tradnl" w:eastAsia="es-ES"/>
        </w:rPr>
      </w:pPr>
      <w:r w:rsidRPr="00CC0D90">
        <w:rPr>
          <w:rFonts w:eastAsia="Times New Roman" w:cs="Courier New"/>
          <w:szCs w:val="20"/>
          <w:lang w:val="es-ES_tradnl" w:eastAsia="es-ES"/>
        </w:rPr>
        <w:t xml:space="preserve">El presidente de la comunidad, a iniciativa propia o de cualquiera de los propietarios u ocupantes, requerirá fehacientemente a quien realice tales actividades, bajo </w:t>
      </w:r>
      <w:r w:rsidRPr="00CC0D90">
        <w:rPr>
          <w:rFonts w:eastAsia="Times New Roman" w:cs="Courier New"/>
          <w:b/>
          <w:szCs w:val="20"/>
          <w:lang w:val="es-ES_tradnl" w:eastAsia="es-ES"/>
        </w:rPr>
        <w:t>apercibimiento de acción judicial de cesación</w:t>
      </w:r>
      <w:r w:rsidRPr="00CC0D90">
        <w:rPr>
          <w:rFonts w:eastAsia="Times New Roman" w:cs="Courier New"/>
          <w:szCs w:val="20"/>
          <w:lang w:val="es-ES_tradnl" w:eastAsia="es-ES"/>
        </w:rPr>
        <w:t xml:space="preserve"> (previa autorización de la Junta de propietarios) contra el propietario y, en su caso, contra el ocupante de la vivienda o local.</w:t>
      </w:r>
    </w:p>
    <w:p w:rsidR="007E374A" w:rsidRPr="00CC0D90" w:rsidRDefault="007E374A" w:rsidP="007550F5">
      <w:pPr>
        <w:spacing w:after="0" w:line="360" w:lineRule="auto"/>
        <w:jc w:val="both"/>
        <w:rPr>
          <w:rFonts w:eastAsia="Times New Roman" w:cs="Courier New"/>
          <w:szCs w:val="20"/>
          <w:lang w:val="es-ES_tradnl" w:eastAsia="es-ES"/>
        </w:rPr>
      </w:pPr>
      <w:r w:rsidRPr="00CC0D90">
        <w:rPr>
          <w:rFonts w:eastAsia="Times New Roman" w:cs="Courier New"/>
          <w:szCs w:val="20"/>
          <w:lang w:val="es-ES_tradnl" w:eastAsia="es-ES"/>
        </w:rPr>
        <w:t xml:space="preserve">Está prevista una orden judicial </w:t>
      </w:r>
      <w:r w:rsidRPr="00CC0D90">
        <w:rPr>
          <w:rFonts w:eastAsia="Times New Roman" w:cs="Courier New"/>
          <w:b/>
          <w:szCs w:val="20"/>
          <w:lang w:val="es-ES_tradnl" w:eastAsia="es-ES"/>
        </w:rPr>
        <w:t xml:space="preserve">cautelar </w:t>
      </w:r>
      <w:r w:rsidRPr="00CC0D90">
        <w:rPr>
          <w:rFonts w:eastAsia="Times New Roman" w:cs="Courier New"/>
          <w:szCs w:val="20"/>
          <w:lang w:val="es-ES_tradnl" w:eastAsia="es-ES"/>
        </w:rPr>
        <w:t xml:space="preserve">de cesación, bajo apercibimiento de delito de desobediencia. La sentencia estimatoria puede disponer, además de la </w:t>
      </w:r>
      <w:r w:rsidRPr="00CC0D90">
        <w:rPr>
          <w:rFonts w:eastAsia="Times New Roman" w:cs="Courier New"/>
          <w:b/>
          <w:szCs w:val="20"/>
          <w:lang w:val="es-ES_tradnl" w:eastAsia="es-ES"/>
        </w:rPr>
        <w:t>cesación definitiva</w:t>
      </w:r>
      <w:r w:rsidRPr="00CC0D90">
        <w:rPr>
          <w:rFonts w:eastAsia="Times New Roman" w:cs="Courier New"/>
          <w:szCs w:val="20"/>
          <w:lang w:val="es-ES_tradnl" w:eastAsia="es-ES"/>
        </w:rPr>
        <w:t xml:space="preserve"> </w:t>
      </w:r>
      <w:r w:rsidRPr="00CC0D90">
        <w:rPr>
          <w:rFonts w:eastAsia="Times New Roman" w:cs="Courier New"/>
          <w:b/>
          <w:szCs w:val="20"/>
          <w:lang w:val="es-ES_tradnl" w:eastAsia="es-ES"/>
        </w:rPr>
        <w:t>en la actividad</w:t>
      </w:r>
      <w:r w:rsidRPr="00CC0D90">
        <w:rPr>
          <w:rFonts w:eastAsia="Times New Roman" w:cs="Courier New"/>
          <w:szCs w:val="20"/>
          <w:lang w:val="es-ES_tradnl" w:eastAsia="es-ES"/>
        </w:rPr>
        <w:t xml:space="preserve"> prohibida y la indemnización de daños y perjuicios que proceda:</w:t>
      </w:r>
    </w:p>
    <w:p w:rsidR="007E374A" w:rsidRPr="00CC0D90" w:rsidRDefault="007E374A" w:rsidP="007550F5">
      <w:pPr>
        <w:spacing w:after="0" w:line="360" w:lineRule="auto"/>
        <w:jc w:val="both"/>
        <w:rPr>
          <w:rFonts w:eastAsia="Times New Roman" w:cs="Courier New"/>
          <w:szCs w:val="20"/>
          <w:lang w:val="es-ES_tradnl" w:eastAsia="es-ES"/>
        </w:rPr>
      </w:pPr>
      <w:r w:rsidRPr="00CC0D90">
        <w:rPr>
          <w:rFonts w:eastAsia="Times New Roman" w:cs="Courier New"/>
          <w:szCs w:val="20"/>
          <w:lang w:val="es-ES_tradnl" w:eastAsia="es-ES"/>
        </w:rPr>
        <w:t>.  La privación temporal del uso de la vivienda o local por tiempo no superior a tres años.</w:t>
      </w:r>
    </w:p>
    <w:p w:rsidR="007E374A" w:rsidRPr="00CC0D90" w:rsidRDefault="007E374A" w:rsidP="007550F5">
      <w:pPr>
        <w:spacing w:after="0" w:line="360" w:lineRule="auto"/>
        <w:jc w:val="both"/>
        <w:rPr>
          <w:rFonts w:eastAsia="Times New Roman" w:cs="Courier New"/>
          <w:szCs w:val="20"/>
          <w:lang w:val="es-ES_tradnl" w:eastAsia="es-ES"/>
        </w:rPr>
      </w:pPr>
      <w:r w:rsidRPr="00CC0D90">
        <w:rPr>
          <w:rFonts w:eastAsia="Times New Roman" w:cs="Courier New"/>
          <w:szCs w:val="20"/>
          <w:lang w:val="es-ES_tradnl" w:eastAsia="es-ES"/>
        </w:rPr>
        <w:t>. Si el infractor no fuese el propietario, la extinción definitiva de su derecho a la vivienda o local, así como su inmediato lanzamiento.</w:t>
      </w:r>
    </w:p>
    <w:p w:rsidR="007E374A" w:rsidRPr="00CC0D90" w:rsidRDefault="007E374A" w:rsidP="007550F5">
      <w:pPr>
        <w:spacing w:after="0" w:line="360" w:lineRule="auto"/>
        <w:jc w:val="both"/>
        <w:rPr>
          <w:rFonts w:eastAsia="Times New Roman" w:cs="Courier New"/>
          <w:szCs w:val="20"/>
          <w:lang w:val="es-ES_tradnl" w:eastAsia="es-ES"/>
        </w:rPr>
      </w:pPr>
    </w:p>
    <w:p w:rsidR="007E374A" w:rsidRDefault="00BA25AA" w:rsidP="00CC0D90">
      <w:pPr>
        <w:pStyle w:val="Ttulo1"/>
        <w:jc w:val="both"/>
        <w:rPr>
          <w:rFonts w:ascii="Courier New" w:eastAsia="Times New Roman" w:hAnsi="Courier New" w:cs="Courier New"/>
          <w:b w:val="0"/>
          <w:bCs w:val="0"/>
          <w:caps w:val="0"/>
          <w:color w:val="auto"/>
          <w:sz w:val="20"/>
          <w:szCs w:val="20"/>
          <w:u w:val="none"/>
          <w:lang w:val="es-ES_tradnl" w:eastAsia="es-ES"/>
        </w:rPr>
      </w:pPr>
      <w:r w:rsidRPr="00CC0D90">
        <w:t>Y LIMITACIONES DE LOS PROPIETARIOS</w:t>
      </w:r>
      <w:r w:rsidR="00CC0D90" w:rsidRPr="00CC0D90">
        <w:rPr>
          <w:rFonts w:ascii="Courier New" w:eastAsia="Times New Roman" w:hAnsi="Courier New" w:cs="Courier New"/>
          <w:sz w:val="20"/>
          <w:szCs w:val="20"/>
          <w:u w:val="none"/>
          <w:lang w:eastAsia="es-ES"/>
        </w:rPr>
        <w:t xml:space="preserve"> </w:t>
      </w:r>
      <w:r w:rsidR="00CC0D90" w:rsidRPr="00CC0D90">
        <w:rPr>
          <w:rFonts w:ascii="Courier New" w:eastAsia="Times New Roman" w:hAnsi="Courier New" w:cs="Courier New"/>
          <w:b w:val="0"/>
          <w:bCs w:val="0"/>
          <w:caps w:val="0"/>
          <w:color w:val="auto"/>
          <w:sz w:val="20"/>
          <w:szCs w:val="20"/>
          <w:u w:val="none"/>
          <w:lang w:val="es-ES_tradnl" w:eastAsia="es-ES"/>
        </w:rPr>
        <w:t xml:space="preserve">  </w:t>
      </w:r>
      <w:r w:rsidR="007E374A" w:rsidRPr="00CC0D90">
        <w:rPr>
          <w:rFonts w:ascii="Courier New" w:eastAsia="Times New Roman" w:hAnsi="Courier New" w:cs="Courier New"/>
          <w:b w:val="0"/>
          <w:bCs w:val="0"/>
          <w:caps w:val="0"/>
          <w:color w:val="auto"/>
          <w:sz w:val="20"/>
          <w:szCs w:val="20"/>
          <w:u w:val="none"/>
          <w:lang w:val="es-ES_tradnl" w:eastAsia="es-ES"/>
        </w:rPr>
        <w:t>Cada uno de los propietarios no podrá:</w:t>
      </w:r>
    </w:p>
    <w:p w:rsidR="00CC0D90" w:rsidRPr="00CC0D90" w:rsidRDefault="00CC0D90" w:rsidP="00CC0D90">
      <w:pPr>
        <w:rPr>
          <w:lang w:val="es-ES_tradnl" w:eastAsia="es-ES"/>
        </w:rPr>
      </w:pPr>
    </w:p>
    <w:p w:rsidR="00CC0D90" w:rsidRDefault="007E374A" w:rsidP="00CC0D90">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t xml:space="preserve">1ª </w:t>
      </w:r>
      <w:r w:rsidRPr="007550F5">
        <w:rPr>
          <w:rFonts w:eastAsia="Times New Roman" w:cs="Courier New"/>
          <w:b/>
          <w:szCs w:val="20"/>
          <w:lang w:val="es-ES_tradnl" w:eastAsia="es-ES"/>
        </w:rPr>
        <w:t xml:space="preserve">Exigir la división del edificio. </w:t>
      </w:r>
    </w:p>
    <w:p w:rsidR="00CC0D90" w:rsidRDefault="00CC0D90" w:rsidP="00CC0D90">
      <w:pPr>
        <w:spacing w:after="0" w:line="360" w:lineRule="auto"/>
        <w:jc w:val="both"/>
        <w:rPr>
          <w:rFonts w:eastAsia="Times New Roman" w:cs="Courier New"/>
          <w:szCs w:val="20"/>
          <w:lang w:val="es-ES_tradnl" w:eastAsia="es-ES"/>
        </w:rPr>
      </w:pPr>
    </w:p>
    <w:p w:rsidR="007E374A" w:rsidRPr="00CC0D90" w:rsidRDefault="00CC0D90" w:rsidP="00CC0D90">
      <w:pPr>
        <w:pStyle w:val="Ley"/>
        <w:rPr>
          <w:b w:val="0"/>
          <w:bCs/>
          <w:lang w:val="es-ES_tradnl" w:eastAsia="es-ES"/>
        </w:rPr>
      </w:pPr>
      <w:r w:rsidRPr="00CC0D90">
        <w:rPr>
          <w:lang w:val="es-ES_tradnl" w:eastAsia="es-ES"/>
        </w:rPr>
        <w:t xml:space="preserve">Art. </w:t>
      </w:r>
      <w:r w:rsidR="007E374A" w:rsidRPr="00CC0D90">
        <w:rPr>
          <w:lang w:val="es-ES_tradnl" w:eastAsia="es-ES"/>
        </w:rPr>
        <w:t>4 LPH.</w:t>
      </w:r>
      <w:r w:rsidRPr="00CC0D90">
        <w:rPr>
          <w:lang w:val="es-ES_tradnl" w:eastAsia="es-ES"/>
        </w:rPr>
        <w:t xml:space="preserve"> </w:t>
      </w:r>
      <w:r w:rsidRPr="00CC0D90">
        <w:rPr>
          <w:lang w:eastAsia="es-ES"/>
        </w:rPr>
        <w:t xml:space="preserve">La acción de división no procederá para hacer cesar la situación que regula esta ley. </w:t>
      </w:r>
      <w:r w:rsidRPr="00CC0D90">
        <w:rPr>
          <w:b w:val="0"/>
          <w:bCs/>
          <w:lang w:eastAsia="es-ES"/>
        </w:rPr>
        <w:t xml:space="preserve">Sólo podrá ejercitarse por cada propietario proindiviso sobre un piso o local determinado, circunscrita al mismo, y </w:t>
      </w:r>
      <w:r w:rsidRPr="00CC0D90">
        <w:rPr>
          <w:b w:val="0"/>
          <w:bCs/>
          <w:lang w:eastAsia="es-ES"/>
        </w:rPr>
        <w:lastRenderedPageBreak/>
        <w:t>siempre que la proindivisión no haya sido establecida de intento para el servicio o utilidad común de todos los propietarios.</w:t>
      </w:r>
    </w:p>
    <w:p w:rsidR="007E374A" w:rsidRPr="007550F5" w:rsidRDefault="007E374A" w:rsidP="007550F5">
      <w:pPr>
        <w:spacing w:after="0" w:line="360" w:lineRule="auto"/>
        <w:jc w:val="both"/>
        <w:rPr>
          <w:rFonts w:eastAsia="Times New Roman" w:cs="Courier New"/>
          <w:szCs w:val="20"/>
          <w:lang w:val="es-ES_tradnl" w:eastAsia="es-ES"/>
        </w:rPr>
      </w:pPr>
    </w:p>
    <w:p w:rsidR="007E374A" w:rsidRDefault="007E374A" w:rsidP="007550F5">
      <w:pPr>
        <w:spacing w:after="0" w:line="360" w:lineRule="auto"/>
        <w:jc w:val="both"/>
        <w:rPr>
          <w:rFonts w:eastAsia="Times New Roman" w:cs="Courier New"/>
          <w:szCs w:val="20"/>
          <w:lang w:val="es-ES_tradnl" w:eastAsia="es-ES"/>
        </w:rPr>
      </w:pPr>
      <w:r w:rsidRPr="007550F5">
        <w:rPr>
          <w:rFonts w:eastAsia="Times New Roman" w:cs="Courier New"/>
          <w:szCs w:val="20"/>
          <w:lang w:val="es-ES_tradnl" w:eastAsia="es-ES"/>
        </w:rPr>
        <w:t xml:space="preserve">2ª </w:t>
      </w:r>
      <w:r w:rsidRPr="007550F5">
        <w:rPr>
          <w:rFonts w:eastAsia="Times New Roman" w:cs="Courier New"/>
          <w:b/>
          <w:szCs w:val="20"/>
          <w:lang w:val="es-ES_tradnl" w:eastAsia="es-ES"/>
        </w:rPr>
        <w:t>Disponer de los elementos comunes</w:t>
      </w:r>
      <w:r w:rsidRPr="007550F5">
        <w:rPr>
          <w:rFonts w:eastAsia="Times New Roman" w:cs="Courier New"/>
          <w:szCs w:val="20"/>
          <w:lang w:val="es-ES_tradnl" w:eastAsia="es-ES"/>
        </w:rPr>
        <w:t xml:space="preserve">, así resulta del artículo 396-2 del CC. Sin embargo, este precepto, como entiende la doctrina y la jurisprudencia, se aplica únicamente a los elementos comunes esenciales, pero no a los no esenciales o accidentales. </w:t>
      </w:r>
    </w:p>
    <w:p w:rsidR="00CC0D90" w:rsidRPr="007550F5" w:rsidRDefault="00CC0D90" w:rsidP="007550F5">
      <w:pPr>
        <w:spacing w:after="0" w:line="360" w:lineRule="auto"/>
        <w:jc w:val="both"/>
        <w:rPr>
          <w:rFonts w:eastAsia="Times New Roman" w:cs="Courier New"/>
          <w:szCs w:val="20"/>
          <w:lang w:val="es-ES_tradnl" w:eastAsia="es-ES"/>
        </w:rPr>
      </w:pPr>
    </w:p>
    <w:p w:rsidR="000D7C69" w:rsidRPr="009073D9" w:rsidRDefault="007E374A" w:rsidP="000D7C69">
      <w:pPr>
        <w:spacing w:after="0" w:line="360" w:lineRule="auto"/>
        <w:jc w:val="both"/>
        <w:rPr>
          <w:rFonts w:eastAsia="Times New Roman" w:cs="Courier New"/>
          <w:szCs w:val="20"/>
          <w:highlight w:val="yellow"/>
          <w:lang w:eastAsia="es-ES"/>
        </w:rPr>
      </w:pPr>
      <w:r w:rsidRPr="007550F5">
        <w:rPr>
          <w:rFonts w:eastAsia="Times New Roman" w:cs="Courier New"/>
          <w:szCs w:val="20"/>
          <w:lang w:val="es-ES_tradnl" w:eastAsia="es-ES"/>
        </w:rPr>
        <w:t xml:space="preserve">3ª. </w:t>
      </w:r>
      <w:r w:rsidRPr="009073D9">
        <w:rPr>
          <w:rFonts w:eastAsia="Times New Roman" w:cs="Courier New"/>
          <w:b/>
          <w:szCs w:val="20"/>
          <w:lang w:val="es-ES_tradnl" w:eastAsia="es-ES"/>
        </w:rPr>
        <w:t>Alterar los elementos comunes</w:t>
      </w:r>
      <w:r w:rsidR="000D7C69" w:rsidRPr="009073D9">
        <w:rPr>
          <w:rFonts w:eastAsia="Times New Roman" w:cs="Courier New"/>
          <w:b/>
          <w:szCs w:val="20"/>
          <w:lang w:val="es-ES_tradnl" w:eastAsia="es-ES"/>
        </w:rPr>
        <w:t xml:space="preserve"> </w:t>
      </w:r>
      <w:r w:rsidR="000D7C69" w:rsidRPr="009073D9">
        <w:rPr>
          <w:rFonts w:eastAsia="Times New Roman" w:cs="Courier New"/>
          <w:szCs w:val="20"/>
          <w:lang w:eastAsia="es-ES"/>
        </w:rPr>
        <w:t>(</w:t>
      </w:r>
      <w:r w:rsidR="000D7C69" w:rsidRPr="009073D9">
        <w:rPr>
          <w:rFonts w:eastAsia="Times New Roman" w:cs="Courier New"/>
          <w:szCs w:val="20"/>
          <w:highlight w:val="yellow"/>
          <w:lang w:eastAsia="es-ES"/>
        </w:rPr>
        <w:t>art 7 LPH)</w:t>
      </w:r>
      <w:r w:rsidRPr="009073D9">
        <w:rPr>
          <w:rFonts w:eastAsia="Times New Roman" w:cs="Courier New"/>
          <w:szCs w:val="20"/>
          <w:highlight w:val="yellow"/>
          <w:lang w:val="es-ES_tradnl" w:eastAsia="es-ES"/>
        </w:rPr>
        <w:t xml:space="preserve">, </w:t>
      </w:r>
      <w:r w:rsidR="000D7C69" w:rsidRPr="009073D9">
        <w:rPr>
          <w:rFonts w:eastAsia="Times New Roman" w:cs="Courier New"/>
          <w:szCs w:val="20"/>
          <w:highlight w:val="yellow"/>
          <w:lang w:val="es-ES_tradnl" w:eastAsia="es-ES"/>
        </w:rPr>
        <w:t>sin perjuicio de l</w:t>
      </w:r>
      <w:r w:rsidRPr="009073D9">
        <w:rPr>
          <w:rFonts w:eastAsia="Times New Roman" w:cs="Courier New"/>
          <w:szCs w:val="20"/>
          <w:highlight w:val="yellow"/>
          <w:lang w:val="es-ES_tradnl" w:eastAsia="es-ES"/>
        </w:rPr>
        <w:t>o dispuesto en los arts. 10 y 17</w:t>
      </w:r>
      <w:r w:rsidRPr="009073D9">
        <w:rPr>
          <w:rFonts w:eastAsia="Times New Roman" w:cs="Courier New"/>
          <w:b/>
          <w:szCs w:val="20"/>
          <w:highlight w:val="yellow"/>
          <w:lang w:val="es-ES_tradnl" w:eastAsia="es-ES"/>
        </w:rPr>
        <w:t>.</w:t>
      </w:r>
      <w:r w:rsidR="000D7C69" w:rsidRPr="009073D9">
        <w:rPr>
          <w:rFonts w:eastAsia="Times New Roman" w:cs="Courier New"/>
          <w:b/>
          <w:szCs w:val="20"/>
          <w:highlight w:val="yellow"/>
          <w:lang w:val="es-ES_tradnl" w:eastAsia="es-ES"/>
        </w:rPr>
        <w:t xml:space="preserve"> En particular</w:t>
      </w:r>
      <w:r w:rsidR="000D7C69" w:rsidRPr="009073D9">
        <w:rPr>
          <w:rFonts w:eastAsia="Times New Roman" w:cs="Courier New"/>
          <w:b/>
          <w:szCs w:val="20"/>
          <w:highlight w:val="yellow"/>
          <w:lang w:eastAsia="es-ES"/>
        </w:rPr>
        <w:t xml:space="preserve"> </w:t>
      </w:r>
      <w:r w:rsidR="000D7C69" w:rsidRPr="009073D9">
        <w:rPr>
          <w:rFonts w:eastAsia="Times New Roman" w:cs="Courier New"/>
          <w:szCs w:val="20"/>
          <w:highlight w:val="yellow"/>
          <w:lang w:eastAsia="es-ES"/>
        </w:rPr>
        <w:t>(art. 17.4</w:t>
      </w:r>
      <w:r w:rsidR="00596350" w:rsidRPr="009073D9">
        <w:rPr>
          <w:rFonts w:eastAsia="Times New Roman" w:cs="Courier New"/>
          <w:szCs w:val="20"/>
          <w:highlight w:val="yellow"/>
          <w:lang w:eastAsia="es-ES"/>
        </w:rPr>
        <w:t xml:space="preserve"> y 17.5</w:t>
      </w:r>
      <w:r w:rsidR="000D7C69" w:rsidRPr="009073D9">
        <w:rPr>
          <w:rFonts w:eastAsia="Times New Roman" w:cs="Courier New"/>
          <w:szCs w:val="20"/>
          <w:highlight w:val="yellow"/>
          <w:lang w:eastAsia="es-ES"/>
        </w:rPr>
        <w:t>)</w:t>
      </w:r>
    </w:p>
    <w:p w:rsidR="00596350" w:rsidRPr="009073D9" w:rsidRDefault="000D7C69" w:rsidP="00596350">
      <w:pPr>
        <w:spacing w:after="0" w:line="360" w:lineRule="auto"/>
        <w:jc w:val="both"/>
        <w:rPr>
          <w:rFonts w:eastAsia="Times New Roman" w:cs="Courier New"/>
          <w:szCs w:val="20"/>
          <w:highlight w:val="yellow"/>
          <w:lang w:eastAsia="es-ES"/>
        </w:rPr>
      </w:pPr>
      <w:r w:rsidRPr="009073D9">
        <w:rPr>
          <w:rFonts w:eastAsia="Times New Roman" w:cs="Courier New"/>
          <w:szCs w:val="20"/>
          <w:highlight w:val="yellow"/>
          <w:lang w:eastAsia="es-ES"/>
        </w:rPr>
        <w:t xml:space="preserve"> </w:t>
      </w:r>
    </w:p>
    <w:p w:rsidR="00596350" w:rsidRPr="009073D9" w:rsidRDefault="00596350" w:rsidP="00596350">
      <w:pPr>
        <w:spacing w:after="0" w:line="360" w:lineRule="auto"/>
        <w:ind w:left="567"/>
        <w:jc w:val="both"/>
        <w:rPr>
          <w:bCs/>
          <w:sz w:val="18"/>
          <w:highlight w:val="yellow"/>
          <w:lang w:eastAsia="es-ES"/>
        </w:rPr>
      </w:pPr>
      <w:r w:rsidRPr="009073D9">
        <w:rPr>
          <w:rFonts w:eastAsia="Times New Roman" w:cs="Courier New"/>
          <w:szCs w:val="20"/>
          <w:highlight w:val="yellow"/>
          <w:lang w:eastAsia="es-ES"/>
        </w:rPr>
        <w:t xml:space="preserve">17.4. </w:t>
      </w:r>
      <w:r w:rsidR="000D7C69" w:rsidRPr="009073D9">
        <w:rPr>
          <w:b/>
          <w:bCs/>
          <w:highlight w:val="yellow"/>
          <w:lang w:eastAsia="es-ES"/>
        </w:rPr>
        <w:t xml:space="preserve">Ningún propietario podrá exigir </w:t>
      </w:r>
      <w:r w:rsidR="000D7C69" w:rsidRPr="009073D9">
        <w:rPr>
          <w:highlight w:val="yellow"/>
          <w:lang w:eastAsia="es-ES"/>
        </w:rPr>
        <w:t>nuevas instalaciones, servicios o mejoras</w:t>
      </w:r>
      <w:r w:rsidR="000D7C69" w:rsidRPr="009073D9">
        <w:rPr>
          <w:b/>
          <w:bCs/>
          <w:highlight w:val="yellow"/>
          <w:lang w:eastAsia="es-ES"/>
        </w:rPr>
        <w:t xml:space="preserve"> no requeridos para la adecuada conservación, habitabilidad, seguridad y accesibilidad del inmueble</w:t>
      </w:r>
      <w:r w:rsidRPr="009073D9">
        <w:rPr>
          <w:b/>
          <w:bCs/>
          <w:highlight w:val="yellow"/>
          <w:lang w:eastAsia="es-ES"/>
        </w:rPr>
        <w:t>. Pero p</w:t>
      </w:r>
      <w:r w:rsidR="004F48DD" w:rsidRPr="009073D9">
        <w:rPr>
          <w:bCs/>
          <w:highlight w:val="yellow"/>
          <w:lang w:eastAsia="es-ES"/>
        </w:rPr>
        <w:t>odrán</w:t>
      </w:r>
      <w:r w:rsidR="000D7C69" w:rsidRPr="009073D9">
        <w:rPr>
          <w:bCs/>
          <w:sz w:val="18"/>
          <w:highlight w:val="yellow"/>
          <w:lang w:eastAsia="es-ES"/>
        </w:rPr>
        <w:t xml:space="preserve"> realizarse por acuerdo de las 3/5 partes del total de los propietarios que representen, al mismo tiempo, las 3/5  partes de las cuotas de participación.</w:t>
      </w:r>
      <w:r w:rsidRPr="009073D9">
        <w:rPr>
          <w:bCs/>
          <w:sz w:val="18"/>
          <w:highlight w:val="yellow"/>
          <w:lang w:eastAsia="es-ES"/>
        </w:rPr>
        <w:t xml:space="preserve"> Ahora bien:</w:t>
      </w:r>
    </w:p>
    <w:p w:rsidR="000D7C69" w:rsidRPr="009073D9" w:rsidRDefault="00596350" w:rsidP="00596350">
      <w:pPr>
        <w:spacing w:after="0" w:line="360" w:lineRule="auto"/>
        <w:ind w:left="567"/>
        <w:jc w:val="both"/>
        <w:rPr>
          <w:rFonts w:eastAsia="Times New Roman" w:cs="Courier New"/>
          <w:szCs w:val="20"/>
          <w:highlight w:val="yellow"/>
          <w:lang w:eastAsia="es-ES"/>
        </w:rPr>
      </w:pPr>
      <w:r w:rsidRPr="009073D9">
        <w:rPr>
          <w:bCs/>
          <w:sz w:val="18"/>
          <w:highlight w:val="yellow"/>
          <w:lang w:eastAsia="es-ES"/>
        </w:rPr>
        <w:t xml:space="preserve"> </w:t>
      </w:r>
    </w:p>
    <w:p w:rsidR="000D7C69" w:rsidRPr="009073D9" w:rsidRDefault="004F48DD" w:rsidP="00596350">
      <w:pPr>
        <w:pStyle w:val="Ley"/>
        <w:ind w:left="1134"/>
        <w:rPr>
          <w:bCs/>
          <w:highlight w:val="yellow"/>
          <w:lang w:eastAsia="es-ES"/>
        </w:rPr>
      </w:pPr>
      <w:r w:rsidRPr="009073D9">
        <w:rPr>
          <w:bCs/>
          <w:highlight w:val="yellow"/>
          <w:lang w:eastAsia="es-ES"/>
        </w:rPr>
        <w:t xml:space="preserve">* </w:t>
      </w:r>
      <w:r w:rsidR="000D7C69" w:rsidRPr="009073D9">
        <w:rPr>
          <w:bCs/>
          <w:highlight w:val="yellow"/>
          <w:lang w:eastAsia="es-ES"/>
        </w:rPr>
        <w:t xml:space="preserve">Si </w:t>
      </w:r>
      <w:r w:rsidRPr="009073D9">
        <w:rPr>
          <w:bCs/>
          <w:highlight w:val="yellow"/>
          <w:lang w:eastAsia="es-ES"/>
        </w:rPr>
        <w:t>su</w:t>
      </w:r>
      <w:r w:rsidR="000D7C69" w:rsidRPr="009073D9">
        <w:rPr>
          <w:bCs/>
          <w:highlight w:val="yellow"/>
          <w:lang w:eastAsia="es-ES"/>
        </w:rPr>
        <w:t xml:space="preserve"> cuota de instalación exced</w:t>
      </w:r>
      <w:r w:rsidRPr="009073D9">
        <w:rPr>
          <w:bCs/>
          <w:highlight w:val="yellow"/>
          <w:lang w:eastAsia="es-ES"/>
        </w:rPr>
        <w:t>e</w:t>
      </w:r>
      <w:r w:rsidR="000D7C69" w:rsidRPr="009073D9">
        <w:rPr>
          <w:bCs/>
          <w:highlight w:val="yellow"/>
          <w:lang w:eastAsia="es-ES"/>
        </w:rPr>
        <w:t xml:space="preserve"> del importe de tres mensualidades ordinarias de gastos comunes, el disidente no resultará obligado, ni se modificará su cuota, incluso cuando no pueda privársele de la mejora o ventaja. </w:t>
      </w:r>
    </w:p>
    <w:p w:rsidR="00596350" w:rsidRPr="009073D9" w:rsidRDefault="00596350" w:rsidP="00596350">
      <w:pPr>
        <w:pStyle w:val="Ley"/>
        <w:ind w:left="1134"/>
        <w:rPr>
          <w:bCs/>
          <w:highlight w:val="yellow"/>
          <w:lang w:eastAsia="es-ES"/>
        </w:rPr>
      </w:pPr>
      <w:r w:rsidRPr="009073D9">
        <w:rPr>
          <w:bCs/>
          <w:highlight w:val="yellow"/>
          <w:lang w:eastAsia="es-ES"/>
        </w:rPr>
        <w:t>* Las innovaciones que hagan inservible alguna parte del edificio para el uso y disfrute de un propietario requieren su consentimiento expreso.</w:t>
      </w:r>
    </w:p>
    <w:p w:rsidR="00596350" w:rsidRPr="009073D9" w:rsidRDefault="00596350" w:rsidP="00596350">
      <w:pPr>
        <w:spacing w:after="0" w:line="360" w:lineRule="auto"/>
        <w:ind w:left="567"/>
        <w:jc w:val="both"/>
        <w:rPr>
          <w:bCs/>
          <w:sz w:val="18"/>
          <w:highlight w:val="yellow"/>
          <w:lang w:eastAsia="es-ES"/>
        </w:rPr>
      </w:pPr>
    </w:p>
    <w:p w:rsidR="000D7C69" w:rsidRDefault="00596350" w:rsidP="00596350">
      <w:pPr>
        <w:spacing w:after="0" w:line="360" w:lineRule="auto"/>
        <w:ind w:left="567"/>
        <w:jc w:val="both"/>
        <w:rPr>
          <w:bCs/>
          <w:sz w:val="18"/>
          <w:lang w:eastAsia="es-ES"/>
        </w:rPr>
      </w:pPr>
      <w:r w:rsidRPr="009073D9">
        <w:rPr>
          <w:bCs/>
          <w:sz w:val="18"/>
          <w:highlight w:val="yellow"/>
          <w:lang w:eastAsia="es-ES"/>
        </w:rPr>
        <w:t>17.5</w:t>
      </w:r>
      <w:r w:rsidR="000D7C69" w:rsidRPr="009073D9">
        <w:rPr>
          <w:bCs/>
          <w:sz w:val="18"/>
          <w:highlight w:val="yellow"/>
          <w:lang w:eastAsia="es-ES"/>
        </w:rPr>
        <w:t xml:space="preserve">. La instalación de un </w:t>
      </w:r>
      <w:r w:rsidR="000D7C69" w:rsidRPr="009073D9">
        <w:rPr>
          <w:b/>
          <w:sz w:val="18"/>
          <w:highlight w:val="yellow"/>
          <w:lang w:eastAsia="es-ES"/>
        </w:rPr>
        <w:t>punto de recarga de vehículos eléctricos en una plaza individual de garaje</w:t>
      </w:r>
      <w:r w:rsidR="000D7C69" w:rsidRPr="009073D9">
        <w:rPr>
          <w:bCs/>
          <w:sz w:val="18"/>
          <w:highlight w:val="yellow"/>
          <w:lang w:eastAsia="es-ES"/>
        </w:rPr>
        <w:t xml:space="preserve"> sólo requ</w:t>
      </w:r>
      <w:r w:rsidRPr="009073D9">
        <w:rPr>
          <w:bCs/>
          <w:sz w:val="18"/>
          <w:highlight w:val="yellow"/>
          <w:lang w:eastAsia="es-ES"/>
        </w:rPr>
        <w:t>iere</w:t>
      </w:r>
      <w:r w:rsidR="000D7C69" w:rsidRPr="009073D9">
        <w:rPr>
          <w:bCs/>
          <w:sz w:val="18"/>
          <w:highlight w:val="yellow"/>
          <w:lang w:eastAsia="es-ES"/>
        </w:rPr>
        <w:t xml:space="preserve"> la comunicación previa a la comunidad.</w:t>
      </w:r>
    </w:p>
    <w:p w:rsidR="007E374A" w:rsidRPr="007550F5" w:rsidRDefault="007E374A" w:rsidP="007550F5">
      <w:pPr>
        <w:jc w:val="both"/>
        <w:rPr>
          <w:rFonts w:cs="Courier New"/>
          <w:szCs w:val="20"/>
          <w:lang w:val="es-ES_tradnl"/>
        </w:rPr>
      </w:pPr>
    </w:p>
    <w:p w:rsidR="002265ED" w:rsidRPr="007550F5" w:rsidRDefault="002265ED" w:rsidP="007550F5">
      <w:pPr>
        <w:pStyle w:val="Ttulo1"/>
        <w:jc w:val="both"/>
        <w:rPr>
          <w:rFonts w:ascii="Courier New" w:eastAsia="Times New Roman" w:hAnsi="Courier New" w:cs="Courier New"/>
          <w:sz w:val="20"/>
          <w:szCs w:val="20"/>
          <w:lang w:eastAsia="es-ES"/>
        </w:rPr>
      </w:pPr>
      <w:r w:rsidRPr="007550F5">
        <w:rPr>
          <w:rFonts w:ascii="Courier New" w:eastAsia="Times New Roman" w:hAnsi="Courier New" w:cs="Courier New"/>
          <w:sz w:val="20"/>
          <w:szCs w:val="20"/>
          <w:lang w:eastAsia="es-ES"/>
        </w:rPr>
        <w:t>ORGANIZACIÓN DE LA COMUNIDAD</w:t>
      </w:r>
    </w:p>
    <w:p w:rsidR="009376AC" w:rsidRPr="007550F5" w:rsidRDefault="009376AC" w:rsidP="007550F5">
      <w:pPr>
        <w:pStyle w:val="Sangradetextonormal"/>
        <w:jc w:val="both"/>
        <w:rPr>
          <w:rFonts w:cs="Courier New"/>
          <w:b/>
          <w:sz w:val="20"/>
        </w:rPr>
      </w:pPr>
      <w:r w:rsidRPr="007550F5">
        <w:rPr>
          <w:rFonts w:cs="Courier New"/>
          <w:b/>
          <w:sz w:val="20"/>
        </w:rPr>
        <w:tab/>
      </w:r>
    </w:p>
    <w:p w:rsidR="00D854CC" w:rsidRPr="00D854CC" w:rsidRDefault="009376AC" w:rsidP="00D854CC">
      <w:pPr>
        <w:widowControl w:val="0"/>
        <w:autoSpaceDE w:val="0"/>
        <w:autoSpaceDN w:val="0"/>
        <w:adjustRightInd w:val="0"/>
        <w:jc w:val="both"/>
        <w:rPr>
          <w:rFonts w:cs="Courier New"/>
          <w:szCs w:val="20"/>
        </w:rPr>
      </w:pPr>
      <w:r w:rsidRPr="007550F5">
        <w:rPr>
          <w:rFonts w:cs="Courier New"/>
          <w:szCs w:val="20"/>
        </w:rPr>
        <w:t>Aunque la ley no atribuye a la PH personalidad jurídica es evidente que requiere una organización interna</w:t>
      </w:r>
      <w:r w:rsidR="00D854CC">
        <w:rPr>
          <w:rFonts w:cs="Courier New"/>
          <w:szCs w:val="20"/>
        </w:rPr>
        <w:t xml:space="preserve"> (</w:t>
      </w:r>
      <w:r w:rsidRPr="007550F5">
        <w:rPr>
          <w:rFonts w:cs="Courier New"/>
          <w:szCs w:val="20"/>
        </w:rPr>
        <w:t xml:space="preserve">art. 13 </w:t>
      </w:r>
      <w:r w:rsidR="00D854CC">
        <w:rPr>
          <w:rFonts w:cs="Courier New"/>
          <w:szCs w:val="20"/>
        </w:rPr>
        <w:t xml:space="preserve">Y </w:t>
      </w:r>
      <w:r w:rsidRPr="007550F5">
        <w:rPr>
          <w:rFonts w:cs="Courier New"/>
          <w:szCs w:val="20"/>
        </w:rPr>
        <w:t>ss LPH</w:t>
      </w:r>
      <w:r w:rsidR="00D854CC">
        <w:rPr>
          <w:rFonts w:cs="Courier New"/>
          <w:szCs w:val="20"/>
        </w:rPr>
        <w:t>)</w:t>
      </w:r>
      <w:r w:rsidRPr="007550F5">
        <w:rPr>
          <w:rFonts w:cs="Courier New"/>
          <w:szCs w:val="20"/>
        </w:rPr>
        <w:t>.</w:t>
      </w:r>
      <w:r w:rsidR="00D854CC">
        <w:rPr>
          <w:rFonts w:cs="Courier New"/>
          <w:szCs w:val="20"/>
        </w:rPr>
        <w:t xml:space="preserve"> Y que, a</w:t>
      </w:r>
      <w:r w:rsidR="00D854CC" w:rsidRPr="00D854CC">
        <w:rPr>
          <w:rFonts w:cs="Courier New"/>
          <w:szCs w:val="20"/>
        </w:rPr>
        <w:t>unque la Ley no le atribuye personalidad jurídica, goza de subjetividad jurídica, esto es, es centro de  imputación de normas y relaciones jurídicas (como determinados SUJETOS DERECHO SIN PERSONALIDAD) y así</w:t>
      </w:r>
      <w:r w:rsidR="00D854CC">
        <w:rPr>
          <w:rFonts w:cs="Courier New"/>
          <w:szCs w:val="20"/>
        </w:rPr>
        <w:t xml:space="preserve"> </w:t>
      </w:r>
      <w:r w:rsidR="00D854CC" w:rsidRPr="00D854CC">
        <w:rPr>
          <w:rFonts w:cs="Courier New"/>
          <w:sz w:val="14"/>
          <w:szCs w:val="14"/>
          <w:highlight w:val="lightGray"/>
        </w:rPr>
        <w:t>(IDEM A TEMA 39)</w:t>
      </w:r>
      <w:r w:rsidR="00D854CC" w:rsidRPr="00D854CC">
        <w:rPr>
          <w:rFonts w:cs="Courier New"/>
          <w:szCs w:val="20"/>
        </w:rPr>
        <w:t>:</w:t>
      </w:r>
    </w:p>
    <w:p w:rsidR="00D854CC" w:rsidRPr="00D854CC" w:rsidRDefault="00D854CC" w:rsidP="009728BE">
      <w:pPr>
        <w:widowControl w:val="0"/>
        <w:autoSpaceDE w:val="0"/>
        <w:autoSpaceDN w:val="0"/>
        <w:adjustRightInd w:val="0"/>
        <w:ind w:left="708"/>
        <w:jc w:val="both"/>
        <w:rPr>
          <w:rFonts w:cs="Courier New"/>
          <w:szCs w:val="20"/>
          <w:highlight w:val="yellow"/>
        </w:rPr>
      </w:pPr>
      <w:r w:rsidRPr="00D854CC">
        <w:rPr>
          <w:rFonts w:cs="Courier New"/>
          <w:szCs w:val="20"/>
          <w:highlight w:val="yellow"/>
        </w:rPr>
        <w:t xml:space="preserve">* El nuevo art. 22.1 dice que “La Comunidad responderá de sus deudas frente a tercero con todos los fondos y créditos a su favor…”. </w:t>
      </w:r>
    </w:p>
    <w:p w:rsidR="00D854CC" w:rsidRPr="00D854CC" w:rsidRDefault="00D854CC" w:rsidP="009728BE">
      <w:pPr>
        <w:widowControl w:val="0"/>
        <w:autoSpaceDE w:val="0"/>
        <w:autoSpaceDN w:val="0"/>
        <w:adjustRightInd w:val="0"/>
        <w:ind w:left="708"/>
        <w:jc w:val="both"/>
        <w:rPr>
          <w:rFonts w:cs="Courier New"/>
          <w:szCs w:val="20"/>
          <w:highlight w:val="yellow"/>
        </w:rPr>
      </w:pPr>
      <w:r w:rsidRPr="00D854CC">
        <w:rPr>
          <w:rFonts w:cs="Courier New"/>
          <w:szCs w:val="20"/>
          <w:highlight w:val="yellow"/>
        </w:rPr>
        <w:t>* El art 11 RH en redacción 4 IX 1998 permitió las AP de demanda y embargo a favor de las comunidades de propietarios en régimen de PH, pero fue declarado nulo por la STS 31 I 2001 (a juicio de GARCIA GARCIA, tal posibilidad no obstante, conforme a reiterada doctrina de la DGRN, subsiste).</w:t>
      </w:r>
    </w:p>
    <w:p w:rsidR="00D854CC" w:rsidRPr="00D854CC" w:rsidRDefault="00D854CC" w:rsidP="009728BE">
      <w:pPr>
        <w:widowControl w:val="0"/>
        <w:autoSpaceDE w:val="0"/>
        <w:autoSpaceDN w:val="0"/>
        <w:adjustRightInd w:val="0"/>
        <w:ind w:left="708"/>
        <w:jc w:val="both"/>
        <w:rPr>
          <w:rFonts w:cs="Courier New"/>
          <w:szCs w:val="20"/>
          <w:highlight w:val="yellow"/>
        </w:rPr>
      </w:pPr>
      <w:r w:rsidRPr="00D854CC">
        <w:rPr>
          <w:rFonts w:cs="Courier New"/>
          <w:szCs w:val="20"/>
          <w:highlight w:val="yellow"/>
        </w:rPr>
        <w:t xml:space="preserve">* Tiene capacidad procesal para ser parte (art. 6.5 LEC). </w:t>
      </w:r>
    </w:p>
    <w:p w:rsidR="00D854CC" w:rsidRPr="00D854CC" w:rsidRDefault="00D854CC" w:rsidP="009728BE">
      <w:pPr>
        <w:widowControl w:val="0"/>
        <w:autoSpaceDE w:val="0"/>
        <w:autoSpaceDN w:val="0"/>
        <w:adjustRightInd w:val="0"/>
        <w:ind w:left="708"/>
        <w:jc w:val="both"/>
        <w:rPr>
          <w:rFonts w:cs="Courier New"/>
          <w:szCs w:val="20"/>
        </w:rPr>
      </w:pPr>
      <w:r w:rsidRPr="00D854CC">
        <w:rPr>
          <w:rFonts w:cs="Courier New"/>
          <w:szCs w:val="20"/>
          <w:highlight w:val="yellow"/>
        </w:rPr>
        <w:t>* El TRLSRU incluye a las CP entre los “sujetos obligados” a la realización de las obras comprendidas en las actuaciones sobre el medio urbano.</w:t>
      </w:r>
    </w:p>
    <w:p w:rsidR="00D854CC" w:rsidRDefault="00D854CC" w:rsidP="00D854CC">
      <w:pPr>
        <w:widowControl w:val="0"/>
        <w:autoSpaceDE w:val="0"/>
        <w:autoSpaceDN w:val="0"/>
        <w:adjustRightInd w:val="0"/>
        <w:jc w:val="both"/>
        <w:rPr>
          <w:rFonts w:cs="Courier New"/>
          <w:szCs w:val="20"/>
        </w:rPr>
      </w:pPr>
    </w:p>
    <w:p w:rsidR="00D854CC" w:rsidRDefault="00D854CC" w:rsidP="00D854CC">
      <w:pPr>
        <w:widowControl w:val="0"/>
        <w:autoSpaceDE w:val="0"/>
        <w:autoSpaceDN w:val="0"/>
        <w:adjustRightInd w:val="0"/>
        <w:jc w:val="both"/>
        <w:rPr>
          <w:rFonts w:cs="Courier New"/>
          <w:szCs w:val="20"/>
        </w:rPr>
      </w:pPr>
    </w:p>
    <w:p w:rsidR="009376AC" w:rsidRPr="007550F5" w:rsidRDefault="009376AC" w:rsidP="007550F5">
      <w:pPr>
        <w:widowControl w:val="0"/>
        <w:autoSpaceDE w:val="0"/>
        <w:autoSpaceDN w:val="0"/>
        <w:adjustRightInd w:val="0"/>
        <w:jc w:val="both"/>
        <w:rPr>
          <w:rFonts w:cs="Courier New"/>
          <w:color w:val="000000"/>
          <w:szCs w:val="20"/>
        </w:rPr>
      </w:pPr>
    </w:p>
    <w:p w:rsidR="009376AC" w:rsidRPr="007550F5" w:rsidRDefault="009376AC" w:rsidP="007550F5">
      <w:pPr>
        <w:pStyle w:val="Sangradetextonormal"/>
        <w:jc w:val="both"/>
        <w:rPr>
          <w:rFonts w:cs="Courier New"/>
          <w:b/>
          <w:sz w:val="20"/>
        </w:rPr>
      </w:pPr>
      <w:r w:rsidRPr="007550F5">
        <w:rPr>
          <w:rFonts w:cs="Courier New"/>
          <w:sz w:val="20"/>
        </w:rPr>
        <w:t xml:space="preserve">La L.P.H., prevé, en realidad, </w:t>
      </w:r>
      <w:r w:rsidRPr="007550F5">
        <w:rPr>
          <w:rFonts w:cs="Courier New"/>
          <w:b/>
          <w:sz w:val="20"/>
        </w:rPr>
        <w:t>dos formas de organizarse la comunidad:</w:t>
      </w:r>
    </w:p>
    <w:p w:rsidR="009376AC" w:rsidRPr="007550F5" w:rsidRDefault="009376AC" w:rsidP="007550F5">
      <w:pPr>
        <w:pStyle w:val="Sangradetextonormal"/>
        <w:jc w:val="both"/>
        <w:rPr>
          <w:rFonts w:cs="Courier New"/>
          <w:sz w:val="20"/>
        </w:rPr>
      </w:pPr>
    </w:p>
    <w:p w:rsidR="009376AC" w:rsidRPr="007550F5" w:rsidRDefault="009376AC" w:rsidP="007550F5">
      <w:pPr>
        <w:pStyle w:val="Sangradetextonormal"/>
        <w:jc w:val="both"/>
        <w:rPr>
          <w:rFonts w:cs="Courier New"/>
          <w:sz w:val="20"/>
        </w:rPr>
      </w:pPr>
      <w:r w:rsidRPr="007550F5">
        <w:rPr>
          <w:rFonts w:cs="Courier New"/>
          <w:sz w:val="20"/>
        </w:rPr>
        <w:t xml:space="preserve">• </w:t>
      </w:r>
      <w:r w:rsidRPr="007550F5">
        <w:rPr>
          <w:rFonts w:cs="Courier New"/>
          <w:b/>
          <w:sz w:val="20"/>
        </w:rPr>
        <w:t>El voluntario</w:t>
      </w:r>
      <w:r w:rsidRPr="007550F5">
        <w:rPr>
          <w:rFonts w:cs="Courier New"/>
          <w:sz w:val="20"/>
        </w:rPr>
        <w:t>, tiene lugar cuando el número de los propietarios de pisos o locales no exceda de cuatro, y expresamente acuerden en los Estatutos acogerse al régimen de Administración del Art. 398 del C.C.; es decir, el régimen de la comunidad ordinaria Art.13.8.</w:t>
      </w:r>
    </w:p>
    <w:p w:rsidR="009376AC" w:rsidRPr="007550F5" w:rsidRDefault="009376AC" w:rsidP="007550F5">
      <w:pPr>
        <w:pStyle w:val="Sangradetextonormal"/>
        <w:jc w:val="both"/>
        <w:rPr>
          <w:rFonts w:cs="Courier New"/>
          <w:sz w:val="20"/>
        </w:rPr>
      </w:pPr>
      <w:r w:rsidRPr="007550F5">
        <w:rPr>
          <w:rFonts w:cs="Courier New"/>
          <w:sz w:val="20"/>
        </w:rPr>
        <w:tab/>
        <w:t>Pese al tenor literal del precepto, la doctrina entiende que debe entenderse que la Ley ha querido referirse a que no haya más de 4 viviendas o locales en el edificio, independientemente del número de sus propietarios.</w:t>
      </w:r>
    </w:p>
    <w:p w:rsidR="009376AC" w:rsidRPr="007550F5" w:rsidRDefault="009376AC" w:rsidP="007550F5">
      <w:pPr>
        <w:pStyle w:val="Sangradetextonormal"/>
        <w:ind w:left="709" w:right="849"/>
        <w:jc w:val="both"/>
        <w:rPr>
          <w:rFonts w:cs="Courier New"/>
          <w:sz w:val="20"/>
        </w:rPr>
      </w:pPr>
      <w:r w:rsidRPr="007550F5">
        <w:rPr>
          <w:rFonts w:cs="Courier New"/>
          <w:sz w:val="20"/>
        </w:rPr>
        <w:tab/>
      </w:r>
    </w:p>
    <w:p w:rsidR="009376AC" w:rsidRPr="007550F5" w:rsidRDefault="009376AC" w:rsidP="007550F5">
      <w:pPr>
        <w:pStyle w:val="Sangradetextonormal"/>
        <w:jc w:val="both"/>
        <w:rPr>
          <w:rFonts w:cs="Courier New"/>
          <w:sz w:val="20"/>
        </w:rPr>
      </w:pPr>
      <w:r w:rsidRPr="007550F5">
        <w:rPr>
          <w:rFonts w:cs="Courier New"/>
          <w:sz w:val="20"/>
        </w:rPr>
        <w:t xml:space="preserve">• </w:t>
      </w:r>
      <w:r w:rsidRPr="007550F5">
        <w:rPr>
          <w:rFonts w:cs="Courier New"/>
          <w:b/>
          <w:sz w:val="20"/>
        </w:rPr>
        <w:t>Forzoso</w:t>
      </w:r>
      <w:r w:rsidRPr="007550F5">
        <w:rPr>
          <w:rFonts w:cs="Courier New"/>
          <w:sz w:val="20"/>
        </w:rPr>
        <w:t>. En los demás casos, la ley establece un régimen de organización que por razones de brevedad expositiva, resumo de la siguiente forma:</w:t>
      </w:r>
    </w:p>
    <w:p w:rsidR="00D854CC" w:rsidRDefault="00D854CC" w:rsidP="00D854CC">
      <w:pPr>
        <w:pStyle w:val="parrafo"/>
        <w:shd w:val="clear" w:color="auto" w:fill="FFFFFF"/>
        <w:spacing w:before="180" w:beforeAutospacing="0" w:after="180" w:afterAutospacing="0"/>
        <w:ind w:firstLine="360"/>
        <w:jc w:val="both"/>
        <w:rPr>
          <w:rFonts w:ascii="Courier New" w:hAnsi="Courier New" w:cs="Courier New"/>
          <w:sz w:val="20"/>
          <w:szCs w:val="20"/>
        </w:rPr>
      </w:pPr>
    </w:p>
    <w:p w:rsidR="00D854CC" w:rsidRDefault="009376AC" w:rsidP="00D854CC">
      <w:pPr>
        <w:pStyle w:val="Ley"/>
        <w:rPr>
          <w:b w:val="0"/>
          <w:bCs/>
        </w:rPr>
      </w:pPr>
      <w:r w:rsidRPr="00D854CC">
        <w:rPr>
          <w:b w:val="0"/>
          <w:bCs/>
        </w:rPr>
        <w:t>Los órganos de gobierno de la comunidad son: a) La Junta de propietarios. b) El presidente y, en su caso, los vicepresidentes. c) El secretario. d) El administrador.</w:t>
      </w:r>
    </w:p>
    <w:p w:rsidR="00D854CC" w:rsidRDefault="009376AC" w:rsidP="00D854CC">
      <w:pPr>
        <w:pStyle w:val="Ley"/>
        <w:rPr>
          <w:b w:val="0"/>
          <w:bCs/>
        </w:rPr>
      </w:pPr>
      <w:r w:rsidRPr="00D854CC">
        <w:t xml:space="preserve">En los estatutos, o por acuerdo mayoritario de la Junta de propietarios, podrán establecerse </w:t>
      </w:r>
      <w:r w:rsidR="00D854CC" w:rsidRPr="00D854CC">
        <w:t>OTROS</w:t>
      </w:r>
      <w:r w:rsidRPr="00D854CC">
        <w:rPr>
          <w:b w:val="0"/>
          <w:bCs/>
        </w:rPr>
        <w:t xml:space="preserve"> órganos de gobierno de la comunidad, </w:t>
      </w:r>
      <w:r w:rsidRPr="00D854CC">
        <w:t>sin menoscabo</w:t>
      </w:r>
      <w:r w:rsidRPr="00D854CC">
        <w:rPr>
          <w:b w:val="0"/>
          <w:bCs/>
        </w:rPr>
        <w:t xml:space="preserve"> alguno </w:t>
      </w:r>
      <w:r w:rsidRPr="00D854CC">
        <w:t>de las funciones y responsabilidades frente a terceros de los anteriores</w:t>
      </w:r>
      <w:r w:rsidRPr="00D854CC">
        <w:rPr>
          <w:b w:val="0"/>
          <w:bCs/>
        </w:rPr>
        <w:t>.</w:t>
      </w:r>
    </w:p>
    <w:p w:rsidR="00D854CC" w:rsidRDefault="00D854CC" w:rsidP="00D854CC">
      <w:pPr>
        <w:pStyle w:val="Ley"/>
        <w:rPr>
          <w:rFonts w:cs="Courier New"/>
          <w:b w:val="0"/>
          <w:sz w:val="20"/>
          <w:u w:val="single"/>
        </w:rPr>
      </w:pPr>
    </w:p>
    <w:p w:rsidR="009376AC" w:rsidRPr="00D854CC" w:rsidRDefault="009376AC" w:rsidP="00D854CC">
      <w:pPr>
        <w:pStyle w:val="Ley"/>
        <w:ind w:left="0"/>
        <w:jc w:val="left"/>
        <w:rPr>
          <w:b w:val="0"/>
          <w:bCs/>
          <w:bdr w:val="single" w:sz="4" w:space="0" w:color="auto"/>
        </w:rPr>
      </w:pPr>
      <w:r w:rsidRPr="00D854CC">
        <w:rPr>
          <w:rFonts w:cs="Courier New"/>
          <w:b w:val="0"/>
          <w:sz w:val="20"/>
          <w:u w:val="single"/>
          <w:bdr w:val="single" w:sz="4" w:space="0" w:color="auto"/>
        </w:rPr>
        <w:t>JUNTA DE PROPIETARIOS</w:t>
      </w:r>
    </w:p>
    <w:p w:rsidR="009376AC" w:rsidRPr="007550F5" w:rsidRDefault="009376AC" w:rsidP="007550F5">
      <w:pPr>
        <w:pStyle w:val="Sangradetextonormal"/>
        <w:ind w:left="780"/>
        <w:jc w:val="both"/>
        <w:rPr>
          <w:rFonts w:cs="Courier New"/>
          <w:b/>
          <w:sz w:val="20"/>
          <w:u w:val="single"/>
        </w:rPr>
      </w:pPr>
    </w:p>
    <w:p w:rsidR="009376AC" w:rsidRPr="007550F5" w:rsidRDefault="009376AC" w:rsidP="007550F5">
      <w:pPr>
        <w:ind w:right="566"/>
        <w:jc w:val="both"/>
        <w:rPr>
          <w:rFonts w:cs="Courier New"/>
          <w:szCs w:val="20"/>
        </w:rPr>
      </w:pPr>
      <w:r w:rsidRPr="007550F5">
        <w:rPr>
          <w:rFonts w:cs="Courier New"/>
          <w:szCs w:val="20"/>
        </w:rPr>
        <w:t>Es el órgano soberano de la PH, formado por todos los propietarios de los pisos y locales del inmueble.</w:t>
      </w:r>
    </w:p>
    <w:p w:rsidR="009376AC" w:rsidRPr="007550F5" w:rsidRDefault="009376AC" w:rsidP="007550F5">
      <w:pPr>
        <w:ind w:right="566"/>
        <w:jc w:val="both"/>
        <w:rPr>
          <w:rFonts w:cs="Courier New"/>
          <w:szCs w:val="20"/>
        </w:rPr>
      </w:pPr>
    </w:p>
    <w:p w:rsidR="009376AC" w:rsidRPr="007550F5" w:rsidRDefault="009376AC" w:rsidP="009728BE">
      <w:pPr>
        <w:ind w:right="566"/>
        <w:jc w:val="both"/>
        <w:rPr>
          <w:rFonts w:cs="Courier New"/>
          <w:szCs w:val="20"/>
        </w:rPr>
      </w:pPr>
      <w:r w:rsidRPr="007550F5">
        <w:rPr>
          <w:rFonts w:cs="Courier New"/>
          <w:b/>
          <w:szCs w:val="20"/>
        </w:rPr>
        <w:t>FUNCIONES.-</w:t>
      </w:r>
      <w:r w:rsidRPr="007550F5">
        <w:rPr>
          <w:rFonts w:cs="Courier New"/>
          <w:szCs w:val="20"/>
        </w:rPr>
        <w:t xml:space="preserve"> </w:t>
      </w:r>
      <w:r w:rsidR="009728BE">
        <w:rPr>
          <w:rFonts w:cs="Courier New"/>
          <w:szCs w:val="20"/>
        </w:rPr>
        <w:t>A</w:t>
      </w:r>
      <w:r w:rsidRPr="007550F5">
        <w:rPr>
          <w:rFonts w:cs="Courier New"/>
          <w:szCs w:val="20"/>
        </w:rPr>
        <w:t>rt. 14 LPH</w:t>
      </w:r>
      <w:r w:rsidR="009728BE">
        <w:rPr>
          <w:rFonts w:cs="Courier New"/>
          <w:szCs w:val="20"/>
        </w:rPr>
        <w:t>. C</w:t>
      </w:r>
      <w:r w:rsidRPr="007550F5">
        <w:rPr>
          <w:rFonts w:cs="Courier New"/>
          <w:szCs w:val="20"/>
        </w:rPr>
        <w:t>orresponde a la Junta de propietarios:</w:t>
      </w:r>
    </w:p>
    <w:p w:rsidR="009376AC" w:rsidRPr="007550F5" w:rsidRDefault="009376AC" w:rsidP="007550F5">
      <w:pPr>
        <w:ind w:left="568" w:right="286"/>
        <w:jc w:val="both"/>
        <w:rPr>
          <w:rFonts w:cs="Courier New"/>
          <w:szCs w:val="20"/>
        </w:rPr>
      </w:pPr>
      <w:r w:rsidRPr="007550F5">
        <w:rPr>
          <w:rFonts w:cs="Courier New"/>
          <w:szCs w:val="20"/>
        </w:rPr>
        <w:t>.- Nombrar y remover los cargos.</w:t>
      </w:r>
    </w:p>
    <w:p w:rsidR="009376AC" w:rsidRPr="007550F5" w:rsidRDefault="009376AC" w:rsidP="007550F5">
      <w:pPr>
        <w:ind w:left="568" w:right="286"/>
        <w:jc w:val="both"/>
        <w:rPr>
          <w:rFonts w:cs="Courier New"/>
          <w:szCs w:val="20"/>
        </w:rPr>
      </w:pPr>
      <w:r w:rsidRPr="007550F5">
        <w:rPr>
          <w:rFonts w:cs="Courier New"/>
          <w:szCs w:val="20"/>
        </w:rPr>
        <w:t>.- Aprobar el plan de gastos e ingresos previsibles y las cuentas correspondientes.</w:t>
      </w:r>
    </w:p>
    <w:p w:rsidR="009376AC" w:rsidRPr="007550F5" w:rsidRDefault="009376AC" w:rsidP="007550F5">
      <w:pPr>
        <w:ind w:left="568" w:right="286"/>
        <w:jc w:val="both"/>
        <w:rPr>
          <w:rFonts w:cs="Courier New"/>
          <w:szCs w:val="20"/>
        </w:rPr>
      </w:pPr>
      <w:r w:rsidRPr="007550F5">
        <w:rPr>
          <w:rFonts w:cs="Courier New"/>
          <w:szCs w:val="20"/>
        </w:rPr>
        <w:t>.- Aprobar los presupuestos y la ejecución de todas las obras de reparación de la finca, sean ordinarias o extraordinarias.</w:t>
      </w:r>
    </w:p>
    <w:p w:rsidR="009376AC" w:rsidRPr="007550F5" w:rsidRDefault="009376AC" w:rsidP="007550F5">
      <w:pPr>
        <w:ind w:left="568" w:right="286"/>
        <w:jc w:val="both"/>
        <w:rPr>
          <w:rFonts w:cs="Courier New"/>
          <w:szCs w:val="20"/>
        </w:rPr>
      </w:pPr>
      <w:r w:rsidRPr="007550F5">
        <w:rPr>
          <w:rFonts w:cs="Courier New"/>
          <w:szCs w:val="20"/>
        </w:rPr>
        <w:t>.- Aprobar o reformar los estatutos y determinar las normas de régimen interior.</w:t>
      </w:r>
    </w:p>
    <w:p w:rsidR="009728BE" w:rsidRDefault="009376AC" w:rsidP="009728BE">
      <w:pPr>
        <w:ind w:left="568" w:right="286"/>
        <w:jc w:val="both"/>
        <w:rPr>
          <w:rFonts w:cs="Courier New"/>
          <w:szCs w:val="20"/>
        </w:rPr>
      </w:pPr>
      <w:r w:rsidRPr="007550F5">
        <w:rPr>
          <w:rFonts w:cs="Courier New"/>
          <w:szCs w:val="20"/>
        </w:rPr>
        <w:t xml:space="preserve">.- Conocer y decidir en los demás asuntos de interés general para la comunidad, acordando las medidas necesarias o convenientes para el mejor servicio común. </w:t>
      </w:r>
    </w:p>
    <w:p w:rsidR="009376AC" w:rsidRPr="009728BE" w:rsidRDefault="009376AC" w:rsidP="009728BE">
      <w:pPr>
        <w:ind w:right="286"/>
        <w:jc w:val="both"/>
        <w:rPr>
          <w:rFonts w:cs="Courier New"/>
          <w:color w:val="333333"/>
          <w:szCs w:val="20"/>
        </w:rPr>
      </w:pPr>
      <w:r w:rsidRPr="007550F5">
        <w:rPr>
          <w:rFonts w:cs="Courier New"/>
          <w:color w:val="333333"/>
          <w:szCs w:val="20"/>
          <w:highlight w:val="yellow"/>
        </w:rPr>
        <w:t xml:space="preserve"> </w:t>
      </w:r>
    </w:p>
    <w:p w:rsidR="006A7F2E" w:rsidRPr="001B5BBB" w:rsidRDefault="009728BE" w:rsidP="006A7F2E">
      <w:pPr>
        <w:pStyle w:val="parrafo"/>
        <w:shd w:val="clear" w:color="auto" w:fill="FFFFFF"/>
        <w:spacing w:before="180" w:beforeAutospacing="0" w:after="180" w:afterAutospacing="0"/>
        <w:jc w:val="both"/>
        <w:rPr>
          <w:rFonts w:ascii="Courier New" w:hAnsi="Courier New" w:cs="Courier New"/>
          <w:color w:val="333333"/>
          <w:sz w:val="20"/>
          <w:szCs w:val="20"/>
          <w:highlight w:val="yellow"/>
        </w:rPr>
      </w:pPr>
      <w:r w:rsidRPr="001B5BBB">
        <w:rPr>
          <w:rFonts w:ascii="Courier New" w:hAnsi="Courier New" w:cs="Courier New"/>
          <w:color w:val="333333"/>
          <w:sz w:val="20"/>
          <w:szCs w:val="20"/>
          <w:highlight w:val="yellow"/>
        </w:rPr>
        <w:t xml:space="preserve">Art. 10.1 LPH. </w:t>
      </w:r>
      <w:r w:rsidR="006A7F2E" w:rsidRPr="001B5BBB">
        <w:rPr>
          <w:rFonts w:ascii="Courier New" w:hAnsi="Courier New" w:cs="Courier New"/>
          <w:color w:val="333333"/>
          <w:sz w:val="20"/>
          <w:szCs w:val="20"/>
          <w:highlight w:val="yellow"/>
        </w:rPr>
        <w:t>Por el contrario, t</w:t>
      </w:r>
      <w:r w:rsidR="002E0825" w:rsidRPr="001B5BBB">
        <w:rPr>
          <w:rFonts w:ascii="Courier New" w:hAnsi="Courier New" w:cs="Courier New"/>
          <w:color w:val="333333"/>
          <w:sz w:val="20"/>
          <w:szCs w:val="20"/>
          <w:highlight w:val="yellow"/>
        </w:rPr>
        <w:t xml:space="preserve">endrán carácter obligatorio y </w:t>
      </w:r>
      <w:r w:rsidR="002E0825" w:rsidRPr="001B5BBB">
        <w:rPr>
          <w:rFonts w:ascii="Courier New" w:hAnsi="Courier New" w:cs="Courier New"/>
          <w:b/>
          <w:bCs/>
          <w:color w:val="333333"/>
          <w:sz w:val="20"/>
          <w:szCs w:val="20"/>
          <w:highlight w:val="yellow"/>
          <w:u w:val="single"/>
        </w:rPr>
        <w:t>no requerirán de acuerdo previo de la Junta</w:t>
      </w:r>
      <w:r w:rsidR="002E0825" w:rsidRPr="001B5BBB">
        <w:rPr>
          <w:rFonts w:ascii="Courier New" w:hAnsi="Courier New" w:cs="Courier New"/>
          <w:b/>
          <w:bCs/>
          <w:color w:val="333333"/>
          <w:sz w:val="20"/>
          <w:szCs w:val="20"/>
          <w:highlight w:val="yellow"/>
        </w:rPr>
        <w:t xml:space="preserve"> </w:t>
      </w:r>
      <w:r w:rsidR="002E0825" w:rsidRPr="001B5BBB">
        <w:rPr>
          <w:rFonts w:ascii="Courier New" w:hAnsi="Courier New" w:cs="Courier New"/>
          <w:color w:val="333333"/>
          <w:sz w:val="20"/>
          <w:szCs w:val="20"/>
          <w:highlight w:val="yellow"/>
        </w:rPr>
        <w:t xml:space="preserve">de propietarios, impliquen o no modificación del título constitutivo o de los estatutos, y vengan impuestas por las Administraciones Públicas o solicitadas a instancia de los propietarios, las </w:t>
      </w:r>
      <w:r w:rsidR="006A7F2E" w:rsidRPr="001B5BBB">
        <w:rPr>
          <w:rFonts w:ascii="Courier New" w:hAnsi="Courier New" w:cs="Courier New"/>
          <w:color w:val="333333"/>
          <w:sz w:val="20"/>
          <w:szCs w:val="20"/>
          <w:highlight w:val="yellow"/>
        </w:rPr>
        <w:t>a</w:t>
      </w:r>
      <w:r w:rsidR="002E0825" w:rsidRPr="001B5BBB">
        <w:rPr>
          <w:rFonts w:ascii="Courier New" w:hAnsi="Courier New" w:cs="Courier New"/>
          <w:color w:val="333333"/>
          <w:sz w:val="20"/>
          <w:szCs w:val="20"/>
          <w:highlight w:val="yellow"/>
        </w:rPr>
        <w:t>ctuaciones</w:t>
      </w:r>
      <w:r w:rsidR="006A7F2E" w:rsidRPr="001B5BBB">
        <w:rPr>
          <w:rFonts w:ascii="Courier New" w:hAnsi="Courier New" w:cs="Courier New"/>
          <w:color w:val="333333"/>
          <w:sz w:val="20"/>
          <w:szCs w:val="20"/>
          <w:highlight w:val="yellow"/>
        </w:rPr>
        <w:t xml:space="preserve"> </w:t>
      </w:r>
    </w:p>
    <w:p w:rsidR="006A7F2E" w:rsidRPr="001B5BBB" w:rsidRDefault="006A7F2E" w:rsidP="006A7F2E">
      <w:pPr>
        <w:pStyle w:val="parrafo"/>
        <w:shd w:val="clear" w:color="auto" w:fill="FFFFFF"/>
        <w:spacing w:before="180" w:beforeAutospacing="0" w:after="180" w:afterAutospacing="0"/>
        <w:ind w:left="708"/>
        <w:jc w:val="both"/>
        <w:rPr>
          <w:rFonts w:ascii="Courier New" w:hAnsi="Courier New" w:cs="Courier New"/>
          <w:color w:val="333333"/>
          <w:sz w:val="20"/>
          <w:szCs w:val="20"/>
          <w:highlight w:val="yellow"/>
        </w:rPr>
      </w:pPr>
      <w:r w:rsidRPr="001B5BBB">
        <w:rPr>
          <w:rFonts w:ascii="Courier New" w:hAnsi="Courier New" w:cs="Courier New"/>
          <w:color w:val="333333"/>
          <w:sz w:val="20"/>
          <w:szCs w:val="20"/>
          <w:highlight w:val="yellow"/>
        </w:rPr>
        <w:t>. de conservación</w:t>
      </w:r>
    </w:p>
    <w:p w:rsidR="006A7F2E" w:rsidRPr="001B5BBB" w:rsidRDefault="006A7F2E" w:rsidP="006A7F2E">
      <w:pPr>
        <w:pStyle w:val="parrafo"/>
        <w:shd w:val="clear" w:color="auto" w:fill="FFFFFF"/>
        <w:spacing w:before="180" w:beforeAutospacing="0" w:after="180" w:afterAutospacing="0"/>
        <w:ind w:left="708"/>
        <w:jc w:val="both"/>
        <w:rPr>
          <w:rFonts w:ascii="Courier New" w:hAnsi="Courier New" w:cs="Courier New"/>
          <w:color w:val="333333"/>
          <w:sz w:val="20"/>
          <w:szCs w:val="20"/>
          <w:highlight w:val="yellow"/>
        </w:rPr>
      </w:pPr>
      <w:r w:rsidRPr="001B5BBB">
        <w:rPr>
          <w:rFonts w:ascii="Courier New" w:hAnsi="Courier New" w:cs="Courier New"/>
          <w:color w:val="333333"/>
          <w:sz w:val="20"/>
          <w:szCs w:val="20"/>
          <w:highlight w:val="yellow"/>
        </w:rPr>
        <w:lastRenderedPageBreak/>
        <w:t>. de accesibilidad universal</w:t>
      </w:r>
    </w:p>
    <w:p w:rsidR="006A7F2E" w:rsidRPr="001B5BBB" w:rsidRDefault="006A7F2E" w:rsidP="006A7F2E">
      <w:pPr>
        <w:pStyle w:val="parrafo"/>
        <w:shd w:val="clear" w:color="auto" w:fill="FFFFFF"/>
        <w:spacing w:before="180" w:beforeAutospacing="0" w:after="180" w:afterAutospacing="0"/>
        <w:ind w:left="708"/>
        <w:jc w:val="both"/>
        <w:rPr>
          <w:rFonts w:ascii="Courier New" w:hAnsi="Courier New" w:cs="Courier New"/>
          <w:color w:val="333333"/>
          <w:sz w:val="20"/>
          <w:szCs w:val="20"/>
          <w:highlight w:val="yellow"/>
        </w:rPr>
      </w:pPr>
      <w:r w:rsidRPr="001B5BBB">
        <w:rPr>
          <w:rFonts w:ascii="Courier New" w:hAnsi="Courier New" w:cs="Courier New"/>
          <w:color w:val="333333"/>
          <w:sz w:val="20"/>
          <w:szCs w:val="20"/>
          <w:highlight w:val="yellow"/>
        </w:rPr>
        <w:t xml:space="preserve">. o las obras (vg. construcción de nuevas plantas, división material, agregación o segregación) consecuencia de la inclusión del inmueble en un ámbito de actuación de rehabilitación </w:t>
      </w:r>
    </w:p>
    <w:p w:rsidR="006A7F2E" w:rsidRPr="001B5BBB" w:rsidRDefault="006A7F2E" w:rsidP="006A7F2E">
      <w:pPr>
        <w:pStyle w:val="parrafo"/>
        <w:shd w:val="clear" w:color="auto" w:fill="FFFFFF"/>
        <w:spacing w:before="180" w:beforeAutospacing="0" w:after="180" w:afterAutospacing="0"/>
        <w:jc w:val="both"/>
        <w:rPr>
          <w:rFonts w:ascii="Courier New" w:hAnsi="Courier New" w:cs="Courier New"/>
          <w:color w:val="333333"/>
          <w:sz w:val="20"/>
          <w:szCs w:val="20"/>
          <w:highlight w:val="yellow"/>
        </w:rPr>
      </w:pPr>
    </w:p>
    <w:p w:rsidR="006A7F2E" w:rsidRPr="006A7F2E" w:rsidRDefault="006A7F2E" w:rsidP="006A7F2E">
      <w:pPr>
        <w:pStyle w:val="parrafo"/>
        <w:shd w:val="clear" w:color="auto" w:fill="FFFFFF"/>
        <w:spacing w:before="180" w:beforeAutospacing="0" w:after="180" w:afterAutospacing="0"/>
        <w:jc w:val="both"/>
        <w:rPr>
          <w:rFonts w:cs="Courier New"/>
          <w:color w:val="333333"/>
          <w:szCs w:val="20"/>
        </w:rPr>
      </w:pPr>
      <w:r w:rsidRPr="001B5BBB">
        <w:rPr>
          <w:rFonts w:ascii="Courier New" w:hAnsi="Courier New" w:cs="Courier New"/>
          <w:color w:val="333333"/>
          <w:sz w:val="20"/>
          <w:szCs w:val="20"/>
          <w:highlight w:val="yellow"/>
        </w:rPr>
        <w:t xml:space="preserve">, en los términos </w:t>
      </w:r>
      <w:r w:rsidR="001B5BBB">
        <w:rPr>
          <w:rFonts w:ascii="Courier New" w:hAnsi="Courier New" w:cs="Courier New"/>
          <w:color w:val="333333"/>
          <w:sz w:val="20"/>
          <w:szCs w:val="20"/>
          <w:highlight w:val="yellow"/>
        </w:rPr>
        <w:t xml:space="preserve">y con el alcance </w:t>
      </w:r>
      <w:r w:rsidRPr="001B5BBB">
        <w:rPr>
          <w:rFonts w:ascii="Courier New" w:hAnsi="Courier New" w:cs="Courier New"/>
          <w:color w:val="333333"/>
          <w:sz w:val="20"/>
          <w:szCs w:val="20"/>
          <w:highlight w:val="yellow"/>
        </w:rPr>
        <w:t>que señala el art. 10 LPH.</w:t>
      </w:r>
    </w:p>
    <w:p w:rsidR="009728BE" w:rsidRPr="007550F5" w:rsidRDefault="009728BE" w:rsidP="009728BE">
      <w:pPr>
        <w:shd w:val="clear" w:color="auto" w:fill="FFFFFF"/>
        <w:spacing w:before="180" w:after="180"/>
        <w:ind w:left="360"/>
        <w:jc w:val="both"/>
        <w:rPr>
          <w:rFonts w:cs="Courier New"/>
          <w:color w:val="333333"/>
          <w:szCs w:val="20"/>
          <w:highlight w:val="yellow"/>
        </w:rPr>
      </w:pPr>
    </w:p>
    <w:p w:rsidR="009376AC" w:rsidRDefault="009376AC" w:rsidP="001B5BBB">
      <w:pPr>
        <w:ind w:right="566"/>
        <w:jc w:val="both"/>
        <w:rPr>
          <w:rFonts w:cs="Courier New"/>
          <w:szCs w:val="20"/>
        </w:rPr>
      </w:pPr>
      <w:r w:rsidRPr="007550F5">
        <w:rPr>
          <w:rFonts w:cs="Courier New"/>
          <w:b/>
          <w:szCs w:val="20"/>
        </w:rPr>
        <w:t>CONVOCATORIA</w:t>
      </w:r>
      <w:r w:rsidR="001B5BBB">
        <w:rPr>
          <w:rFonts w:cs="Courier New"/>
          <w:b/>
          <w:szCs w:val="20"/>
        </w:rPr>
        <w:t xml:space="preserve"> y CLASES. </w:t>
      </w:r>
      <w:r w:rsidR="001B5BBB">
        <w:rPr>
          <w:rFonts w:cs="Courier New"/>
          <w:szCs w:val="20"/>
        </w:rPr>
        <w:t>A</w:t>
      </w:r>
      <w:r w:rsidRPr="007550F5">
        <w:rPr>
          <w:rFonts w:cs="Courier New"/>
          <w:szCs w:val="20"/>
        </w:rPr>
        <w:t>rt. 16</w:t>
      </w:r>
      <w:r w:rsidR="001B5BBB">
        <w:rPr>
          <w:rFonts w:cs="Courier New"/>
          <w:szCs w:val="20"/>
        </w:rPr>
        <w:t>. Existen tres clases</w:t>
      </w:r>
      <w:r w:rsidRPr="007550F5">
        <w:rPr>
          <w:rFonts w:cs="Courier New"/>
          <w:szCs w:val="20"/>
        </w:rPr>
        <w:t xml:space="preserve">: </w:t>
      </w:r>
    </w:p>
    <w:p w:rsidR="001B5BBB" w:rsidRPr="007550F5" w:rsidRDefault="001B5BBB" w:rsidP="001B5BBB">
      <w:pPr>
        <w:ind w:right="566"/>
        <w:jc w:val="both"/>
        <w:rPr>
          <w:rFonts w:cs="Courier New"/>
          <w:szCs w:val="20"/>
        </w:rPr>
      </w:pPr>
    </w:p>
    <w:p w:rsidR="009376AC" w:rsidRPr="007550F5" w:rsidRDefault="009376AC" w:rsidP="007550F5">
      <w:pPr>
        <w:numPr>
          <w:ilvl w:val="0"/>
          <w:numId w:val="28"/>
        </w:numPr>
        <w:spacing w:after="0" w:line="240" w:lineRule="auto"/>
        <w:ind w:right="566"/>
        <w:jc w:val="both"/>
        <w:rPr>
          <w:rFonts w:cs="Courier New"/>
          <w:szCs w:val="20"/>
        </w:rPr>
      </w:pPr>
      <w:r w:rsidRPr="007550F5">
        <w:rPr>
          <w:rFonts w:cs="Courier New"/>
          <w:szCs w:val="20"/>
          <w:u w:val="single"/>
        </w:rPr>
        <w:t>junta ordinaria</w:t>
      </w:r>
      <w:r w:rsidRPr="007550F5">
        <w:rPr>
          <w:rFonts w:cs="Courier New"/>
          <w:szCs w:val="20"/>
        </w:rPr>
        <w:t>, que se reúne como mínimo una vez al año para aprobar los presupuestos y cuentas. Debe convocarse con seis días de antelación.</w:t>
      </w:r>
    </w:p>
    <w:p w:rsidR="009376AC" w:rsidRPr="007550F5" w:rsidRDefault="009376AC" w:rsidP="007550F5">
      <w:pPr>
        <w:numPr>
          <w:ilvl w:val="0"/>
          <w:numId w:val="28"/>
        </w:numPr>
        <w:spacing w:after="0" w:line="240" w:lineRule="auto"/>
        <w:ind w:right="566"/>
        <w:jc w:val="both"/>
        <w:rPr>
          <w:rFonts w:cs="Courier New"/>
          <w:szCs w:val="20"/>
        </w:rPr>
      </w:pPr>
      <w:r w:rsidRPr="007550F5">
        <w:rPr>
          <w:rFonts w:cs="Courier New"/>
          <w:szCs w:val="20"/>
          <w:u w:val="single"/>
        </w:rPr>
        <w:t>junta extraordinaria</w:t>
      </w:r>
      <w:r w:rsidRPr="007550F5">
        <w:rPr>
          <w:rFonts w:cs="Courier New"/>
          <w:szCs w:val="20"/>
        </w:rPr>
        <w:t xml:space="preserve">, cuando lo considere conveniente el presidente o lo pidan la cuarta parte de los propietarios, o un número de éstos que represente al menos el 25% de las cuotas de participación. </w:t>
      </w:r>
    </w:p>
    <w:p w:rsidR="009376AC" w:rsidRPr="007550F5" w:rsidRDefault="009376AC" w:rsidP="007550F5">
      <w:pPr>
        <w:numPr>
          <w:ilvl w:val="0"/>
          <w:numId w:val="28"/>
        </w:numPr>
        <w:spacing w:after="0" w:line="240" w:lineRule="auto"/>
        <w:ind w:right="566"/>
        <w:jc w:val="both"/>
        <w:rPr>
          <w:rFonts w:cs="Courier New"/>
          <w:szCs w:val="20"/>
        </w:rPr>
      </w:pPr>
      <w:r w:rsidRPr="007550F5">
        <w:rPr>
          <w:rFonts w:cs="Courier New"/>
          <w:szCs w:val="20"/>
          <w:u w:val="single"/>
        </w:rPr>
        <w:t>junta universal</w:t>
      </w:r>
      <w:r w:rsidRPr="007550F5">
        <w:rPr>
          <w:rFonts w:cs="Courier New"/>
          <w:szCs w:val="20"/>
        </w:rPr>
        <w:t>: La junta podrá reunirse válidamente aún sin la convocatoria del Presidente, siempre que concurran la totalidad de los propietarios y así lo decidan.</w:t>
      </w:r>
    </w:p>
    <w:p w:rsidR="009376AC" w:rsidRPr="007550F5" w:rsidRDefault="009376AC" w:rsidP="007550F5">
      <w:pPr>
        <w:ind w:right="565"/>
        <w:jc w:val="both"/>
        <w:rPr>
          <w:rFonts w:cs="Courier New"/>
          <w:szCs w:val="20"/>
        </w:rPr>
      </w:pPr>
    </w:p>
    <w:p w:rsidR="009376AC" w:rsidRPr="007550F5" w:rsidRDefault="009376AC" w:rsidP="007550F5">
      <w:pPr>
        <w:widowControl w:val="0"/>
        <w:autoSpaceDE w:val="0"/>
        <w:autoSpaceDN w:val="0"/>
        <w:adjustRightInd w:val="0"/>
        <w:jc w:val="both"/>
        <w:rPr>
          <w:rFonts w:cs="Courier New"/>
          <w:szCs w:val="20"/>
        </w:rPr>
      </w:pPr>
      <w:r w:rsidRPr="007550F5">
        <w:rPr>
          <w:rFonts w:cs="Courier New"/>
          <w:szCs w:val="20"/>
        </w:rPr>
        <w:t xml:space="preserve">La convocatoria de las juntas la hará el Presidente y, en su defecto, los promotores de la reunión, con indicación de los asuntos a tratar, el lugar, día y hora en que se celebrará en primera o, en su caso, en segunda convocatoria, practicándose las citaciones en la forma establecida en el artículo </w:t>
      </w:r>
      <w:r w:rsidRPr="001B5BBB">
        <w:rPr>
          <w:rFonts w:cs="Courier New"/>
          <w:szCs w:val="20"/>
        </w:rPr>
        <w:t xml:space="preserve">9 </w:t>
      </w:r>
      <w:r w:rsidRPr="001B5BBB">
        <w:rPr>
          <w:rFonts w:cs="Courier New"/>
          <w:i/>
          <w:iCs/>
          <w:color w:val="333333"/>
          <w:sz w:val="18"/>
          <w:szCs w:val="18"/>
        </w:rPr>
        <w:t>(en el domicilio en España que hubiese comunicado el propietario a quien ejerza las funciones de secretario, en defecto de dicha comunicación en el piso o local correspondiente y si no pudiese hacerse en el mismo en el tablón de anuncios de la comunidad produciendo efectos a los 3 días naturales)</w:t>
      </w:r>
      <w:r w:rsidRPr="001B5BBB">
        <w:rPr>
          <w:rFonts w:cs="Courier New"/>
          <w:sz w:val="22"/>
        </w:rPr>
        <w:t xml:space="preserve">. </w:t>
      </w:r>
      <w:r w:rsidRPr="001B5BBB">
        <w:rPr>
          <w:rFonts w:cs="Courier New"/>
          <w:szCs w:val="20"/>
        </w:rPr>
        <w:t>La convocatoria contendrá una relación de los propietarios que no estén al corriente</w:t>
      </w:r>
      <w:r w:rsidRPr="007550F5">
        <w:rPr>
          <w:rFonts w:cs="Courier New"/>
          <w:szCs w:val="20"/>
        </w:rPr>
        <w:t xml:space="preserve"> en el pago de las deudas vencidas a la comunidad y advertirá de la privación del derecho de voto si se dan los supuestos previstos en el artículo 15.2.</w:t>
      </w:r>
    </w:p>
    <w:p w:rsidR="009376AC" w:rsidRPr="007550F5" w:rsidRDefault="009376AC" w:rsidP="007550F5">
      <w:pPr>
        <w:ind w:right="566"/>
        <w:jc w:val="both"/>
        <w:rPr>
          <w:rFonts w:cs="Courier New"/>
          <w:b/>
          <w:szCs w:val="20"/>
        </w:rPr>
      </w:pPr>
    </w:p>
    <w:p w:rsidR="009376AC" w:rsidRPr="007550F5" w:rsidRDefault="009376AC" w:rsidP="007550F5">
      <w:pPr>
        <w:ind w:right="566"/>
        <w:jc w:val="both"/>
        <w:rPr>
          <w:rFonts w:cs="Courier New"/>
          <w:szCs w:val="20"/>
        </w:rPr>
      </w:pPr>
      <w:r w:rsidRPr="007550F5">
        <w:rPr>
          <w:rFonts w:cs="Courier New"/>
          <w:szCs w:val="20"/>
        </w:rPr>
        <w:t xml:space="preserve">Si a la reunión de la Junta no concurriesen, </w:t>
      </w:r>
      <w:r w:rsidRPr="007550F5">
        <w:rPr>
          <w:rFonts w:cs="Courier New"/>
          <w:szCs w:val="20"/>
          <w:u w:val="single"/>
        </w:rPr>
        <w:t>en primera convocatoria</w:t>
      </w:r>
      <w:r w:rsidRPr="001B5BBB">
        <w:rPr>
          <w:rFonts w:cs="Courier New"/>
          <w:szCs w:val="20"/>
        </w:rPr>
        <w:t>, la mayoría de los propietarios que representen, a su vez, la mayoría de las cuotas de participación se procederá a una</w:t>
      </w:r>
      <w:r w:rsidRPr="007550F5">
        <w:rPr>
          <w:rFonts w:cs="Courier New"/>
          <w:szCs w:val="20"/>
        </w:rPr>
        <w:t xml:space="preserve"> </w:t>
      </w:r>
      <w:r w:rsidRPr="007550F5">
        <w:rPr>
          <w:rFonts w:cs="Courier New"/>
          <w:szCs w:val="20"/>
          <w:u w:val="single"/>
        </w:rPr>
        <w:t>segunda convocatoria</w:t>
      </w:r>
      <w:r w:rsidRPr="007550F5">
        <w:rPr>
          <w:rFonts w:cs="Courier New"/>
          <w:szCs w:val="20"/>
        </w:rPr>
        <w:t xml:space="preserve"> de la misma, esta vez </w:t>
      </w:r>
      <w:r w:rsidRPr="007550F5">
        <w:rPr>
          <w:rFonts w:cs="Courier New"/>
          <w:szCs w:val="20"/>
          <w:u w:val="single"/>
        </w:rPr>
        <w:t>sin sujeción a "quórum</w:t>
      </w:r>
      <w:r w:rsidRPr="007550F5">
        <w:rPr>
          <w:rFonts w:cs="Courier New"/>
          <w:szCs w:val="20"/>
        </w:rPr>
        <w:t>".</w:t>
      </w:r>
    </w:p>
    <w:p w:rsidR="009376AC" w:rsidRPr="007550F5" w:rsidRDefault="009376AC" w:rsidP="007550F5">
      <w:pPr>
        <w:ind w:right="566"/>
        <w:jc w:val="both"/>
        <w:rPr>
          <w:rFonts w:cs="Courier New"/>
          <w:szCs w:val="20"/>
        </w:rPr>
      </w:pPr>
    </w:p>
    <w:p w:rsidR="009376AC" w:rsidRPr="007550F5" w:rsidRDefault="009556C0" w:rsidP="009556C0">
      <w:pPr>
        <w:ind w:right="566"/>
        <w:jc w:val="both"/>
        <w:rPr>
          <w:rFonts w:cs="Courier New"/>
          <w:szCs w:val="20"/>
        </w:rPr>
      </w:pPr>
      <w:r w:rsidRPr="009556C0">
        <w:rPr>
          <w:rFonts w:cs="Courier New"/>
          <w:b/>
          <w:bCs/>
          <w:szCs w:val="20"/>
        </w:rPr>
        <w:t>ASISTENCIA</w:t>
      </w:r>
      <w:r>
        <w:rPr>
          <w:rFonts w:cs="Courier New"/>
          <w:szCs w:val="20"/>
        </w:rPr>
        <w:t xml:space="preserve">. Art. 15. </w:t>
      </w:r>
      <w:r w:rsidRPr="009556C0">
        <w:rPr>
          <w:rFonts w:cs="Courier New"/>
          <w:szCs w:val="20"/>
        </w:rPr>
        <w:t>H</w:t>
      </w:r>
      <w:r w:rsidR="009376AC" w:rsidRPr="009556C0">
        <w:rPr>
          <w:rFonts w:cs="Courier New"/>
          <w:color w:val="333333"/>
          <w:sz w:val="18"/>
          <w:szCs w:val="18"/>
        </w:rPr>
        <w:t>abrá de ser PERSONAL o mediante REPRESENTACIÓN legal o voluntaria, bastando para acreditar ésta un escrito firmado por el propietario</w:t>
      </w:r>
      <w:r w:rsidRPr="009556C0">
        <w:rPr>
          <w:rFonts w:cs="Courier New"/>
          <w:color w:val="333333"/>
          <w:sz w:val="18"/>
          <w:szCs w:val="18"/>
        </w:rPr>
        <w:t>. L</w:t>
      </w:r>
      <w:r w:rsidR="009376AC" w:rsidRPr="009556C0">
        <w:rPr>
          <w:rFonts w:cs="Courier New"/>
          <w:szCs w:val="20"/>
        </w:rPr>
        <w:t>a LPH se basa en 3 principios</w:t>
      </w:r>
      <w:r w:rsidR="009376AC" w:rsidRPr="007550F5">
        <w:rPr>
          <w:rFonts w:cs="Courier New"/>
          <w:szCs w:val="20"/>
        </w:rPr>
        <w:t>:</w:t>
      </w:r>
    </w:p>
    <w:p w:rsidR="009376AC" w:rsidRPr="007550F5" w:rsidRDefault="009376AC" w:rsidP="007550F5">
      <w:pPr>
        <w:ind w:right="566"/>
        <w:jc w:val="both"/>
        <w:rPr>
          <w:rFonts w:cs="Courier New"/>
          <w:szCs w:val="20"/>
        </w:rPr>
      </w:pPr>
    </w:p>
    <w:p w:rsidR="009376AC" w:rsidRPr="007550F5" w:rsidRDefault="009376AC" w:rsidP="007550F5">
      <w:pPr>
        <w:ind w:left="284" w:right="566"/>
        <w:jc w:val="both"/>
        <w:rPr>
          <w:rFonts w:cs="Courier New"/>
          <w:szCs w:val="20"/>
        </w:rPr>
      </w:pPr>
      <w:r w:rsidRPr="007550F5">
        <w:rPr>
          <w:rFonts w:cs="Courier New"/>
          <w:szCs w:val="20"/>
        </w:rPr>
        <w:t xml:space="preserve">- </w:t>
      </w:r>
      <w:r w:rsidRPr="007550F5">
        <w:rPr>
          <w:rFonts w:cs="Courier New"/>
          <w:szCs w:val="20"/>
          <w:u w:val="single"/>
        </w:rPr>
        <w:t>Sólo los propietarios son miembros de la Junta</w:t>
      </w:r>
      <w:r w:rsidRPr="007550F5">
        <w:rPr>
          <w:rFonts w:cs="Courier New"/>
          <w:szCs w:val="20"/>
        </w:rPr>
        <w:t>. En caso de usufructo, el voto corresponderá al nudo-propietario.</w:t>
      </w:r>
    </w:p>
    <w:p w:rsidR="009376AC" w:rsidRPr="007550F5" w:rsidRDefault="009376AC" w:rsidP="007550F5">
      <w:pPr>
        <w:ind w:right="566"/>
        <w:jc w:val="both"/>
        <w:rPr>
          <w:rFonts w:cs="Courier New"/>
          <w:szCs w:val="20"/>
        </w:rPr>
      </w:pPr>
    </w:p>
    <w:p w:rsidR="009376AC" w:rsidRPr="007550F5" w:rsidRDefault="009376AC" w:rsidP="007550F5">
      <w:pPr>
        <w:ind w:left="284" w:right="566"/>
        <w:jc w:val="both"/>
        <w:rPr>
          <w:rFonts w:cs="Courier New"/>
          <w:color w:val="333333"/>
          <w:szCs w:val="20"/>
          <w:highlight w:val="yellow"/>
        </w:rPr>
      </w:pPr>
      <w:r w:rsidRPr="007550F5">
        <w:rPr>
          <w:rFonts w:cs="Courier New"/>
          <w:szCs w:val="20"/>
        </w:rPr>
        <w:t xml:space="preserve">- </w:t>
      </w:r>
      <w:r w:rsidRPr="007550F5">
        <w:rPr>
          <w:rFonts w:cs="Courier New"/>
          <w:szCs w:val="20"/>
          <w:u w:val="single"/>
        </w:rPr>
        <w:t xml:space="preserve">Sólo puede asistir un </w:t>
      </w:r>
      <w:r w:rsidR="009556C0">
        <w:rPr>
          <w:rFonts w:cs="Courier New"/>
          <w:szCs w:val="20"/>
          <w:u w:val="single"/>
        </w:rPr>
        <w:t xml:space="preserve">único </w:t>
      </w:r>
      <w:r w:rsidRPr="007550F5">
        <w:rPr>
          <w:rFonts w:cs="Courier New"/>
          <w:szCs w:val="20"/>
          <w:u w:val="single"/>
        </w:rPr>
        <w:t>representante por departamento</w:t>
      </w:r>
      <w:r w:rsidRPr="007550F5">
        <w:rPr>
          <w:rFonts w:cs="Courier New"/>
          <w:szCs w:val="20"/>
        </w:rPr>
        <w:t>.</w:t>
      </w:r>
      <w:r w:rsidRPr="007550F5">
        <w:rPr>
          <w:rFonts w:cs="Courier New"/>
          <w:color w:val="333333"/>
          <w:szCs w:val="20"/>
          <w:highlight w:val="yellow"/>
        </w:rPr>
        <w:t xml:space="preserve"> </w:t>
      </w:r>
    </w:p>
    <w:p w:rsidR="009376AC" w:rsidRPr="007550F5" w:rsidRDefault="009376AC" w:rsidP="007550F5">
      <w:pPr>
        <w:ind w:right="566"/>
        <w:jc w:val="both"/>
        <w:rPr>
          <w:rFonts w:cs="Courier New"/>
          <w:szCs w:val="20"/>
        </w:rPr>
      </w:pPr>
    </w:p>
    <w:p w:rsidR="009376AC" w:rsidRDefault="009376AC" w:rsidP="009556C0">
      <w:pPr>
        <w:ind w:left="284" w:right="566"/>
        <w:jc w:val="both"/>
        <w:rPr>
          <w:rFonts w:cs="Courier New"/>
          <w:szCs w:val="20"/>
        </w:rPr>
      </w:pPr>
      <w:r w:rsidRPr="007550F5">
        <w:rPr>
          <w:rFonts w:cs="Courier New"/>
          <w:szCs w:val="20"/>
        </w:rPr>
        <w:t xml:space="preserve">- </w:t>
      </w:r>
      <w:r w:rsidRPr="007550F5">
        <w:rPr>
          <w:rFonts w:cs="Courier New"/>
          <w:szCs w:val="20"/>
          <w:u w:val="single"/>
        </w:rPr>
        <w:t>Para votar ha de estarse al corriente en el pago de gastos</w:t>
      </w:r>
      <w:r w:rsidRPr="007550F5">
        <w:rPr>
          <w:rFonts w:cs="Courier New"/>
          <w:szCs w:val="20"/>
        </w:rPr>
        <w:t xml:space="preserve">. Los propietarios que en el momento de iniciarse la junta no se encontrasen al corriente en el pago de todas las deudas vencidas con la comunidad y no </w:t>
      </w:r>
      <w:r w:rsidRPr="007550F5">
        <w:rPr>
          <w:rFonts w:cs="Courier New"/>
          <w:szCs w:val="20"/>
        </w:rPr>
        <w:lastRenderedPageBreak/>
        <w:t>hubiesen impugnado judicialmente las mismas o procedido a la consignación judicial o notarial de la suma adeudada, podrán participar en sus deliberaciones si bien no tendrán derecho de voto.</w:t>
      </w:r>
    </w:p>
    <w:p w:rsidR="003715BD" w:rsidRDefault="003715BD" w:rsidP="009556C0">
      <w:pPr>
        <w:ind w:left="284" w:right="566"/>
        <w:jc w:val="both"/>
        <w:rPr>
          <w:rFonts w:cs="Courier New"/>
          <w:szCs w:val="20"/>
        </w:rPr>
      </w:pPr>
    </w:p>
    <w:p w:rsidR="003715BD" w:rsidRPr="001373BF" w:rsidRDefault="003715BD" w:rsidP="003715BD">
      <w:pPr>
        <w:ind w:right="566"/>
        <w:jc w:val="both"/>
        <w:rPr>
          <w:rFonts w:cs="Courier New"/>
          <w:bCs/>
          <w:szCs w:val="20"/>
        </w:rPr>
      </w:pPr>
      <w:r w:rsidRPr="007550F5">
        <w:rPr>
          <w:rFonts w:cs="Courier New"/>
          <w:b/>
          <w:szCs w:val="20"/>
        </w:rPr>
        <w:t>ACTA DE LA JUNTA</w:t>
      </w:r>
      <w:r>
        <w:rPr>
          <w:rFonts w:cs="Courier New"/>
          <w:b/>
          <w:szCs w:val="20"/>
        </w:rPr>
        <w:t>.</w:t>
      </w:r>
      <w:r w:rsidRPr="007550F5">
        <w:rPr>
          <w:rFonts w:cs="Courier New"/>
          <w:b/>
          <w:szCs w:val="20"/>
        </w:rPr>
        <w:t xml:space="preserve"> </w:t>
      </w:r>
      <w:r>
        <w:rPr>
          <w:rFonts w:cs="Courier New"/>
          <w:bCs/>
          <w:szCs w:val="20"/>
        </w:rPr>
        <w:t>A</w:t>
      </w:r>
      <w:r w:rsidRPr="001373BF">
        <w:rPr>
          <w:rFonts w:cs="Courier New"/>
          <w:bCs/>
          <w:szCs w:val="20"/>
        </w:rPr>
        <w:t>rt 19</w:t>
      </w:r>
      <w:r>
        <w:rPr>
          <w:rFonts w:cs="Courier New"/>
          <w:bCs/>
          <w:szCs w:val="20"/>
        </w:rPr>
        <w:t>.</w:t>
      </w:r>
    </w:p>
    <w:p w:rsidR="003715BD" w:rsidRPr="007550F5" w:rsidRDefault="003715BD" w:rsidP="003715BD">
      <w:pPr>
        <w:ind w:right="566"/>
        <w:jc w:val="both"/>
        <w:rPr>
          <w:rFonts w:cs="Courier New"/>
          <w:szCs w:val="20"/>
        </w:rPr>
      </w:pPr>
    </w:p>
    <w:p w:rsidR="003715BD" w:rsidRPr="003715BD" w:rsidRDefault="003715BD" w:rsidP="003715BD">
      <w:pPr>
        <w:numPr>
          <w:ilvl w:val="0"/>
          <w:numId w:val="29"/>
        </w:numPr>
        <w:spacing w:after="0" w:line="240" w:lineRule="auto"/>
        <w:ind w:right="565"/>
        <w:jc w:val="both"/>
        <w:rPr>
          <w:rFonts w:cs="Courier New"/>
          <w:szCs w:val="20"/>
        </w:rPr>
      </w:pPr>
      <w:r w:rsidRPr="007550F5">
        <w:rPr>
          <w:rFonts w:cs="Courier New"/>
          <w:szCs w:val="20"/>
        </w:rPr>
        <w:t>Los acuerdos de la Junta de propietarios se reflejarán en un</w:t>
      </w:r>
      <w:r w:rsidRPr="007550F5">
        <w:rPr>
          <w:rFonts w:cs="Courier New"/>
          <w:szCs w:val="20"/>
          <w:u w:val="single"/>
        </w:rPr>
        <w:t xml:space="preserve"> libro de </w:t>
      </w:r>
      <w:r w:rsidRPr="003715BD">
        <w:rPr>
          <w:rFonts w:cs="Courier New"/>
          <w:szCs w:val="20"/>
          <w:u w:val="single"/>
        </w:rPr>
        <w:t>actas previamente diligenciado por el Registrador</w:t>
      </w:r>
      <w:r w:rsidRPr="003715BD">
        <w:rPr>
          <w:rFonts w:cs="Courier New"/>
          <w:szCs w:val="20"/>
        </w:rPr>
        <w:t xml:space="preserve"> de la Propiedad (art. 415 RH).</w:t>
      </w:r>
    </w:p>
    <w:p w:rsidR="003715BD" w:rsidRPr="003715BD" w:rsidRDefault="003715BD" w:rsidP="003715BD">
      <w:pPr>
        <w:ind w:right="565"/>
        <w:jc w:val="both"/>
        <w:rPr>
          <w:rFonts w:cs="Courier New"/>
          <w:szCs w:val="20"/>
        </w:rPr>
      </w:pPr>
    </w:p>
    <w:p w:rsidR="003715BD" w:rsidRPr="003715BD" w:rsidRDefault="003715BD" w:rsidP="003715BD">
      <w:pPr>
        <w:numPr>
          <w:ilvl w:val="0"/>
          <w:numId w:val="29"/>
        </w:numPr>
        <w:spacing w:after="0" w:line="240" w:lineRule="auto"/>
        <w:ind w:right="565"/>
        <w:jc w:val="both"/>
        <w:rPr>
          <w:rFonts w:cs="Courier New"/>
          <w:szCs w:val="20"/>
        </w:rPr>
      </w:pPr>
      <w:r w:rsidRPr="003715BD">
        <w:rPr>
          <w:rFonts w:cs="Courier New"/>
          <w:szCs w:val="20"/>
        </w:rPr>
        <w:t>El acta deberá cerrarse con las</w:t>
      </w:r>
      <w:r w:rsidRPr="003715BD">
        <w:rPr>
          <w:rFonts w:cs="Courier New"/>
          <w:szCs w:val="20"/>
          <w:u w:val="single"/>
        </w:rPr>
        <w:t xml:space="preserve"> firmas del Presidente y del Secretario al terminar la reunión o dentro de los diez días naturales siguientes </w:t>
      </w:r>
      <w:r w:rsidRPr="003715BD">
        <w:rPr>
          <w:rFonts w:cs="Courier New"/>
          <w:i/>
          <w:iCs/>
          <w:szCs w:val="20"/>
        </w:rPr>
        <w:t>(se ha suprimido la posibilidad de su aprobación en la siguiente Junta)</w:t>
      </w:r>
      <w:r w:rsidRPr="003715BD">
        <w:rPr>
          <w:rFonts w:cs="Courier New"/>
          <w:szCs w:val="20"/>
        </w:rPr>
        <w:t>. El acta de las reuniones se remitirá a los propietarios.</w:t>
      </w:r>
    </w:p>
    <w:p w:rsidR="003715BD" w:rsidRPr="007550F5" w:rsidRDefault="003715BD" w:rsidP="003715BD">
      <w:pPr>
        <w:ind w:right="565"/>
        <w:jc w:val="both"/>
        <w:rPr>
          <w:rFonts w:cs="Courier New"/>
          <w:szCs w:val="20"/>
        </w:rPr>
      </w:pPr>
    </w:p>
    <w:p w:rsidR="003715BD" w:rsidRPr="007550F5" w:rsidRDefault="003715BD" w:rsidP="003715BD">
      <w:pPr>
        <w:numPr>
          <w:ilvl w:val="0"/>
          <w:numId w:val="29"/>
        </w:numPr>
        <w:spacing w:after="0" w:line="240" w:lineRule="auto"/>
        <w:ind w:right="565"/>
        <w:jc w:val="both"/>
        <w:rPr>
          <w:rFonts w:cs="Courier New"/>
          <w:szCs w:val="20"/>
        </w:rPr>
      </w:pPr>
      <w:r w:rsidRPr="007550F5">
        <w:rPr>
          <w:rFonts w:cs="Courier New"/>
          <w:szCs w:val="20"/>
        </w:rPr>
        <w:t xml:space="preserve">Serán </w:t>
      </w:r>
      <w:r w:rsidRPr="007550F5">
        <w:rPr>
          <w:rFonts w:cs="Courier New"/>
          <w:szCs w:val="20"/>
          <w:u w:val="single"/>
        </w:rPr>
        <w:t>subsanables</w:t>
      </w:r>
      <w:r w:rsidRPr="007550F5">
        <w:rPr>
          <w:rFonts w:cs="Courier New"/>
          <w:szCs w:val="20"/>
        </w:rPr>
        <w:t xml:space="preserve"> los defectos o errores del acta. Dicha subsanación deberá efectuarse antes de la siguiente reunión de la Junta de propietarios, que deberá ratificar la subsanación.</w:t>
      </w:r>
    </w:p>
    <w:p w:rsidR="003715BD" w:rsidRPr="007550F5" w:rsidRDefault="003715BD" w:rsidP="003715BD">
      <w:pPr>
        <w:ind w:right="565"/>
        <w:jc w:val="both"/>
        <w:rPr>
          <w:rFonts w:cs="Courier New"/>
          <w:szCs w:val="20"/>
        </w:rPr>
      </w:pPr>
    </w:p>
    <w:p w:rsidR="003715BD" w:rsidRPr="007550F5" w:rsidRDefault="003715BD" w:rsidP="003715BD">
      <w:pPr>
        <w:numPr>
          <w:ilvl w:val="0"/>
          <w:numId w:val="29"/>
        </w:numPr>
        <w:spacing w:after="0" w:line="240" w:lineRule="auto"/>
        <w:ind w:right="565"/>
        <w:jc w:val="both"/>
        <w:rPr>
          <w:rFonts w:cs="Courier New"/>
          <w:szCs w:val="20"/>
        </w:rPr>
      </w:pPr>
      <w:r w:rsidRPr="007550F5">
        <w:rPr>
          <w:rFonts w:cs="Courier New"/>
          <w:szCs w:val="20"/>
        </w:rPr>
        <w:t xml:space="preserve">El Secretario custodiará los </w:t>
      </w:r>
      <w:r w:rsidRPr="007550F5">
        <w:rPr>
          <w:rFonts w:cs="Courier New"/>
          <w:szCs w:val="20"/>
          <w:u w:val="single"/>
        </w:rPr>
        <w:t>libros de actas de la Junta de propietarios</w:t>
      </w:r>
      <w:r w:rsidRPr="007550F5">
        <w:rPr>
          <w:rFonts w:cs="Courier New"/>
          <w:szCs w:val="20"/>
        </w:rPr>
        <w:t>. Asimismo deberá conservar, durante el plazo de cinco años, las convocatorias, comunicaciones, apoderamientos y demás documentos relevantes de las reuniones.</w:t>
      </w:r>
    </w:p>
    <w:p w:rsidR="003715BD" w:rsidRPr="007550F5" w:rsidRDefault="003715BD" w:rsidP="009556C0">
      <w:pPr>
        <w:ind w:left="284" w:right="566"/>
        <w:jc w:val="both"/>
        <w:rPr>
          <w:rFonts w:cs="Courier New"/>
          <w:szCs w:val="20"/>
        </w:rPr>
      </w:pPr>
    </w:p>
    <w:p w:rsidR="009376AC" w:rsidRPr="009728BE" w:rsidRDefault="009376AC" w:rsidP="009728BE">
      <w:pPr>
        <w:pStyle w:val="Ley"/>
        <w:ind w:left="0"/>
        <w:jc w:val="left"/>
        <w:rPr>
          <w:rFonts w:cs="Courier New"/>
          <w:b w:val="0"/>
          <w:sz w:val="20"/>
          <w:u w:val="single"/>
          <w:bdr w:val="single" w:sz="4" w:space="0" w:color="auto"/>
        </w:rPr>
      </w:pPr>
      <w:r w:rsidRPr="007550F5">
        <w:rPr>
          <w:rFonts w:cs="Courier New"/>
          <w:szCs w:val="20"/>
        </w:rPr>
        <w:t xml:space="preserve"> </w:t>
      </w:r>
    </w:p>
    <w:p w:rsidR="009376AC" w:rsidRPr="009728BE" w:rsidRDefault="009376AC" w:rsidP="009728BE">
      <w:pPr>
        <w:pStyle w:val="Ley"/>
        <w:ind w:left="0"/>
        <w:jc w:val="left"/>
        <w:rPr>
          <w:rFonts w:cs="Courier New"/>
          <w:b w:val="0"/>
          <w:sz w:val="20"/>
          <w:u w:val="single"/>
          <w:bdr w:val="single" w:sz="4" w:space="0" w:color="auto"/>
        </w:rPr>
      </w:pPr>
      <w:r w:rsidRPr="009728BE">
        <w:rPr>
          <w:rFonts w:cs="Courier New"/>
          <w:b w:val="0"/>
          <w:sz w:val="20"/>
          <w:u w:val="single"/>
          <w:bdr w:val="single" w:sz="4" w:space="0" w:color="auto"/>
        </w:rPr>
        <w:t>PRESIDENTE</w:t>
      </w:r>
      <w:r w:rsidR="00472CE3" w:rsidRPr="00472CE3">
        <w:rPr>
          <w:rFonts w:cs="Courier New"/>
          <w:b w:val="0"/>
          <w:sz w:val="20"/>
          <w:szCs w:val="20"/>
        </w:rPr>
        <w:t xml:space="preserve"> Art. 13</w:t>
      </w:r>
      <w:r w:rsidR="003715BD">
        <w:rPr>
          <w:rFonts w:cs="Courier New"/>
          <w:b w:val="0"/>
          <w:sz w:val="20"/>
          <w:szCs w:val="20"/>
        </w:rPr>
        <w:t>.</w:t>
      </w:r>
    </w:p>
    <w:p w:rsidR="009376AC" w:rsidRPr="007550F5" w:rsidRDefault="009376AC" w:rsidP="007550F5">
      <w:pPr>
        <w:ind w:right="566"/>
        <w:jc w:val="both"/>
        <w:rPr>
          <w:rFonts w:cs="Courier New"/>
          <w:szCs w:val="20"/>
        </w:rPr>
      </w:pPr>
    </w:p>
    <w:p w:rsidR="009376AC" w:rsidRPr="007550F5" w:rsidRDefault="009376AC" w:rsidP="007550F5">
      <w:pPr>
        <w:numPr>
          <w:ilvl w:val="0"/>
          <w:numId w:val="30"/>
        </w:numPr>
        <w:spacing w:after="0" w:line="240" w:lineRule="auto"/>
        <w:ind w:right="566"/>
        <w:jc w:val="both"/>
        <w:rPr>
          <w:rFonts w:cs="Courier New"/>
          <w:szCs w:val="20"/>
        </w:rPr>
      </w:pPr>
      <w:r w:rsidRPr="009556C0">
        <w:rPr>
          <w:rFonts w:cs="Courier New"/>
          <w:szCs w:val="20"/>
        </w:rPr>
        <w:t xml:space="preserve">El Presidente será </w:t>
      </w:r>
      <w:r w:rsidRPr="007550F5">
        <w:rPr>
          <w:rFonts w:cs="Courier New"/>
          <w:szCs w:val="20"/>
          <w:u w:val="single"/>
        </w:rPr>
        <w:t>nombrado entre los propietarios</w:t>
      </w:r>
      <w:r w:rsidRPr="007550F5">
        <w:rPr>
          <w:rFonts w:cs="Courier New"/>
          <w:szCs w:val="20"/>
        </w:rPr>
        <w:t xml:space="preserve">, mediante elección, o, subsidiariamente, mediante turno rotatorio o sorteo. El nombramiento será </w:t>
      </w:r>
      <w:r w:rsidRPr="007550F5">
        <w:rPr>
          <w:rFonts w:cs="Courier New"/>
          <w:szCs w:val="20"/>
          <w:u w:val="single"/>
        </w:rPr>
        <w:t>obligatorio</w:t>
      </w:r>
      <w:r w:rsidRPr="007550F5">
        <w:rPr>
          <w:rFonts w:cs="Courier New"/>
          <w:szCs w:val="20"/>
        </w:rPr>
        <w:t>.</w:t>
      </w:r>
    </w:p>
    <w:p w:rsidR="009376AC" w:rsidRPr="007550F5" w:rsidRDefault="009376AC" w:rsidP="007550F5">
      <w:pPr>
        <w:ind w:left="360" w:right="566"/>
        <w:jc w:val="both"/>
        <w:rPr>
          <w:rFonts w:cs="Courier New"/>
          <w:szCs w:val="20"/>
        </w:rPr>
      </w:pPr>
    </w:p>
    <w:p w:rsidR="009376AC" w:rsidRPr="007550F5" w:rsidRDefault="009376AC" w:rsidP="007550F5">
      <w:pPr>
        <w:numPr>
          <w:ilvl w:val="0"/>
          <w:numId w:val="30"/>
        </w:numPr>
        <w:spacing w:after="0" w:line="240" w:lineRule="auto"/>
        <w:ind w:right="566"/>
        <w:jc w:val="both"/>
        <w:rPr>
          <w:rFonts w:cs="Courier New"/>
          <w:szCs w:val="20"/>
        </w:rPr>
      </w:pPr>
      <w:r w:rsidRPr="007550F5">
        <w:rPr>
          <w:rFonts w:cs="Courier New"/>
          <w:szCs w:val="20"/>
          <w:u w:val="single"/>
        </w:rPr>
        <w:t>El Presidente ostentará legalmente la representación de la comunidad</w:t>
      </w:r>
      <w:r w:rsidRPr="007550F5">
        <w:rPr>
          <w:rFonts w:cs="Courier New"/>
          <w:szCs w:val="20"/>
        </w:rPr>
        <w:t>, en juicio y fuera de él en todos los asuntos que la afecten.</w:t>
      </w:r>
    </w:p>
    <w:p w:rsidR="009376AC" w:rsidRPr="007550F5" w:rsidRDefault="009376AC" w:rsidP="007550F5">
      <w:pPr>
        <w:ind w:right="566"/>
        <w:jc w:val="both"/>
        <w:rPr>
          <w:rFonts w:cs="Courier New"/>
          <w:szCs w:val="20"/>
        </w:rPr>
      </w:pPr>
    </w:p>
    <w:p w:rsidR="009376AC" w:rsidRPr="007550F5" w:rsidRDefault="009376AC" w:rsidP="007550F5">
      <w:pPr>
        <w:numPr>
          <w:ilvl w:val="0"/>
          <w:numId w:val="30"/>
        </w:numPr>
        <w:spacing w:after="0" w:line="240" w:lineRule="auto"/>
        <w:ind w:right="565"/>
        <w:jc w:val="both"/>
        <w:rPr>
          <w:rFonts w:cs="Courier New"/>
          <w:szCs w:val="20"/>
        </w:rPr>
      </w:pPr>
      <w:r w:rsidRPr="007550F5">
        <w:rPr>
          <w:rFonts w:cs="Courier New"/>
          <w:szCs w:val="20"/>
          <w:u w:val="single"/>
        </w:rPr>
        <w:t>La existencia de Vicepresidentes será facultativa</w:t>
      </w:r>
      <w:r w:rsidRPr="007550F5">
        <w:rPr>
          <w:rFonts w:cs="Courier New"/>
          <w:szCs w:val="20"/>
        </w:rPr>
        <w:t>. Su nombramiento se realizará por el mismo procedimiento que el establecido para la designación del Presidente. Corresponde al Vicepresidente, o a los Vicepresidentes por su orden, sustituir al Presidente en los casos de ausencia, vacante o imposibilidad de éste, así como asistirlo en el ejercicio de sus funciones en los términos que establezca la Junta de propietarios.</w:t>
      </w:r>
    </w:p>
    <w:p w:rsidR="009376AC" w:rsidRPr="007550F5" w:rsidRDefault="009376AC" w:rsidP="007550F5">
      <w:pPr>
        <w:ind w:right="565"/>
        <w:jc w:val="both"/>
        <w:rPr>
          <w:rFonts w:cs="Courier New"/>
          <w:szCs w:val="20"/>
        </w:rPr>
      </w:pPr>
    </w:p>
    <w:p w:rsidR="009376AC" w:rsidRPr="007550F5" w:rsidRDefault="009376AC" w:rsidP="007550F5">
      <w:pPr>
        <w:numPr>
          <w:ilvl w:val="0"/>
          <w:numId w:val="30"/>
        </w:numPr>
        <w:spacing w:after="0" w:line="240" w:lineRule="auto"/>
        <w:ind w:right="565"/>
        <w:jc w:val="both"/>
        <w:rPr>
          <w:rFonts w:cs="Courier New"/>
          <w:szCs w:val="20"/>
        </w:rPr>
      </w:pPr>
      <w:r w:rsidRPr="007550F5">
        <w:rPr>
          <w:rFonts w:cs="Courier New"/>
          <w:szCs w:val="20"/>
          <w:u w:val="single"/>
        </w:rPr>
        <w:t>Las funciones del Secretario y del Administrador</w:t>
      </w:r>
      <w:r w:rsidRPr="007550F5">
        <w:rPr>
          <w:rFonts w:cs="Courier New"/>
          <w:szCs w:val="20"/>
        </w:rPr>
        <w:t xml:space="preserve"> serán ejercidas por el Presidente de la comunidad, salvo que los estatutos, o la Junta de propietarios por acuerdo mayoritario, dispongan la provisión de dichos cargos separadamente de la presidencia.</w:t>
      </w:r>
    </w:p>
    <w:p w:rsidR="009376AC" w:rsidRPr="007550F5" w:rsidRDefault="009376AC" w:rsidP="007550F5">
      <w:pPr>
        <w:ind w:right="565"/>
        <w:jc w:val="both"/>
        <w:rPr>
          <w:rFonts w:cs="Courier New"/>
          <w:szCs w:val="20"/>
        </w:rPr>
      </w:pPr>
    </w:p>
    <w:p w:rsidR="009376AC" w:rsidRPr="007550F5" w:rsidRDefault="009376AC" w:rsidP="007550F5">
      <w:pPr>
        <w:numPr>
          <w:ilvl w:val="0"/>
          <w:numId w:val="30"/>
        </w:numPr>
        <w:spacing w:after="0" w:line="240" w:lineRule="auto"/>
        <w:ind w:right="565"/>
        <w:jc w:val="both"/>
        <w:rPr>
          <w:rFonts w:cs="Courier New"/>
          <w:szCs w:val="20"/>
        </w:rPr>
      </w:pPr>
      <w:r w:rsidRPr="007550F5">
        <w:rPr>
          <w:rFonts w:cs="Courier New"/>
          <w:szCs w:val="20"/>
        </w:rPr>
        <w:t xml:space="preserve">Suele ser un </w:t>
      </w:r>
      <w:r w:rsidRPr="007550F5">
        <w:rPr>
          <w:rFonts w:cs="Courier New"/>
          <w:szCs w:val="20"/>
          <w:u w:val="single"/>
        </w:rPr>
        <w:t>cargo gratuito</w:t>
      </w:r>
      <w:r w:rsidRPr="007550F5">
        <w:rPr>
          <w:rFonts w:cs="Courier New"/>
          <w:szCs w:val="20"/>
        </w:rPr>
        <w:t xml:space="preserve">. Y salvo que los estatutos dispongan otra cosa, tendrá una </w:t>
      </w:r>
      <w:r w:rsidRPr="007550F5">
        <w:rPr>
          <w:rFonts w:cs="Courier New"/>
          <w:szCs w:val="20"/>
          <w:u w:val="single"/>
        </w:rPr>
        <w:t>duración de 1 año</w:t>
      </w:r>
      <w:r w:rsidRPr="007550F5">
        <w:rPr>
          <w:rFonts w:cs="Courier New"/>
          <w:szCs w:val="20"/>
        </w:rPr>
        <w:t>.</w:t>
      </w:r>
    </w:p>
    <w:p w:rsidR="009376AC" w:rsidRPr="007550F5" w:rsidRDefault="009376AC" w:rsidP="007550F5">
      <w:pPr>
        <w:ind w:right="565"/>
        <w:jc w:val="both"/>
        <w:rPr>
          <w:rFonts w:cs="Courier New"/>
          <w:szCs w:val="20"/>
        </w:rPr>
      </w:pPr>
      <w:r w:rsidRPr="007550F5">
        <w:rPr>
          <w:rFonts w:cs="Courier New"/>
          <w:szCs w:val="20"/>
        </w:rPr>
        <w:tab/>
      </w:r>
    </w:p>
    <w:p w:rsidR="009376AC" w:rsidRPr="007550F5" w:rsidRDefault="009376AC" w:rsidP="007550F5">
      <w:pPr>
        <w:ind w:right="565"/>
        <w:jc w:val="both"/>
        <w:rPr>
          <w:rFonts w:cs="Courier New"/>
          <w:szCs w:val="20"/>
        </w:rPr>
      </w:pPr>
    </w:p>
    <w:p w:rsidR="009376AC" w:rsidRPr="009728BE" w:rsidRDefault="009376AC" w:rsidP="009728BE">
      <w:pPr>
        <w:pStyle w:val="Ley"/>
        <w:ind w:left="0"/>
        <w:jc w:val="left"/>
        <w:rPr>
          <w:rFonts w:cs="Courier New"/>
          <w:b w:val="0"/>
          <w:sz w:val="20"/>
          <w:u w:val="single"/>
          <w:bdr w:val="single" w:sz="4" w:space="0" w:color="auto"/>
        </w:rPr>
      </w:pPr>
      <w:r w:rsidRPr="009728BE">
        <w:rPr>
          <w:rFonts w:cs="Courier New"/>
          <w:b w:val="0"/>
          <w:sz w:val="20"/>
          <w:u w:val="single"/>
          <w:bdr w:val="single" w:sz="4" w:space="0" w:color="auto"/>
        </w:rPr>
        <w:t>ADMINISTRADOR</w:t>
      </w:r>
    </w:p>
    <w:p w:rsidR="009376AC" w:rsidRPr="007550F5" w:rsidRDefault="009376AC" w:rsidP="007550F5">
      <w:pPr>
        <w:ind w:left="780" w:right="566"/>
        <w:jc w:val="both"/>
        <w:rPr>
          <w:rFonts w:cs="Courier New"/>
          <w:b/>
          <w:szCs w:val="20"/>
        </w:rPr>
      </w:pPr>
    </w:p>
    <w:p w:rsidR="009376AC" w:rsidRPr="007550F5" w:rsidRDefault="009376AC" w:rsidP="007550F5">
      <w:pPr>
        <w:numPr>
          <w:ilvl w:val="0"/>
          <w:numId w:val="32"/>
        </w:numPr>
        <w:spacing w:after="0" w:line="240" w:lineRule="auto"/>
        <w:ind w:right="566"/>
        <w:jc w:val="both"/>
        <w:rPr>
          <w:rFonts w:cs="Courier New"/>
          <w:szCs w:val="20"/>
        </w:rPr>
      </w:pPr>
      <w:r w:rsidRPr="007550F5">
        <w:rPr>
          <w:rFonts w:cs="Courier New"/>
          <w:szCs w:val="20"/>
          <w:u w:val="single"/>
        </w:rPr>
        <w:t>Los cargos de Secretario y Administrador podrán acumularse en una misma persona o bien nombrarse independientemente</w:t>
      </w:r>
      <w:r w:rsidRPr="007550F5">
        <w:rPr>
          <w:rFonts w:cs="Courier New"/>
          <w:szCs w:val="20"/>
        </w:rPr>
        <w:t>. Podrá ser ejercido por cualquier propietario, así como por personas físicas o jurídicas ajenas a la comunidad.</w:t>
      </w:r>
    </w:p>
    <w:p w:rsidR="009376AC" w:rsidRPr="007550F5" w:rsidRDefault="009376AC" w:rsidP="007550F5">
      <w:pPr>
        <w:ind w:left="360" w:right="566"/>
        <w:jc w:val="both"/>
        <w:rPr>
          <w:rFonts w:cs="Courier New"/>
          <w:szCs w:val="20"/>
        </w:rPr>
      </w:pPr>
    </w:p>
    <w:p w:rsidR="009376AC" w:rsidRPr="007550F5" w:rsidRDefault="009376AC" w:rsidP="007550F5">
      <w:pPr>
        <w:numPr>
          <w:ilvl w:val="0"/>
          <w:numId w:val="32"/>
        </w:numPr>
        <w:spacing w:after="0" w:line="240" w:lineRule="auto"/>
        <w:ind w:right="566"/>
        <w:jc w:val="both"/>
        <w:rPr>
          <w:rFonts w:cs="Courier New"/>
          <w:szCs w:val="20"/>
        </w:rPr>
      </w:pPr>
      <w:r w:rsidRPr="007550F5">
        <w:rPr>
          <w:rFonts w:cs="Courier New"/>
          <w:szCs w:val="20"/>
          <w:u w:val="single"/>
        </w:rPr>
        <w:t>Suele ser cargo retribuido y no es delegable</w:t>
      </w:r>
      <w:r w:rsidRPr="007550F5">
        <w:rPr>
          <w:rFonts w:cs="Courier New"/>
          <w:szCs w:val="20"/>
        </w:rPr>
        <w:t>.</w:t>
      </w:r>
    </w:p>
    <w:p w:rsidR="009376AC" w:rsidRPr="007550F5" w:rsidRDefault="009376AC" w:rsidP="007550F5">
      <w:pPr>
        <w:ind w:right="566"/>
        <w:jc w:val="both"/>
        <w:rPr>
          <w:rFonts w:cs="Courier New"/>
          <w:szCs w:val="20"/>
        </w:rPr>
      </w:pPr>
    </w:p>
    <w:p w:rsidR="009376AC" w:rsidRPr="007550F5" w:rsidRDefault="009376AC" w:rsidP="009556C0">
      <w:pPr>
        <w:numPr>
          <w:ilvl w:val="0"/>
          <w:numId w:val="32"/>
        </w:numPr>
        <w:spacing w:after="0" w:line="240" w:lineRule="auto"/>
        <w:ind w:right="566"/>
        <w:jc w:val="both"/>
        <w:rPr>
          <w:rFonts w:cs="Courier New"/>
          <w:szCs w:val="20"/>
        </w:rPr>
      </w:pPr>
      <w:r w:rsidRPr="007550F5">
        <w:rPr>
          <w:rFonts w:cs="Courier New"/>
          <w:szCs w:val="20"/>
          <w:u w:val="single"/>
        </w:rPr>
        <w:t>Sus funciones principales son</w:t>
      </w:r>
      <w:r w:rsidRPr="007550F5">
        <w:rPr>
          <w:rFonts w:cs="Courier New"/>
          <w:szCs w:val="20"/>
        </w:rPr>
        <w:t xml:space="preserve">: </w:t>
      </w:r>
      <w:r w:rsidR="009556C0">
        <w:rPr>
          <w:rFonts w:cs="Courier New"/>
          <w:szCs w:val="20"/>
        </w:rPr>
        <w:t>p</w:t>
      </w:r>
      <w:r w:rsidRPr="007550F5">
        <w:rPr>
          <w:rFonts w:cs="Courier New"/>
          <w:szCs w:val="20"/>
        </w:rPr>
        <w:t>reparar el plan de gastos previsibles, atender la conservación y entretenimiento de la casa, ejecutar los acuerdos adoptados en materia de obras, efectuar pagos y cobros, etc.</w:t>
      </w:r>
    </w:p>
    <w:p w:rsidR="009376AC" w:rsidRPr="007550F5" w:rsidRDefault="009376AC" w:rsidP="007550F5">
      <w:pPr>
        <w:ind w:right="566"/>
        <w:jc w:val="both"/>
        <w:rPr>
          <w:rFonts w:cs="Courier New"/>
          <w:szCs w:val="20"/>
        </w:rPr>
      </w:pPr>
    </w:p>
    <w:p w:rsidR="009376AC" w:rsidRPr="009728BE" w:rsidRDefault="009376AC" w:rsidP="00472CE3">
      <w:pPr>
        <w:ind w:right="566"/>
        <w:jc w:val="both"/>
        <w:rPr>
          <w:rFonts w:cs="Courier New"/>
          <w:u w:val="single"/>
          <w:bdr w:val="single" w:sz="4" w:space="0" w:color="auto"/>
        </w:rPr>
      </w:pPr>
      <w:r w:rsidRPr="009728BE">
        <w:rPr>
          <w:rFonts w:cs="Courier New"/>
          <w:u w:val="single"/>
          <w:bdr w:val="single" w:sz="4" w:space="0" w:color="auto"/>
        </w:rPr>
        <w:t>SECRETARIO</w:t>
      </w:r>
      <w:r w:rsidR="00472CE3">
        <w:rPr>
          <w:rFonts w:cs="Courier New"/>
          <w:szCs w:val="20"/>
        </w:rPr>
        <w:t xml:space="preserve"> A</w:t>
      </w:r>
      <w:r w:rsidR="00472CE3" w:rsidRPr="00472CE3">
        <w:rPr>
          <w:rFonts w:cs="Courier New"/>
          <w:szCs w:val="20"/>
        </w:rPr>
        <w:t>rt. 20</w:t>
      </w:r>
    </w:p>
    <w:p w:rsidR="009376AC" w:rsidRPr="007550F5" w:rsidRDefault="009376AC" w:rsidP="007550F5">
      <w:pPr>
        <w:ind w:right="566"/>
        <w:jc w:val="both"/>
        <w:rPr>
          <w:rFonts w:cs="Courier New"/>
          <w:szCs w:val="20"/>
        </w:rPr>
      </w:pPr>
    </w:p>
    <w:p w:rsidR="009376AC" w:rsidRPr="007550F5" w:rsidRDefault="009376AC" w:rsidP="007550F5">
      <w:pPr>
        <w:ind w:right="566"/>
        <w:jc w:val="both"/>
        <w:rPr>
          <w:rFonts w:cs="Courier New"/>
          <w:szCs w:val="20"/>
        </w:rPr>
      </w:pPr>
      <w:r w:rsidRPr="007550F5">
        <w:rPr>
          <w:rFonts w:cs="Courier New"/>
          <w:szCs w:val="20"/>
        </w:rPr>
        <w:t xml:space="preserve">En caso de establecerse este órgano separadamente del de Administrador, ha desaparecido la norma por la que debía ser secretario un propietario del inmueble. Pero entendemos que este será el supuesto ordinario. </w:t>
      </w:r>
    </w:p>
    <w:p w:rsidR="009376AC" w:rsidRPr="007550F5" w:rsidRDefault="009376AC" w:rsidP="007550F5">
      <w:pPr>
        <w:ind w:right="566"/>
        <w:jc w:val="both"/>
        <w:rPr>
          <w:rFonts w:cs="Courier New"/>
          <w:szCs w:val="20"/>
        </w:rPr>
      </w:pPr>
      <w:r w:rsidRPr="007550F5">
        <w:rPr>
          <w:rFonts w:cs="Courier New"/>
          <w:szCs w:val="20"/>
        </w:rPr>
        <w:tab/>
      </w:r>
    </w:p>
    <w:p w:rsidR="009376AC" w:rsidRPr="007550F5" w:rsidRDefault="009376AC" w:rsidP="007550F5">
      <w:pPr>
        <w:ind w:right="566"/>
        <w:jc w:val="both"/>
        <w:rPr>
          <w:rFonts w:cs="Courier New"/>
          <w:szCs w:val="20"/>
        </w:rPr>
      </w:pPr>
      <w:r w:rsidRPr="007550F5">
        <w:rPr>
          <w:rFonts w:cs="Courier New"/>
          <w:szCs w:val="20"/>
        </w:rPr>
        <w:t>Son funciones propias del Secretario:</w:t>
      </w:r>
    </w:p>
    <w:p w:rsidR="009376AC" w:rsidRPr="007550F5" w:rsidRDefault="009376AC" w:rsidP="007550F5">
      <w:pPr>
        <w:ind w:right="566"/>
        <w:jc w:val="both"/>
        <w:rPr>
          <w:rFonts w:cs="Courier New"/>
          <w:szCs w:val="20"/>
        </w:rPr>
      </w:pPr>
    </w:p>
    <w:p w:rsidR="009376AC" w:rsidRPr="007550F5" w:rsidRDefault="009376AC" w:rsidP="007550F5">
      <w:pPr>
        <w:numPr>
          <w:ilvl w:val="0"/>
          <w:numId w:val="33"/>
        </w:numPr>
        <w:spacing w:after="0" w:line="240" w:lineRule="auto"/>
        <w:ind w:right="566"/>
        <w:jc w:val="both"/>
        <w:rPr>
          <w:rFonts w:cs="Courier New"/>
          <w:szCs w:val="20"/>
        </w:rPr>
      </w:pPr>
      <w:r w:rsidRPr="007550F5">
        <w:rPr>
          <w:rFonts w:cs="Courier New"/>
          <w:szCs w:val="20"/>
          <w:u w:val="single"/>
        </w:rPr>
        <w:t>Redactar las actas de las juntas de Propietarios</w:t>
      </w:r>
      <w:r w:rsidRPr="007550F5">
        <w:rPr>
          <w:rFonts w:cs="Courier New"/>
          <w:szCs w:val="20"/>
        </w:rPr>
        <w:t xml:space="preserve"> y firmarlas junto con el presidente.</w:t>
      </w:r>
    </w:p>
    <w:p w:rsidR="009376AC" w:rsidRPr="007550F5" w:rsidRDefault="009376AC" w:rsidP="007550F5">
      <w:pPr>
        <w:ind w:right="566"/>
        <w:jc w:val="both"/>
        <w:rPr>
          <w:rFonts w:cs="Courier New"/>
          <w:szCs w:val="20"/>
        </w:rPr>
      </w:pPr>
    </w:p>
    <w:p w:rsidR="009376AC" w:rsidRPr="007550F5" w:rsidRDefault="009376AC" w:rsidP="007550F5">
      <w:pPr>
        <w:numPr>
          <w:ilvl w:val="0"/>
          <w:numId w:val="33"/>
        </w:numPr>
        <w:spacing w:after="0" w:line="240" w:lineRule="auto"/>
        <w:ind w:right="566"/>
        <w:jc w:val="both"/>
        <w:rPr>
          <w:rFonts w:cs="Courier New"/>
          <w:szCs w:val="20"/>
        </w:rPr>
      </w:pPr>
      <w:r w:rsidRPr="007550F5">
        <w:rPr>
          <w:rFonts w:cs="Courier New"/>
          <w:szCs w:val="20"/>
          <w:u w:val="single"/>
        </w:rPr>
        <w:t>Expedir certificaciones de las mismas</w:t>
      </w:r>
      <w:r w:rsidRPr="007550F5">
        <w:rPr>
          <w:rFonts w:cs="Courier New"/>
          <w:szCs w:val="20"/>
        </w:rPr>
        <w:t xml:space="preserve"> con el V.B. del presidente.</w:t>
      </w:r>
    </w:p>
    <w:p w:rsidR="009376AC" w:rsidRPr="007550F5" w:rsidRDefault="009376AC" w:rsidP="007550F5">
      <w:pPr>
        <w:ind w:right="566"/>
        <w:jc w:val="both"/>
        <w:rPr>
          <w:rFonts w:cs="Courier New"/>
          <w:szCs w:val="20"/>
        </w:rPr>
      </w:pPr>
    </w:p>
    <w:p w:rsidR="009376AC" w:rsidRPr="007550F5" w:rsidRDefault="009376AC" w:rsidP="007550F5">
      <w:pPr>
        <w:numPr>
          <w:ilvl w:val="0"/>
          <w:numId w:val="33"/>
        </w:numPr>
        <w:spacing w:after="0" w:line="240" w:lineRule="auto"/>
        <w:ind w:right="566"/>
        <w:jc w:val="both"/>
        <w:rPr>
          <w:rFonts w:cs="Courier New"/>
          <w:szCs w:val="20"/>
        </w:rPr>
      </w:pPr>
      <w:r w:rsidRPr="007550F5">
        <w:rPr>
          <w:rFonts w:cs="Courier New"/>
          <w:szCs w:val="20"/>
        </w:rPr>
        <w:t xml:space="preserve">Y, expresamente, </w:t>
      </w:r>
      <w:r w:rsidRPr="007550F5">
        <w:rPr>
          <w:rFonts w:cs="Courier New"/>
          <w:szCs w:val="20"/>
          <w:u w:val="single"/>
        </w:rPr>
        <w:t>el secretario custodiará los libros de actas de la Junta de propietarios</w:t>
      </w:r>
      <w:r w:rsidRPr="007550F5">
        <w:rPr>
          <w:rFonts w:cs="Courier New"/>
          <w:szCs w:val="20"/>
        </w:rPr>
        <w:t>. Asimismo deberá conservar, durante el plazo de cinco años, las convocatorias, comunicaciones, apoderamientos y demás documentos relevantes de las reuniones.</w:t>
      </w:r>
    </w:p>
    <w:p w:rsidR="009376AC" w:rsidRPr="007550F5" w:rsidRDefault="009376AC" w:rsidP="007550F5">
      <w:pPr>
        <w:ind w:right="565"/>
        <w:jc w:val="both"/>
        <w:rPr>
          <w:rStyle w:val="Textoennegrita"/>
          <w:rFonts w:cs="Courier New"/>
          <w:b w:val="0"/>
          <w:szCs w:val="20"/>
        </w:rPr>
      </w:pPr>
    </w:p>
    <w:p w:rsidR="009376AC" w:rsidRPr="007550F5" w:rsidRDefault="009376AC" w:rsidP="007550F5">
      <w:pPr>
        <w:ind w:right="566"/>
        <w:jc w:val="both"/>
        <w:rPr>
          <w:rFonts w:cs="Courier New"/>
          <w:szCs w:val="20"/>
        </w:rPr>
      </w:pPr>
      <w:r w:rsidRPr="007550F5">
        <w:rPr>
          <w:rFonts w:cs="Courier New"/>
          <w:szCs w:val="20"/>
        </w:rPr>
        <w:t>En cuanto al acceso al Registro de la Propiedad de las actas de la Junta de propietarios, la DGRN admite que se verifique por una doble vía:</w:t>
      </w:r>
    </w:p>
    <w:p w:rsidR="009376AC" w:rsidRPr="007550F5" w:rsidRDefault="009376AC" w:rsidP="007550F5">
      <w:pPr>
        <w:ind w:left="568" w:right="566"/>
        <w:jc w:val="both"/>
        <w:rPr>
          <w:rFonts w:cs="Courier New"/>
          <w:szCs w:val="20"/>
        </w:rPr>
      </w:pPr>
      <w:r w:rsidRPr="007550F5">
        <w:rPr>
          <w:rFonts w:cs="Courier New"/>
          <w:szCs w:val="20"/>
        </w:rPr>
        <w:t>- por testimonio notarial del acta.</w:t>
      </w:r>
    </w:p>
    <w:p w:rsidR="009376AC" w:rsidRPr="007550F5" w:rsidRDefault="009376AC" w:rsidP="007550F5">
      <w:pPr>
        <w:ind w:left="568" w:right="566"/>
        <w:jc w:val="both"/>
        <w:rPr>
          <w:rFonts w:cs="Courier New"/>
          <w:szCs w:val="20"/>
          <w:u w:val="single"/>
        </w:rPr>
      </w:pPr>
      <w:r w:rsidRPr="007550F5">
        <w:rPr>
          <w:rFonts w:cs="Courier New"/>
          <w:szCs w:val="20"/>
        </w:rPr>
        <w:t>- por certificación expedida por el secretario con el V.B. del presidente y las firmas legitimadas notarialmente.</w:t>
      </w:r>
    </w:p>
    <w:p w:rsidR="002265ED" w:rsidRDefault="002265ED" w:rsidP="007550F5">
      <w:pPr>
        <w:spacing w:after="0" w:line="360" w:lineRule="auto"/>
        <w:jc w:val="both"/>
        <w:rPr>
          <w:rFonts w:eastAsia="Times New Roman" w:cs="Courier New"/>
          <w:b/>
          <w:szCs w:val="20"/>
          <w:lang w:eastAsia="es-ES"/>
        </w:rPr>
      </w:pPr>
    </w:p>
    <w:p w:rsidR="002265ED" w:rsidRDefault="002265ED" w:rsidP="009556C0">
      <w:pPr>
        <w:pStyle w:val="Ttulo1"/>
        <w:jc w:val="both"/>
        <w:rPr>
          <w:rFonts w:ascii="Courier New" w:eastAsia="Times New Roman" w:hAnsi="Courier New" w:cs="Courier New"/>
          <w:sz w:val="20"/>
          <w:szCs w:val="20"/>
          <w:lang w:eastAsia="es-ES"/>
        </w:rPr>
      </w:pPr>
      <w:r w:rsidRPr="007550F5">
        <w:rPr>
          <w:rFonts w:ascii="Courier New" w:eastAsia="Times New Roman" w:hAnsi="Courier New" w:cs="Courier New"/>
          <w:sz w:val="20"/>
          <w:szCs w:val="20"/>
          <w:lang w:eastAsia="es-ES"/>
        </w:rPr>
        <w:t>LOS ACUERDOS DE LA JUNTA DE PROPIETARIOS</w:t>
      </w:r>
    </w:p>
    <w:p w:rsidR="009556C0" w:rsidRPr="009556C0" w:rsidRDefault="009556C0" w:rsidP="009556C0">
      <w:pPr>
        <w:rPr>
          <w:lang w:eastAsia="es-ES"/>
        </w:rPr>
      </w:pPr>
    </w:p>
    <w:p w:rsidR="009556C0" w:rsidRPr="007550F5" w:rsidRDefault="009556C0" w:rsidP="001373BF">
      <w:pPr>
        <w:ind w:right="566"/>
        <w:jc w:val="both"/>
        <w:rPr>
          <w:rFonts w:cs="Courier New"/>
          <w:szCs w:val="20"/>
        </w:rPr>
      </w:pPr>
      <w:r>
        <w:rPr>
          <w:rFonts w:cs="Courier New"/>
          <w:b/>
          <w:szCs w:val="20"/>
          <w:u w:val="single"/>
        </w:rPr>
        <w:t>SU ADOPCIÓN</w:t>
      </w:r>
      <w:r w:rsidRPr="007550F5">
        <w:rPr>
          <w:rFonts w:cs="Courier New"/>
          <w:b/>
          <w:szCs w:val="20"/>
        </w:rPr>
        <w:t xml:space="preserve"> </w:t>
      </w:r>
      <w:r w:rsidRPr="009556C0">
        <w:rPr>
          <w:rFonts w:cs="Courier New"/>
          <w:bCs/>
          <w:szCs w:val="20"/>
        </w:rPr>
        <w:t>(</w:t>
      </w:r>
      <w:r w:rsidR="001373BF">
        <w:rPr>
          <w:rFonts w:cs="Courier New"/>
          <w:bCs/>
          <w:szCs w:val="20"/>
        </w:rPr>
        <w:t>a</w:t>
      </w:r>
      <w:r w:rsidRPr="009556C0">
        <w:rPr>
          <w:rFonts w:cs="Courier New"/>
          <w:bCs/>
          <w:szCs w:val="20"/>
        </w:rPr>
        <w:t>rt. 17 LPH)</w:t>
      </w:r>
      <w:r>
        <w:rPr>
          <w:rFonts w:cs="Courier New"/>
          <w:bCs/>
          <w:szCs w:val="20"/>
        </w:rPr>
        <w:t xml:space="preserve">. </w:t>
      </w:r>
      <w:r w:rsidRPr="007550F5">
        <w:rPr>
          <w:rFonts w:cs="Courier New"/>
          <w:szCs w:val="20"/>
        </w:rPr>
        <w:t>Los acuerdos de la Junta de propietarios se sujetarán a las siguientes normas:</w:t>
      </w:r>
    </w:p>
    <w:p w:rsidR="009556C0" w:rsidRPr="007550F5" w:rsidRDefault="009556C0" w:rsidP="009556C0">
      <w:pPr>
        <w:ind w:right="565"/>
        <w:jc w:val="both"/>
        <w:rPr>
          <w:rFonts w:cs="Courier New"/>
          <w:szCs w:val="20"/>
        </w:rPr>
      </w:pPr>
    </w:p>
    <w:p w:rsidR="009556C0" w:rsidRPr="007550F5" w:rsidRDefault="009556C0" w:rsidP="009556C0">
      <w:pPr>
        <w:pStyle w:val="parrafo2"/>
        <w:shd w:val="clear" w:color="auto" w:fill="FFFFFF"/>
        <w:spacing w:before="360" w:beforeAutospacing="0" w:after="180" w:afterAutospacing="0"/>
        <w:jc w:val="both"/>
        <w:rPr>
          <w:rFonts w:ascii="Courier New" w:hAnsi="Courier New" w:cs="Courier New"/>
          <w:color w:val="333333"/>
          <w:sz w:val="20"/>
          <w:szCs w:val="20"/>
        </w:rPr>
      </w:pPr>
      <w:r w:rsidRPr="007550F5">
        <w:rPr>
          <w:rFonts w:ascii="Courier New" w:hAnsi="Courier New" w:cs="Courier New"/>
          <w:b/>
          <w:color w:val="333333"/>
          <w:sz w:val="20"/>
          <w:szCs w:val="20"/>
        </w:rPr>
        <w:lastRenderedPageBreak/>
        <w:t>1</w:t>
      </w:r>
      <w:r w:rsidRPr="007550F5">
        <w:rPr>
          <w:rFonts w:ascii="Courier New" w:hAnsi="Courier New" w:cs="Courier New"/>
          <w:color w:val="333333"/>
          <w:sz w:val="20"/>
          <w:szCs w:val="20"/>
        </w:rPr>
        <w:t xml:space="preserve">. </w:t>
      </w:r>
      <w:r w:rsidRPr="007550F5">
        <w:rPr>
          <w:rFonts w:ascii="Courier New" w:hAnsi="Courier New" w:cs="Courier New"/>
          <w:sz w:val="20"/>
          <w:szCs w:val="20"/>
        </w:rPr>
        <w:t xml:space="preserve">Se requerirá el voto favorable de </w:t>
      </w:r>
      <w:r w:rsidRPr="007550F5">
        <w:rPr>
          <w:rFonts w:ascii="Courier New" w:hAnsi="Courier New" w:cs="Courier New"/>
          <w:b/>
          <w:sz w:val="20"/>
          <w:szCs w:val="20"/>
          <w:u w:val="single"/>
        </w:rPr>
        <w:t>1/3</w:t>
      </w:r>
      <w:r w:rsidRPr="007550F5">
        <w:rPr>
          <w:rFonts w:ascii="Courier New" w:hAnsi="Courier New" w:cs="Courier New"/>
          <w:color w:val="333333"/>
          <w:sz w:val="20"/>
          <w:szCs w:val="20"/>
        </w:rPr>
        <w:t xml:space="preserve"> de los propietarios que representen </w:t>
      </w:r>
      <w:r w:rsidRPr="007550F5">
        <w:rPr>
          <w:rFonts w:ascii="Courier New" w:hAnsi="Courier New" w:cs="Courier New"/>
          <w:b/>
          <w:color w:val="333333"/>
          <w:sz w:val="20"/>
          <w:szCs w:val="20"/>
          <w:u w:val="single"/>
        </w:rPr>
        <w:t>1/3</w:t>
      </w:r>
      <w:r w:rsidRPr="007550F5">
        <w:rPr>
          <w:rFonts w:ascii="Courier New" w:hAnsi="Courier New" w:cs="Courier New"/>
          <w:color w:val="333333"/>
          <w:sz w:val="20"/>
          <w:szCs w:val="20"/>
        </w:rPr>
        <w:t xml:space="preserve"> de las cuotas para</w:t>
      </w:r>
      <w:r w:rsidR="00472CE3">
        <w:rPr>
          <w:rFonts w:ascii="Courier New" w:hAnsi="Courier New" w:cs="Courier New"/>
          <w:color w:val="333333"/>
          <w:sz w:val="20"/>
          <w:szCs w:val="20"/>
        </w:rPr>
        <w:t xml:space="preserve"> la </w:t>
      </w:r>
      <w:r w:rsidR="00526754">
        <w:rPr>
          <w:rFonts w:ascii="Courier New" w:hAnsi="Courier New" w:cs="Courier New"/>
          <w:color w:val="333333"/>
          <w:sz w:val="20"/>
          <w:szCs w:val="20"/>
        </w:rPr>
        <w:t xml:space="preserve">INSTALACIÓN DE </w:t>
      </w:r>
      <w:r w:rsidRPr="007550F5">
        <w:rPr>
          <w:rFonts w:ascii="Courier New" w:hAnsi="Courier New" w:cs="Courier New"/>
          <w:color w:val="333333"/>
          <w:sz w:val="20"/>
          <w:szCs w:val="20"/>
        </w:rPr>
        <w:t xml:space="preserve">: </w:t>
      </w:r>
    </w:p>
    <w:p w:rsidR="009556C0" w:rsidRPr="007550F5" w:rsidRDefault="00472CE3" w:rsidP="00472CE3">
      <w:pPr>
        <w:pStyle w:val="parrafo2"/>
        <w:shd w:val="clear" w:color="auto" w:fill="FFFFFF"/>
        <w:spacing w:before="360" w:beforeAutospacing="0" w:after="180" w:afterAutospacing="0"/>
        <w:jc w:val="both"/>
        <w:rPr>
          <w:rFonts w:ascii="Courier New" w:hAnsi="Courier New" w:cs="Courier New"/>
          <w:color w:val="333333"/>
          <w:sz w:val="20"/>
          <w:szCs w:val="20"/>
        </w:rPr>
      </w:pPr>
      <w:r>
        <w:rPr>
          <w:rFonts w:ascii="Courier New" w:hAnsi="Courier New" w:cs="Courier New"/>
          <w:color w:val="333333"/>
          <w:sz w:val="20"/>
          <w:szCs w:val="20"/>
        </w:rPr>
        <w:t>.</w:t>
      </w:r>
      <w:r w:rsidR="009556C0" w:rsidRPr="007550F5">
        <w:rPr>
          <w:rFonts w:ascii="Courier New" w:hAnsi="Courier New" w:cs="Courier New"/>
          <w:color w:val="333333"/>
          <w:sz w:val="20"/>
          <w:szCs w:val="20"/>
        </w:rPr>
        <w:t xml:space="preserve"> infraestructuras comunes </w:t>
      </w:r>
      <w:r>
        <w:rPr>
          <w:rFonts w:ascii="Courier New" w:hAnsi="Courier New" w:cs="Courier New"/>
          <w:color w:val="333333"/>
          <w:sz w:val="20"/>
          <w:szCs w:val="20"/>
        </w:rPr>
        <w:t xml:space="preserve">para el </w:t>
      </w:r>
      <w:r w:rsidR="009556C0" w:rsidRPr="007550F5">
        <w:rPr>
          <w:rFonts w:ascii="Courier New" w:hAnsi="Courier New" w:cs="Courier New"/>
          <w:color w:val="333333"/>
          <w:sz w:val="20"/>
          <w:szCs w:val="20"/>
        </w:rPr>
        <w:t>acceso a los servicios de telecomunicación</w:t>
      </w:r>
      <w:r w:rsidR="009556C0" w:rsidRPr="00472CE3">
        <w:rPr>
          <w:rFonts w:ascii="Courier New" w:hAnsi="Courier New" w:cs="Courier New"/>
          <w:i/>
          <w:iCs/>
          <w:color w:val="333333"/>
          <w:sz w:val="18"/>
          <w:szCs w:val="18"/>
        </w:rPr>
        <w:t xml:space="preserve"> regulados en el Real Decreto-ley 1/1998, de 27 de febrero</w:t>
      </w:r>
      <w:r w:rsidR="009556C0" w:rsidRPr="007550F5">
        <w:rPr>
          <w:rFonts w:ascii="Courier New" w:hAnsi="Courier New" w:cs="Courier New"/>
          <w:color w:val="333333"/>
          <w:sz w:val="20"/>
          <w:szCs w:val="20"/>
        </w:rPr>
        <w:t>.</w:t>
      </w:r>
    </w:p>
    <w:p w:rsidR="009556C0" w:rsidRPr="007550F5" w:rsidRDefault="00472CE3" w:rsidP="00472CE3">
      <w:pPr>
        <w:pStyle w:val="parrafo2"/>
        <w:shd w:val="clear" w:color="auto" w:fill="FFFFFF"/>
        <w:spacing w:before="360" w:beforeAutospacing="0" w:after="180" w:afterAutospacing="0"/>
        <w:jc w:val="both"/>
        <w:rPr>
          <w:rFonts w:ascii="Courier New" w:hAnsi="Courier New" w:cs="Courier New"/>
          <w:color w:val="333333"/>
          <w:sz w:val="20"/>
          <w:szCs w:val="20"/>
        </w:rPr>
      </w:pPr>
      <w:r>
        <w:rPr>
          <w:rFonts w:ascii="Courier New" w:hAnsi="Courier New" w:cs="Courier New"/>
          <w:color w:val="333333"/>
          <w:sz w:val="20"/>
          <w:szCs w:val="20"/>
        </w:rPr>
        <w:t>.</w:t>
      </w:r>
      <w:r w:rsidR="009556C0" w:rsidRPr="007550F5">
        <w:rPr>
          <w:rFonts w:ascii="Courier New" w:hAnsi="Courier New" w:cs="Courier New"/>
          <w:color w:val="333333"/>
          <w:sz w:val="20"/>
          <w:szCs w:val="20"/>
        </w:rPr>
        <w:t xml:space="preserve"> sistemas comunes o privativos de aprovechamiento de energías renovables.</w:t>
      </w:r>
    </w:p>
    <w:p w:rsidR="009556C0" w:rsidRPr="007550F5" w:rsidRDefault="00472CE3" w:rsidP="00472CE3">
      <w:pPr>
        <w:pStyle w:val="parrafo2"/>
        <w:shd w:val="clear" w:color="auto" w:fill="FFFFFF"/>
        <w:spacing w:before="360" w:beforeAutospacing="0" w:after="180" w:afterAutospacing="0"/>
        <w:jc w:val="both"/>
        <w:rPr>
          <w:rFonts w:ascii="Courier New" w:hAnsi="Courier New" w:cs="Courier New"/>
          <w:color w:val="333333"/>
          <w:sz w:val="20"/>
          <w:szCs w:val="20"/>
        </w:rPr>
      </w:pPr>
      <w:r>
        <w:rPr>
          <w:rFonts w:ascii="Courier New" w:hAnsi="Courier New" w:cs="Courier New"/>
          <w:color w:val="333333"/>
          <w:sz w:val="20"/>
          <w:szCs w:val="20"/>
        </w:rPr>
        <w:t>.</w:t>
      </w:r>
      <w:r w:rsidR="009556C0" w:rsidRPr="007550F5">
        <w:rPr>
          <w:rFonts w:ascii="Courier New" w:hAnsi="Courier New" w:cs="Courier New"/>
          <w:color w:val="333333"/>
          <w:sz w:val="20"/>
          <w:szCs w:val="20"/>
        </w:rPr>
        <w:t xml:space="preserve"> infraestructuras comunes de acceso a nuevos suministros energéticos colectivos.</w:t>
      </w:r>
    </w:p>
    <w:p w:rsidR="009556C0" w:rsidRPr="007550F5" w:rsidRDefault="00472CE3" w:rsidP="00472CE3">
      <w:pPr>
        <w:pStyle w:val="parrafo"/>
        <w:shd w:val="clear" w:color="auto" w:fill="FFFFFF"/>
        <w:spacing w:before="180" w:beforeAutospacing="0" w:after="180" w:afterAutospacing="0"/>
        <w:jc w:val="both"/>
        <w:rPr>
          <w:rFonts w:ascii="Courier New" w:hAnsi="Courier New" w:cs="Courier New"/>
          <w:color w:val="333333"/>
          <w:sz w:val="20"/>
          <w:szCs w:val="20"/>
        </w:rPr>
      </w:pPr>
      <w:r>
        <w:rPr>
          <w:rFonts w:ascii="Courier New" w:hAnsi="Courier New" w:cs="Courier New"/>
          <w:color w:val="333333"/>
          <w:sz w:val="20"/>
          <w:szCs w:val="20"/>
        </w:rPr>
        <w:t>A l</w:t>
      </w:r>
      <w:r w:rsidR="009556C0" w:rsidRPr="007550F5">
        <w:rPr>
          <w:rFonts w:ascii="Courier New" w:hAnsi="Courier New" w:cs="Courier New"/>
          <w:color w:val="333333"/>
          <w:sz w:val="20"/>
          <w:szCs w:val="20"/>
        </w:rPr>
        <w:t>os propietarios que no voten expresamente en la Junta a favor del acuerdo:</w:t>
      </w:r>
    </w:p>
    <w:p w:rsidR="009556C0" w:rsidRPr="007550F5" w:rsidRDefault="00472CE3" w:rsidP="00472CE3">
      <w:pPr>
        <w:pStyle w:val="parrafo"/>
        <w:shd w:val="clear" w:color="auto" w:fill="FFFFFF"/>
        <w:spacing w:before="180" w:beforeAutospacing="0" w:after="180" w:afterAutospacing="0"/>
        <w:ind w:left="707"/>
        <w:jc w:val="both"/>
        <w:rPr>
          <w:rFonts w:ascii="Courier New" w:hAnsi="Courier New" w:cs="Courier New"/>
          <w:color w:val="333333"/>
          <w:sz w:val="20"/>
          <w:szCs w:val="20"/>
        </w:rPr>
      </w:pPr>
      <w:r>
        <w:rPr>
          <w:rFonts w:ascii="Courier New" w:hAnsi="Courier New" w:cs="Courier New"/>
          <w:color w:val="333333"/>
          <w:sz w:val="20"/>
          <w:szCs w:val="20"/>
        </w:rPr>
        <w:t>+</w:t>
      </w:r>
      <w:r w:rsidR="009556C0" w:rsidRPr="007550F5">
        <w:rPr>
          <w:rFonts w:ascii="Courier New" w:hAnsi="Courier New" w:cs="Courier New"/>
          <w:color w:val="333333"/>
          <w:sz w:val="20"/>
          <w:szCs w:val="20"/>
        </w:rPr>
        <w:t xml:space="preserve"> La comunidad no podrá repercutirles el coste de la instalación/adaptación (de dichas infraestructuras comunes) ni de su mantenimiento </w:t>
      </w:r>
      <w:r w:rsidR="009556C0" w:rsidRPr="00472CE3">
        <w:rPr>
          <w:rFonts w:ascii="Courier New" w:hAnsi="Courier New" w:cs="Courier New"/>
          <w:i/>
          <w:iCs/>
          <w:color w:val="333333"/>
          <w:sz w:val="18"/>
          <w:szCs w:val="18"/>
        </w:rPr>
        <w:t>(y ello sin perjuicio de que dicha infraestructura instalada tenga la consideración de elemento común)</w:t>
      </w:r>
      <w:r w:rsidR="009556C0" w:rsidRPr="007550F5">
        <w:rPr>
          <w:rFonts w:ascii="Courier New" w:hAnsi="Courier New" w:cs="Courier New"/>
          <w:color w:val="333333"/>
          <w:sz w:val="20"/>
          <w:szCs w:val="20"/>
        </w:rPr>
        <w:t xml:space="preserve">. </w:t>
      </w:r>
    </w:p>
    <w:p w:rsidR="009556C0" w:rsidRDefault="00472CE3" w:rsidP="00472CE3">
      <w:pPr>
        <w:pStyle w:val="parrafo"/>
        <w:shd w:val="clear" w:color="auto" w:fill="FFFFFF"/>
        <w:spacing w:before="180" w:beforeAutospacing="0" w:after="180" w:afterAutospacing="0"/>
        <w:ind w:left="707"/>
        <w:jc w:val="both"/>
        <w:rPr>
          <w:rFonts w:ascii="Courier New" w:hAnsi="Courier New" w:cs="Courier New"/>
          <w:color w:val="333333"/>
          <w:sz w:val="20"/>
          <w:szCs w:val="20"/>
        </w:rPr>
      </w:pPr>
      <w:r>
        <w:rPr>
          <w:rFonts w:ascii="Courier New" w:hAnsi="Courier New" w:cs="Courier New"/>
          <w:color w:val="333333"/>
          <w:sz w:val="20"/>
          <w:szCs w:val="20"/>
        </w:rPr>
        <w:t>+</w:t>
      </w:r>
      <w:r w:rsidR="009556C0" w:rsidRPr="007550F5">
        <w:rPr>
          <w:rFonts w:ascii="Courier New" w:hAnsi="Courier New" w:cs="Courier New"/>
          <w:color w:val="333333"/>
          <w:sz w:val="20"/>
          <w:szCs w:val="20"/>
        </w:rPr>
        <w:t xml:space="preserve"> Si a posteriori solicitasen acceso a dichas servicios, aprovechamiento o suministros e instalaciones podrá exigírsele que abonen el importe actualizado que les hubiera correspondido.</w:t>
      </w:r>
    </w:p>
    <w:p w:rsidR="00472CE3" w:rsidRDefault="00472CE3" w:rsidP="009556C0">
      <w:pPr>
        <w:pStyle w:val="parrafo"/>
        <w:shd w:val="clear" w:color="auto" w:fill="FFFFFF"/>
        <w:spacing w:before="180" w:beforeAutospacing="0" w:after="180" w:afterAutospacing="0"/>
        <w:jc w:val="both"/>
        <w:rPr>
          <w:rFonts w:ascii="Courier New" w:hAnsi="Courier New" w:cs="Courier New"/>
          <w:color w:val="333333"/>
          <w:sz w:val="20"/>
          <w:szCs w:val="20"/>
        </w:rPr>
      </w:pPr>
    </w:p>
    <w:p w:rsidR="009556C0" w:rsidRPr="007550F5" w:rsidRDefault="009556C0" w:rsidP="00526754">
      <w:pPr>
        <w:widowControl w:val="0"/>
        <w:autoSpaceDE w:val="0"/>
        <w:autoSpaceDN w:val="0"/>
        <w:adjustRightInd w:val="0"/>
        <w:jc w:val="both"/>
        <w:rPr>
          <w:rFonts w:cs="Courier New"/>
          <w:szCs w:val="20"/>
        </w:rPr>
      </w:pPr>
      <w:r w:rsidRPr="007550F5">
        <w:rPr>
          <w:rFonts w:cs="Courier New"/>
          <w:b/>
          <w:szCs w:val="20"/>
        </w:rPr>
        <w:t>2</w:t>
      </w:r>
      <w:r w:rsidRPr="007550F5">
        <w:rPr>
          <w:rFonts w:cs="Courier New"/>
          <w:szCs w:val="20"/>
        </w:rPr>
        <w:t xml:space="preserve">. </w:t>
      </w:r>
      <w:r w:rsidR="00472CE3">
        <w:rPr>
          <w:rFonts w:cs="Courier New"/>
          <w:szCs w:val="20"/>
        </w:rPr>
        <w:t>Sin perjuicio de art. 10.1, s</w:t>
      </w:r>
      <w:r w:rsidRPr="007550F5">
        <w:rPr>
          <w:rFonts w:cs="Courier New"/>
          <w:szCs w:val="20"/>
        </w:rPr>
        <w:t xml:space="preserve">e requerirá el voto favorable de la </w:t>
      </w:r>
      <w:r w:rsidRPr="007550F5">
        <w:rPr>
          <w:rFonts w:cs="Courier New"/>
          <w:b/>
          <w:szCs w:val="20"/>
          <w:u w:val="single"/>
        </w:rPr>
        <w:t>mayoría</w:t>
      </w:r>
      <w:r w:rsidRPr="007550F5">
        <w:rPr>
          <w:rFonts w:cs="Courier New"/>
          <w:szCs w:val="20"/>
        </w:rPr>
        <w:t xml:space="preserve"> de los </w:t>
      </w:r>
      <w:r w:rsidRPr="00526754">
        <w:rPr>
          <w:rFonts w:cs="Courier New"/>
          <w:i/>
          <w:iCs/>
          <w:color w:val="333333"/>
          <w:sz w:val="18"/>
          <w:szCs w:val="18"/>
        </w:rPr>
        <w:t>propietarios</w:t>
      </w:r>
      <w:r w:rsidRPr="007550F5">
        <w:rPr>
          <w:rFonts w:cs="Courier New"/>
          <w:szCs w:val="20"/>
        </w:rPr>
        <w:t xml:space="preserve"> que, a su vez, representen la </w:t>
      </w:r>
      <w:r w:rsidRPr="007550F5">
        <w:rPr>
          <w:rFonts w:cs="Courier New"/>
          <w:b/>
          <w:szCs w:val="20"/>
          <w:u w:val="single"/>
        </w:rPr>
        <w:t>mayoría</w:t>
      </w:r>
      <w:r w:rsidRPr="007550F5">
        <w:rPr>
          <w:rFonts w:cs="Courier New"/>
          <w:szCs w:val="20"/>
        </w:rPr>
        <w:t xml:space="preserve"> de las cuotas de participación para el establecimiento de </w:t>
      </w:r>
      <w:r w:rsidR="00526754" w:rsidRPr="007550F5">
        <w:rPr>
          <w:rFonts w:cs="Courier New"/>
          <w:szCs w:val="20"/>
        </w:rPr>
        <w:t xml:space="preserve">ASCENSOR </w:t>
      </w:r>
      <w:r w:rsidRPr="007550F5">
        <w:rPr>
          <w:rFonts w:cs="Courier New"/>
          <w:szCs w:val="20"/>
        </w:rPr>
        <w:t xml:space="preserve">y en gral la realización de obras o el establecimiento de nuevos servicios comunes </w:t>
      </w:r>
      <w:r w:rsidRPr="007550F5">
        <w:rPr>
          <w:rFonts w:cs="Courier New"/>
          <w:szCs w:val="20"/>
        </w:rPr>
        <w:sym w:font="Wingdings" w:char="F0E0"/>
      </w:r>
      <w:r w:rsidRPr="007550F5">
        <w:rPr>
          <w:rFonts w:cs="Courier New"/>
          <w:szCs w:val="20"/>
        </w:rPr>
        <w:t xml:space="preserve"> supresión de barreras arquitectónicas </w:t>
      </w:r>
      <w:r w:rsidR="00526754">
        <w:rPr>
          <w:rFonts w:cs="Courier New"/>
          <w:szCs w:val="20"/>
        </w:rPr>
        <w:t>(</w:t>
      </w:r>
      <w:r w:rsidRPr="00526754">
        <w:rPr>
          <w:rFonts w:cs="Courier New"/>
          <w:i/>
          <w:iCs/>
          <w:sz w:val="18"/>
          <w:szCs w:val="18"/>
        </w:rPr>
        <w:t xml:space="preserve">que dificulten el acceso o movilidad de discapacitados </w:t>
      </w:r>
      <w:r w:rsidR="00526754" w:rsidRPr="00526754">
        <w:rPr>
          <w:rFonts w:cs="Courier New"/>
          <w:i/>
          <w:iCs/>
          <w:sz w:val="14"/>
          <w:szCs w:val="14"/>
        </w:rPr>
        <w:t>-</w:t>
      </w:r>
      <w:r w:rsidRPr="00526754">
        <w:rPr>
          <w:rFonts w:cs="Courier New"/>
          <w:i/>
          <w:iCs/>
          <w:sz w:val="14"/>
          <w:szCs w:val="14"/>
        </w:rPr>
        <w:t>accesibilidad universal</w:t>
      </w:r>
      <w:r w:rsidR="00526754" w:rsidRPr="00526754">
        <w:rPr>
          <w:rFonts w:cs="Courier New"/>
          <w:i/>
          <w:iCs/>
          <w:sz w:val="14"/>
          <w:szCs w:val="14"/>
        </w:rPr>
        <w:t>-</w:t>
      </w:r>
      <w:r w:rsidRPr="00526754">
        <w:rPr>
          <w:rFonts w:cs="Courier New"/>
          <w:sz w:val="16"/>
          <w:szCs w:val="16"/>
        </w:rPr>
        <w:t>):</w:t>
      </w:r>
    </w:p>
    <w:p w:rsidR="009556C0" w:rsidRPr="007550F5" w:rsidRDefault="009556C0" w:rsidP="009556C0">
      <w:pPr>
        <w:ind w:left="708" w:right="565"/>
        <w:jc w:val="both"/>
        <w:rPr>
          <w:rFonts w:cs="Courier New"/>
          <w:szCs w:val="20"/>
        </w:rPr>
      </w:pPr>
      <w:r w:rsidRPr="007550F5">
        <w:rPr>
          <w:rFonts w:cs="Courier New"/>
          <w:szCs w:val="20"/>
        </w:rPr>
        <w:t xml:space="preserve">. </w:t>
      </w:r>
      <w:r w:rsidRPr="007550F5">
        <w:rPr>
          <w:rFonts w:cs="Courier New"/>
          <w:szCs w:val="20"/>
          <w:u w:val="single"/>
        </w:rPr>
        <w:t>incluso cuando supongan la modificación del título constitutivo, o de los estatutos</w:t>
      </w:r>
      <w:r w:rsidRPr="007550F5">
        <w:rPr>
          <w:rFonts w:cs="Courier New"/>
          <w:szCs w:val="20"/>
        </w:rPr>
        <w:t>.</w:t>
      </w:r>
    </w:p>
    <w:p w:rsidR="009556C0" w:rsidRPr="007550F5" w:rsidRDefault="009556C0" w:rsidP="009556C0">
      <w:pPr>
        <w:pStyle w:val="parrafo"/>
        <w:shd w:val="clear" w:color="auto" w:fill="FFFFFF"/>
        <w:spacing w:before="180" w:beforeAutospacing="0" w:after="180" w:afterAutospacing="0"/>
        <w:ind w:left="708"/>
        <w:jc w:val="both"/>
        <w:rPr>
          <w:rFonts w:ascii="Courier New" w:hAnsi="Courier New" w:cs="Courier New"/>
          <w:color w:val="333333"/>
          <w:sz w:val="20"/>
          <w:szCs w:val="20"/>
        </w:rPr>
      </w:pPr>
      <w:r w:rsidRPr="007550F5">
        <w:rPr>
          <w:rFonts w:ascii="Courier New" w:hAnsi="Courier New" w:cs="Courier New"/>
          <w:color w:val="333333"/>
          <w:sz w:val="20"/>
          <w:szCs w:val="20"/>
        </w:rPr>
        <w:t>. la comunidad quedará obligada al pago de los gastos, aun cuando su importe repercutido anualmente exceda de doce mensualidades ordinarias de gastos comunes.</w:t>
      </w:r>
    </w:p>
    <w:p w:rsidR="00526754" w:rsidRDefault="00526754" w:rsidP="009556C0">
      <w:pPr>
        <w:pStyle w:val="parrafo"/>
        <w:shd w:val="clear" w:color="auto" w:fill="FFFFFF"/>
        <w:spacing w:before="180" w:beforeAutospacing="0" w:after="180" w:afterAutospacing="0"/>
        <w:jc w:val="both"/>
        <w:rPr>
          <w:rFonts w:ascii="Courier New" w:hAnsi="Courier New" w:cs="Courier New"/>
          <w:b/>
          <w:sz w:val="20"/>
          <w:szCs w:val="20"/>
        </w:rPr>
      </w:pPr>
    </w:p>
    <w:p w:rsidR="009556C0" w:rsidRPr="007550F5" w:rsidRDefault="009556C0" w:rsidP="009556C0">
      <w:pPr>
        <w:pStyle w:val="parrafo"/>
        <w:shd w:val="clear" w:color="auto" w:fill="FFFFFF"/>
        <w:spacing w:before="180" w:beforeAutospacing="0" w:after="180" w:afterAutospacing="0"/>
        <w:jc w:val="both"/>
        <w:rPr>
          <w:rFonts w:ascii="Courier New" w:hAnsi="Courier New" w:cs="Courier New"/>
          <w:color w:val="333333"/>
          <w:sz w:val="20"/>
          <w:szCs w:val="20"/>
        </w:rPr>
      </w:pPr>
      <w:r w:rsidRPr="007550F5">
        <w:rPr>
          <w:rFonts w:ascii="Courier New" w:hAnsi="Courier New" w:cs="Courier New"/>
          <w:b/>
          <w:sz w:val="20"/>
          <w:szCs w:val="20"/>
        </w:rPr>
        <w:t xml:space="preserve">3. </w:t>
      </w:r>
      <w:r w:rsidRPr="007550F5">
        <w:rPr>
          <w:rFonts w:ascii="Courier New" w:hAnsi="Courier New" w:cs="Courier New"/>
          <w:sz w:val="20"/>
          <w:szCs w:val="20"/>
        </w:rPr>
        <w:t xml:space="preserve">Se requerirá el voto favorable de las </w:t>
      </w:r>
      <w:r w:rsidRPr="007550F5">
        <w:rPr>
          <w:rFonts w:ascii="Courier New" w:hAnsi="Courier New" w:cs="Courier New"/>
          <w:b/>
          <w:sz w:val="20"/>
          <w:szCs w:val="20"/>
          <w:u w:val="single"/>
        </w:rPr>
        <w:t>3/5</w:t>
      </w:r>
      <w:r w:rsidRPr="007550F5">
        <w:rPr>
          <w:rFonts w:ascii="Courier New" w:hAnsi="Courier New" w:cs="Courier New"/>
          <w:b/>
          <w:sz w:val="20"/>
          <w:szCs w:val="20"/>
        </w:rPr>
        <w:t xml:space="preserve"> </w:t>
      </w:r>
      <w:r w:rsidRPr="007550F5">
        <w:rPr>
          <w:rFonts w:ascii="Courier New" w:hAnsi="Courier New" w:cs="Courier New"/>
          <w:sz w:val="20"/>
          <w:szCs w:val="20"/>
        </w:rPr>
        <w:t xml:space="preserve">partes del total de los propietarios que, a su vez, representen las </w:t>
      </w:r>
      <w:r w:rsidRPr="007550F5">
        <w:rPr>
          <w:rFonts w:ascii="Courier New" w:hAnsi="Courier New" w:cs="Courier New"/>
          <w:b/>
          <w:sz w:val="20"/>
          <w:szCs w:val="20"/>
          <w:u w:val="single"/>
        </w:rPr>
        <w:t>3/5</w:t>
      </w:r>
      <w:r w:rsidRPr="007550F5">
        <w:rPr>
          <w:rFonts w:ascii="Courier New" w:hAnsi="Courier New" w:cs="Courier New"/>
          <w:sz w:val="20"/>
          <w:szCs w:val="20"/>
        </w:rPr>
        <w:t xml:space="preserve"> partes de las cuotas de participación para:</w:t>
      </w:r>
    </w:p>
    <w:p w:rsidR="009556C0" w:rsidRPr="007550F5" w:rsidRDefault="009556C0" w:rsidP="009556C0">
      <w:pPr>
        <w:ind w:left="360" w:right="565"/>
        <w:jc w:val="both"/>
        <w:rPr>
          <w:rFonts w:cs="Courier New"/>
          <w:szCs w:val="20"/>
        </w:rPr>
      </w:pPr>
    </w:p>
    <w:p w:rsidR="009556C0" w:rsidRPr="007550F5" w:rsidRDefault="009556C0" w:rsidP="009556C0">
      <w:pPr>
        <w:ind w:left="852" w:right="565"/>
        <w:jc w:val="both"/>
        <w:rPr>
          <w:rFonts w:cs="Courier New"/>
          <w:szCs w:val="20"/>
        </w:rPr>
      </w:pPr>
      <w:r w:rsidRPr="007550F5">
        <w:rPr>
          <w:rFonts w:cs="Courier New"/>
          <w:szCs w:val="20"/>
        </w:rPr>
        <w:t xml:space="preserve">- Establecimiento o supresión de los servicios de </w:t>
      </w:r>
      <w:r w:rsidR="00526754" w:rsidRPr="007550F5">
        <w:rPr>
          <w:rFonts w:cs="Courier New"/>
          <w:szCs w:val="20"/>
        </w:rPr>
        <w:t>PORTERÍA</w:t>
      </w:r>
      <w:r w:rsidRPr="007550F5">
        <w:rPr>
          <w:rFonts w:cs="Courier New"/>
          <w:szCs w:val="20"/>
        </w:rPr>
        <w:t>, conserjería, vigilancia u otros servicios comunes de interés general (</w:t>
      </w:r>
      <w:r w:rsidRPr="007550F5">
        <w:rPr>
          <w:rFonts w:cs="Courier New"/>
          <w:szCs w:val="20"/>
          <w:u w:val="single"/>
        </w:rPr>
        <w:t>incluso cuando supongan la modificación del título constitutivo, o de los estatutos</w:t>
      </w:r>
      <w:r w:rsidRPr="007550F5">
        <w:rPr>
          <w:rFonts w:cs="Courier New"/>
          <w:szCs w:val="20"/>
        </w:rPr>
        <w:t>).</w:t>
      </w:r>
    </w:p>
    <w:p w:rsidR="009556C0" w:rsidRPr="007550F5" w:rsidRDefault="009556C0" w:rsidP="009556C0">
      <w:pPr>
        <w:ind w:left="360" w:right="565"/>
        <w:jc w:val="both"/>
        <w:rPr>
          <w:rFonts w:cs="Courier New"/>
          <w:szCs w:val="20"/>
        </w:rPr>
      </w:pPr>
    </w:p>
    <w:p w:rsidR="009556C0" w:rsidRPr="007550F5" w:rsidRDefault="009556C0" w:rsidP="009556C0">
      <w:pPr>
        <w:ind w:left="852" w:right="565"/>
        <w:jc w:val="both"/>
        <w:rPr>
          <w:rFonts w:cs="Courier New"/>
          <w:szCs w:val="20"/>
        </w:rPr>
      </w:pPr>
      <w:r w:rsidRPr="007550F5">
        <w:rPr>
          <w:rFonts w:cs="Courier New"/>
          <w:szCs w:val="20"/>
        </w:rPr>
        <w:t>- Arrendamiento de elementos comunes que no tengan asignado un uso específico en el inmueble.</w:t>
      </w:r>
    </w:p>
    <w:p w:rsidR="009556C0" w:rsidRPr="007550F5" w:rsidRDefault="009556C0" w:rsidP="009556C0">
      <w:pPr>
        <w:ind w:left="852" w:right="565"/>
        <w:jc w:val="both"/>
        <w:rPr>
          <w:rFonts w:cs="Courier New"/>
          <w:szCs w:val="20"/>
        </w:rPr>
      </w:pPr>
    </w:p>
    <w:p w:rsidR="009556C0" w:rsidRPr="007550F5" w:rsidRDefault="009556C0" w:rsidP="00526754">
      <w:pPr>
        <w:ind w:left="852" w:right="565"/>
        <w:jc w:val="both"/>
        <w:rPr>
          <w:rFonts w:cs="Courier New"/>
          <w:szCs w:val="20"/>
        </w:rPr>
      </w:pPr>
      <w:r w:rsidRPr="007550F5">
        <w:rPr>
          <w:rFonts w:cs="Courier New"/>
          <w:szCs w:val="20"/>
        </w:rPr>
        <w:t xml:space="preserve">- Establecimiento o supresión de equipos o sistemas no recogidos en el apartado 1 para mejorar la eficiencia energética o hídrica del inmueble. </w:t>
      </w:r>
      <w:r w:rsidR="00526754" w:rsidRPr="00526754">
        <w:rPr>
          <w:rFonts w:cs="Courier New"/>
          <w:i/>
          <w:iCs/>
          <w:szCs w:val="20"/>
        </w:rPr>
        <w:t>Pero</w:t>
      </w:r>
      <w:r w:rsidRPr="00526754">
        <w:rPr>
          <w:rFonts w:cs="Courier New"/>
          <w:i/>
          <w:iCs/>
          <w:szCs w:val="20"/>
        </w:rPr>
        <w:t xml:space="preserve"> si los equipos o sistemas tienen un aprovechamiento privativo, podrá ser adoptado con el voto favorable de un 1/3 propietarios que representen 1/3 cuotas, aplicándose entonces el sistema de repercusión de costes establecido en dicho apartado 1</w:t>
      </w:r>
      <w:r w:rsidRPr="007550F5">
        <w:rPr>
          <w:rFonts w:cs="Courier New"/>
          <w:szCs w:val="20"/>
        </w:rPr>
        <w:t>.</w:t>
      </w:r>
    </w:p>
    <w:p w:rsidR="001373BF" w:rsidRDefault="001373BF" w:rsidP="009364F8">
      <w:pPr>
        <w:pStyle w:val="parrafo"/>
        <w:shd w:val="clear" w:color="auto" w:fill="FFFFFF"/>
        <w:spacing w:before="180" w:beforeAutospacing="0" w:after="180" w:afterAutospacing="0"/>
        <w:ind w:firstLine="360"/>
        <w:jc w:val="both"/>
        <w:rPr>
          <w:rFonts w:cs="Courier New"/>
          <w:color w:val="333333"/>
          <w:szCs w:val="20"/>
        </w:rPr>
      </w:pPr>
    </w:p>
    <w:p w:rsidR="009364F8" w:rsidRDefault="009556C0" w:rsidP="001373BF">
      <w:pPr>
        <w:pStyle w:val="parrafo"/>
        <w:shd w:val="clear" w:color="auto" w:fill="FFFFFF"/>
        <w:spacing w:before="180" w:beforeAutospacing="0" w:after="180" w:afterAutospacing="0"/>
        <w:jc w:val="both"/>
        <w:rPr>
          <w:rFonts w:ascii="Courier New" w:hAnsi="Courier New" w:cs="Courier New"/>
          <w:color w:val="333333"/>
          <w:sz w:val="20"/>
          <w:szCs w:val="20"/>
        </w:rPr>
      </w:pPr>
      <w:r w:rsidRPr="007550F5">
        <w:rPr>
          <w:rFonts w:ascii="Courier New" w:hAnsi="Courier New" w:cs="Courier New"/>
          <w:b/>
          <w:color w:val="333333"/>
          <w:sz w:val="20"/>
          <w:szCs w:val="20"/>
        </w:rPr>
        <w:lastRenderedPageBreak/>
        <w:t>4</w:t>
      </w:r>
      <w:r w:rsidRPr="007550F5">
        <w:rPr>
          <w:rFonts w:ascii="Courier New" w:hAnsi="Courier New" w:cs="Courier New"/>
          <w:color w:val="333333"/>
          <w:sz w:val="20"/>
          <w:szCs w:val="20"/>
        </w:rPr>
        <w:t>.</w:t>
      </w:r>
      <w:r w:rsidRPr="007550F5">
        <w:rPr>
          <w:rFonts w:ascii="Courier New" w:hAnsi="Courier New" w:cs="Courier New"/>
          <w:sz w:val="20"/>
          <w:szCs w:val="20"/>
        </w:rPr>
        <w:t xml:space="preserve"> Se requerirá el voto favorable de las </w:t>
      </w:r>
      <w:r w:rsidRPr="007550F5">
        <w:rPr>
          <w:rFonts w:ascii="Courier New" w:hAnsi="Courier New" w:cs="Courier New"/>
          <w:b/>
          <w:sz w:val="20"/>
          <w:szCs w:val="20"/>
          <w:u w:val="single"/>
        </w:rPr>
        <w:t>3/5</w:t>
      </w:r>
      <w:r w:rsidRPr="007550F5">
        <w:rPr>
          <w:rFonts w:ascii="Courier New" w:hAnsi="Courier New" w:cs="Courier New"/>
          <w:b/>
          <w:sz w:val="20"/>
          <w:szCs w:val="20"/>
        </w:rPr>
        <w:t xml:space="preserve"> </w:t>
      </w:r>
      <w:r w:rsidRPr="007550F5">
        <w:rPr>
          <w:rFonts w:ascii="Courier New" w:hAnsi="Courier New" w:cs="Courier New"/>
          <w:sz w:val="20"/>
          <w:szCs w:val="20"/>
        </w:rPr>
        <w:t xml:space="preserve">partes del total de los propietarios que, a su vez, representen las </w:t>
      </w:r>
      <w:r w:rsidRPr="007550F5">
        <w:rPr>
          <w:rFonts w:ascii="Courier New" w:hAnsi="Courier New" w:cs="Courier New"/>
          <w:b/>
          <w:sz w:val="20"/>
          <w:szCs w:val="20"/>
          <w:u w:val="single"/>
        </w:rPr>
        <w:t>3/5</w:t>
      </w:r>
      <w:r w:rsidRPr="007550F5">
        <w:rPr>
          <w:rFonts w:ascii="Courier New" w:hAnsi="Courier New" w:cs="Courier New"/>
          <w:sz w:val="20"/>
          <w:szCs w:val="20"/>
        </w:rPr>
        <w:t xml:space="preserve"> partes de las cuotas de participación para</w:t>
      </w:r>
      <w:r w:rsidRPr="007550F5">
        <w:rPr>
          <w:rFonts w:ascii="Courier New" w:hAnsi="Courier New" w:cs="Courier New"/>
          <w:color w:val="333333"/>
          <w:sz w:val="20"/>
          <w:szCs w:val="20"/>
        </w:rPr>
        <w:t xml:space="preserve"> realizar innovaciones, nuevas instalaciones, servicios o </w:t>
      </w:r>
      <w:r w:rsidR="00526754" w:rsidRPr="007550F5">
        <w:rPr>
          <w:rFonts w:ascii="Courier New" w:hAnsi="Courier New" w:cs="Courier New"/>
          <w:color w:val="333333"/>
          <w:sz w:val="20"/>
          <w:szCs w:val="20"/>
        </w:rPr>
        <w:t>MEJORAS NO EXIGIBLES</w:t>
      </w:r>
      <w:r w:rsidRPr="007550F5">
        <w:rPr>
          <w:rFonts w:ascii="Courier New" w:hAnsi="Courier New" w:cs="Courier New"/>
          <w:color w:val="333333"/>
          <w:sz w:val="20"/>
          <w:szCs w:val="20"/>
        </w:rPr>
        <w:t>. Si hacen inservible alguna parte del edificio para el uso y disfrute de un propietario, es pre</w:t>
      </w:r>
      <w:r w:rsidR="009364F8">
        <w:rPr>
          <w:rFonts w:ascii="Courier New" w:hAnsi="Courier New" w:cs="Courier New"/>
          <w:color w:val="333333"/>
          <w:sz w:val="20"/>
          <w:szCs w:val="20"/>
        </w:rPr>
        <w:t>ciso su consentimiento expreso.</w:t>
      </w:r>
    </w:p>
    <w:p w:rsidR="009556C0" w:rsidRPr="007550F5" w:rsidRDefault="009556C0" w:rsidP="009364F8">
      <w:pPr>
        <w:pStyle w:val="parrafo"/>
        <w:numPr>
          <w:ilvl w:val="0"/>
          <w:numId w:val="43"/>
        </w:numPr>
        <w:shd w:val="clear" w:color="auto" w:fill="FFFFFF"/>
        <w:spacing w:before="180" w:beforeAutospacing="0" w:after="180" w:afterAutospacing="0"/>
        <w:jc w:val="both"/>
        <w:rPr>
          <w:rFonts w:ascii="Courier New" w:hAnsi="Courier New" w:cs="Courier New"/>
          <w:color w:val="333333"/>
          <w:sz w:val="20"/>
          <w:szCs w:val="20"/>
        </w:rPr>
      </w:pPr>
      <w:r w:rsidRPr="007550F5">
        <w:rPr>
          <w:rFonts w:ascii="Courier New" w:hAnsi="Courier New" w:cs="Courier New"/>
          <w:color w:val="333333"/>
          <w:sz w:val="20"/>
          <w:szCs w:val="20"/>
        </w:rPr>
        <w:t>Ningún propietario podrá exigir tales</w:t>
      </w:r>
      <w:r w:rsidR="009364F8">
        <w:rPr>
          <w:rFonts w:ascii="Courier New" w:hAnsi="Courier New" w:cs="Courier New"/>
          <w:color w:val="333333"/>
          <w:sz w:val="20"/>
          <w:szCs w:val="20"/>
        </w:rPr>
        <w:t xml:space="preserve"> “</w:t>
      </w:r>
      <w:r w:rsidRPr="009364F8">
        <w:rPr>
          <w:rFonts w:ascii="Courier New" w:hAnsi="Courier New" w:cs="Courier New"/>
          <w:b/>
          <w:bCs/>
          <w:i/>
          <w:iCs/>
          <w:color w:val="333333"/>
          <w:sz w:val="20"/>
          <w:szCs w:val="20"/>
        </w:rPr>
        <w:t>nuevas instalaciones, servicios o mejoras no requeridos para la adecuada conservación, habitabilidad, seguridad y accesibilidad del inmueble</w:t>
      </w:r>
      <w:r w:rsidR="009364F8">
        <w:rPr>
          <w:rFonts w:ascii="Courier New" w:hAnsi="Courier New" w:cs="Courier New"/>
          <w:color w:val="333333"/>
          <w:sz w:val="20"/>
          <w:szCs w:val="20"/>
        </w:rPr>
        <w:t>”</w:t>
      </w:r>
      <w:r w:rsidRPr="007550F5">
        <w:rPr>
          <w:rFonts w:ascii="Courier New" w:hAnsi="Courier New" w:cs="Courier New"/>
          <w:color w:val="333333"/>
          <w:sz w:val="20"/>
          <w:szCs w:val="20"/>
        </w:rPr>
        <w:t>.</w:t>
      </w:r>
    </w:p>
    <w:p w:rsidR="009364F8" w:rsidRDefault="009364F8" w:rsidP="009364F8">
      <w:pPr>
        <w:pStyle w:val="parrafo"/>
        <w:numPr>
          <w:ilvl w:val="0"/>
          <w:numId w:val="43"/>
        </w:numPr>
        <w:shd w:val="clear" w:color="auto" w:fill="FFFFFF"/>
        <w:spacing w:before="180" w:beforeAutospacing="0" w:after="180" w:afterAutospacing="0"/>
        <w:jc w:val="both"/>
        <w:rPr>
          <w:rFonts w:ascii="Courier New" w:hAnsi="Courier New" w:cs="Courier New"/>
          <w:color w:val="333333"/>
          <w:sz w:val="20"/>
          <w:szCs w:val="20"/>
        </w:rPr>
      </w:pPr>
      <w:r>
        <w:rPr>
          <w:rFonts w:ascii="Courier New" w:hAnsi="Courier New" w:cs="Courier New"/>
          <w:color w:val="333333"/>
          <w:sz w:val="20"/>
          <w:szCs w:val="20"/>
        </w:rPr>
        <w:t>A</w:t>
      </w:r>
      <w:r w:rsidR="009556C0" w:rsidRPr="007550F5">
        <w:rPr>
          <w:rFonts w:ascii="Courier New" w:hAnsi="Courier New" w:cs="Courier New"/>
          <w:color w:val="333333"/>
          <w:sz w:val="20"/>
          <w:szCs w:val="20"/>
        </w:rPr>
        <w:t>l disidente, cuando su cuota de instalación exceda de tres mensualidades ordinarias de gastos comunes:</w:t>
      </w:r>
    </w:p>
    <w:p w:rsidR="009364F8" w:rsidRDefault="009556C0" w:rsidP="009364F8">
      <w:pPr>
        <w:pStyle w:val="parrafo"/>
        <w:shd w:val="clear" w:color="auto" w:fill="FFFFFF"/>
        <w:spacing w:before="180" w:beforeAutospacing="0" w:after="180" w:afterAutospacing="0"/>
        <w:ind w:left="1080"/>
        <w:jc w:val="both"/>
        <w:rPr>
          <w:rFonts w:ascii="Courier New" w:hAnsi="Courier New" w:cs="Courier New"/>
          <w:color w:val="333333"/>
          <w:sz w:val="20"/>
          <w:szCs w:val="20"/>
        </w:rPr>
      </w:pPr>
      <w:r w:rsidRPr="009364F8">
        <w:rPr>
          <w:rFonts w:ascii="Courier New" w:hAnsi="Courier New" w:cs="Courier New"/>
          <w:color w:val="333333"/>
          <w:sz w:val="20"/>
          <w:szCs w:val="20"/>
        </w:rPr>
        <w:t xml:space="preserve">. La comunidad no podrá repercutirle coste alguno </w:t>
      </w:r>
      <w:r w:rsidRPr="009364F8">
        <w:rPr>
          <w:rFonts w:ascii="Courier New" w:hAnsi="Courier New" w:cs="Courier New"/>
          <w:i/>
          <w:iCs/>
          <w:color w:val="333333"/>
          <w:sz w:val="20"/>
          <w:szCs w:val="20"/>
        </w:rPr>
        <w:t>(</w:t>
      </w:r>
      <w:r w:rsidRPr="009364F8">
        <w:rPr>
          <w:rFonts w:ascii="Courier New" w:hAnsi="Courier New" w:cs="Courier New"/>
          <w:i/>
          <w:iCs/>
          <w:color w:val="333333"/>
          <w:sz w:val="16"/>
          <w:szCs w:val="16"/>
        </w:rPr>
        <w:t xml:space="preserve">no resultará obligado -no se modificará su cuota-, </w:t>
      </w:r>
      <w:r w:rsidRPr="009364F8">
        <w:rPr>
          <w:rFonts w:ascii="Courier New" w:hAnsi="Courier New" w:cs="Courier New"/>
          <w:i/>
          <w:iCs/>
          <w:color w:val="333333"/>
          <w:sz w:val="20"/>
          <w:szCs w:val="20"/>
        </w:rPr>
        <w:t>incluso en el caso de que no pueda privársele de la mejora o ventaja)</w:t>
      </w:r>
      <w:r w:rsidRPr="009364F8">
        <w:rPr>
          <w:rFonts w:ascii="Courier New" w:hAnsi="Courier New" w:cs="Courier New"/>
          <w:color w:val="333333"/>
          <w:sz w:val="20"/>
          <w:szCs w:val="20"/>
        </w:rPr>
        <w:t xml:space="preserve">. </w:t>
      </w:r>
    </w:p>
    <w:p w:rsidR="009556C0" w:rsidRDefault="009556C0" w:rsidP="009364F8">
      <w:pPr>
        <w:pStyle w:val="parrafo"/>
        <w:shd w:val="clear" w:color="auto" w:fill="FFFFFF"/>
        <w:spacing w:before="180" w:beforeAutospacing="0" w:after="180" w:afterAutospacing="0"/>
        <w:ind w:left="1080"/>
        <w:jc w:val="both"/>
        <w:rPr>
          <w:rFonts w:ascii="Courier New" w:hAnsi="Courier New" w:cs="Courier New"/>
          <w:color w:val="333333"/>
          <w:sz w:val="20"/>
          <w:szCs w:val="20"/>
        </w:rPr>
      </w:pPr>
      <w:r w:rsidRPr="007550F5">
        <w:rPr>
          <w:rFonts w:ascii="Courier New" w:hAnsi="Courier New" w:cs="Courier New"/>
          <w:color w:val="333333"/>
          <w:sz w:val="20"/>
          <w:szCs w:val="20"/>
        </w:rPr>
        <w:t xml:space="preserve">. si a posteriori desea participar de las ventajas de la innovación habrá de abonar su cuota en los gastos </w:t>
      </w:r>
      <w:r w:rsidR="00526754">
        <w:rPr>
          <w:rFonts w:ascii="Courier New" w:hAnsi="Courier New" w:cs="Courier New"/>
          <w:color w:val="333333"/>
          <w:sz w:val="20"/>
          <w:szCs w:val="20"/>
        </w:rPr>
        <w:t xml:space="preserve">actualizados </w:t>
      </w:r>
      <w:r w:rsidRPr="007550F5">
        <w:rPr>
          <w:rFonts w:ascii="Courier New" w:hAnsi="Courier New" w:cs="Courier New"/>
          <w:color w:val="333333"/>
          <w:sz w:val="20"/>
          <w:szCs w:val="20"/>
        </w:rPr>
        <w:t>de realización y mantenimiento.</w:t>
      </w:r>
    </w:p>
    <w:p w:rsidR="00526754" w:rsidRDefault="00526754" w:rsidP="009556C0">
      <w:pPr>
        <w:pStyle w:val="parrafo"/>
        <w:shd w:val="clear" w:color="auto" w:fill="FFFFFF"/>
        <w:spacing w:before="180" w:beforeAutospacing="0" w:after="180" w:afterAutospacing="0"/>
        <w:ind w:left="360" w:firstLine="360"/>
        <w:jc w:val="both"/>
        <w:rPr>
          <w:rFonts w:ascii="Courier New" w:hAnsi="Courier New" w:cs="Courier New"/>
          <w:color w:val="333333"/>
          <w:sz w:val="20"/>
          <w:szCs w:val="20"/>
        </w:rPr>
      </w:pPr>
    </w:p>
    <w:p w:rsidR="00526754" w:rsidRDefault="00526754" w:rsidP="009556C0">
      <w:pPr>
        <w:pStyle w:val="parrafo"/>
        <w:shd w:val="clear" w:color="auto" w:fill="FFFFFF"/>
        <w:spacing w:before="180" w:beforeAutospacing="0" w:after="180" w:afterAutospacing="0"/>
        <w:ind w:left="360" w:firstLine="360"/>
        <w:jc w:val="both"/>
        <w:rPr>
          <w:rFonts w:ascii="Courier New" w:hAnsi="Courier New" w:cs="Courier New"/>
          <w:color w:val="333333"/>
          <w:sz w:val="20"/>
          <w:szCs w:val="20"/>
        </w:rPr>
      </w:pPr>
    </w:p>
    <w:p w:rsidR="009556C0" w:rsidRDefault="009556C0" w:rsidP="001373BF">
      <w:pPr>
        <w:pStyle w:val="parrafo"/>
        <w:shd w:val="clear" w:color="auto" w:fill="FFFFFF"/>
        <w:spacing w:before="180" w:beforeAutospacing="0" w:after="180" w:afterAutospacing="0"/>
        <w:jc w:val="both"/>
        <w:rPr>
          <w:rFonts w:ascii="Courier New" w:hAnsi="Courier New" w:cs="Courier New"/>
          <w:color w:val="333333"/>
          <w:sz w:val="20"/>
          <w:szCs w:val="20"/>
        </w:rPr>
      </w:pPr>
      <w:r w:rsidRPr="007550F5">
        <w:rPr>
          <w:rFonts w:ascii="Courier New" w:hAnsi="Courier New" w:cs="Courier New"/>
          <w:color w:val="333333"/>
          <w:sz w:val="20"/>
          <w:szCs w:val="20"/>
        </w:rPr>
        <w:t xml:space="preserve">5. La </w:t>
      </w:r>
      <w:r w:rsidRPr="007550F5">
        <w:rPr>
          <w:rFonts w:ascii="Courier New" w:hAnsi="Courier New" w:cs="Courier New"/>
          <w:color w:val="333333"/>
          <w:sz w:val="20"/>
          <w:szCs w:val="20"/>
          <w:u w:val="single"/>
        </w:rPr>
        <w:t>instalación de un punto de recarga de vehículos eléctricos</w:t>
      </w:r>
      <w:r w:rsidRPr="007550F5">
        <w:rPr>
          <w:rFonts w:ascii="Courier New" w:hAnsi="Courier New" w:cs="Courier New"/>
          <w:color w:val="333333"/>
          <w:sz w:val="20"/>
          <w:szCs w:val="20"/>
        </w:rPr>
        <w:t xml:space="preserve"> para uso privado en el aparcamiento del edificio, siempre que éste se ubique en una plaza individual de </w:t>
      </w:r>
      <w:r w:rsidRPr="001373BF">
        <w:rPr>
          <w:rFonts w:ascii="Courier New" w:hAnsi="Courier New" w:cs="Courier New"/>
          <w:sz w:val="20"/>
          <w:szCs w:val="20"/>
        </w:rPr>
        <w:t>garaje</w:t>
      </w:r>
      <w:r w:rsidRPr="007550F5">
        <w:rPr>
          <w:rFonts w:ascii="Courier New" w:hAnsi="Courier New" w:cs="Courier New"/>
          <w:color w:val="333333"/>
          <w:sz w:val="20"/>
          <w:szCs w:val="20"/>
        </w:rPr>
        <w:t xml:space="preserve">, sólo requerirá la </w:t>
      </w:r>
      <w:r w:rsidRPr="007550F5">
        <w:rPr>
          <w:rFonts w:ascii="Courier New" w:hAnsi="Courier New" w:cs="Courier New"/>
          <w:b/>
          <w:color w:val="333333"/>
          <w:sz w:val="20"/>
          <w:szCs w:val="20"/>
          <w:u w:val="single"/>
        </w:rPr>
        <w:t>comunicación previa</w:t>
      </w:r>
      <w:r w:rsidRPr="007550F5">
        <w:rPr>
          <w:rFonts w:ascii="Courier New" w:hAnsi="Courier New" w:cs="Courier New"/>
          <w:color w:val="333333"/>
          <w:sz w:val="20"/>
          <w:szCs w:val="20"/>
        </w:rPr>
        <w:t xml:space="preserve"> a la comunidad. El coste de dicha instalación y el consumo de electricidad correspondiente serán asumidos íntegramente por el o los interesados directos en la misma.</w:t>
      </w:r>
    </w:p>
    <w:p w:rsidR="001373BF" w:rsidRPr="007550F5" w:rsidRDefault="001373BF" w:rsidP="001373BF">
      <w:pPr>
        <w:pStyle w:val="parrafo"/>
        <w:shd w:val="clear" w:color="auto" w:fill="FFFFFF"/>
        <w:spacing w:before="180" w:beforeAutospacing="0" w:after="180" w:afterAutospacing="0"/>
        <w:jc w:val="both"/>
        <w:rPr>
          <w:rFonts w:ascii="Courier New" w:hAnsi="Courier New" w:cs="Courier New"/>
          <w:color w:val="333333"/>
          <w:sz w:val="20"/>
          <w:szCs w:val="20"/>
        </w:rPr>
      </w:pPr>
    </w:p>
    <w:p w:rsidR="0058662D" w:rsidRDefault="009556C0" w:rsidP="001373BF">
      <w:pPr>
        <w:pStyle w:val="parrafo"/>
        <w:shd w:val="clear" w:color="auto" w:fill="FFFFFF"/>
        <w:spacing w:before="180" w:beforeAutospacing="0" w:after="180" w:afterAutospacing="0"/>
        <w:jc w:val="both"/>
        <w:rPr>
          <w:rFonts w:ascii="Courier New" w:hAnsi="Courier New" w:cs="Courier New"/>
          <w:color w:val="333333"/>
          <w:sz w:val="20"/>
          <w:szCs w:val="20"/>
        </w:rPr>
      </w:pPr>
      <w:r w:rsidRPr="007550F5">
        <w:rPr>
          <w:rFonts w:ascii="Courier New" w:hAnsi="Courier New" w:cs="Courier New"/>
          <w:color w:val="333333"/>
          <w:sz w:val="20"/>
          <w:szCs w:val="20"/>
        </w:rPr>
        <w:t>6</w:t>
      </w:r>
      <w:r w:rsidR="0058662D">
        <w:rPr>
          <w:rFonts w:ascii="Courier New" w:hAnsi="Courier New" w:cs="Courier New"/>
          <w:color w:val="333333"/>
          <w:sz w:val="20"/>
          <w:szCs w:val="20"/>
        </w:rPr>
        <w:t xml:space="preserve"> y 7. Otros acuerdos:</w:t>
      </w:r>
    </w:p>
    <w:p w:rsidR="0058662D" w:rsidRPr="0058662D" w:rsidRDefault="0058662D" w:rsidP="0058662D">
      <w:pPr>
        <w:pStyle w:val="parrafo"/>
        <w:shd w:val="clear" w:color="auto" w:fill="FFFFFF"/>
        <w:spacing w:before="180" w:beforeAutospacing="0" w:after="180" w:afterAutospacing="0"/>
        <w:ind w:left="708"/>
        <w:jc w:val="both"/>
        <w:rPr>
          <w:rFonts w:ascii="Courier New" w:hAnsi="Courier New" w:cs="Courier New"/>
          <w:color w:val="333333"/>
          <w:sz w:val="20"/>
          <w:szCs w:val="20"/>
        </w:rPr>
      </w:pPr>
      <w:r>
        <w:rPr>
          <w:rFonts w:ascii="Courier New" w:hAnsi="Courier New" w:cs="Courier New"/>
          <w:color w:val="333333"/>
          <w:sz w:val="20"/>
          <w:szCs w:val="20"/>
        </w:rPr>
        <w:t>.</w:t>
      </w:r>
      <w:r w:rsidRPr="0058662D">
        <w:rPr>
          <w:rFonts w:ascii="Courier New" w:hAnsi="Courier New" w:cs="Courier New"/>
          <w:color w:val="333333"/>
          <w:sz w:val="20"/>
          <w:szCs w:val="20"/>
        </w:rPr>
        <w:t xml:space="preserve"> Si implican aprobación o modificación de las reglas contenidas en el título constitutivo o en los estatutos, se exige la unanimidad.</w:t>
      </w:r>
    </w:p>
    <w:p w:rsidR="0058662D" w:rsidRPr="0058662D" w:rsidRDefault="0058662D" w:rsidP="0058662D">
      <w:pPr>
        <w:pStyle w:val="parrafo"/>
        <w:shd w:val="clear" w:color="auto" w:fill="FFFFFF"/>
        <w:spacing w:before="180" w:beforeAutospacing="0" w:after="180" w:afterAutospacing="0"/>
        <w:ind w:left="708"/>
        <w:jc w:val="both"/>
        <w:rPr>
          <w:rFonts w:cs="Courier New"/>
          <w:iCs/>
          <w:color w:val="333333"/>
          <w:szCs w:val="20"/>
        </w:rPr>
      </w:pPr>
      <w:r w:rsidRPr="0058662D">
        <w:rPr>
          <w:rFonts w:ascii="Courier New" w:hAnsi="Courier New" w:cs="Courier New"/>
          <w:color w:val="333333"/>
          <w:sz w:val="20"/>
          <w:szCs w:val="20"/>
        </w:rPr>
        <w:t>. Si no, bastará, con</w:t>
      </w:r>
      <w:r w:rsidRPr="0058662D">
        <w:rPr>
          <w:rFonts w:cs="Courier New"/>
          <w:color w:val="333333"/>
          <w:szCs w:val="20"/>
        </w:rPr>
        <w:t xml:space="preserve"> </w:t>
      </w:r>
      <w:r w:rsidRPr="007550F5">
        <w:rPr>
          <w:rFonts w:ascii="Courier New" w:hAnsi="Courier New" w:cs="Courier New"/>
          <w:color w:val="333333"/>
          <w:sz w:val="20"/>
          <w:szCs w:val="20"/>
        </w:rPr>
        <w:t xml:space="preserve">la </w:t>
      </w:r>
      <w:r w:rsidRPr="007550F5">
        <w:rPr>
          <w:rFonts w:ascii="Courier New" w:hAnsi="Courier New" w:cs="Courier New"/>
          <w:b/>
          <w:color w:val="333333"/>
          <w:sz w:val="20"/>
          <w:szCs w:val="20"/>
          <w:u w:val="single"/>
        </w:rPr>
        <w:t>mayoría</w:t>
      </w:r>
      <w:r w:rsidRPr="007550F5">
        <w:rPr>
          <w:rFonts w:ascii="Courier New" w:hAnsi="Courier New" w:cs="Courier New"/>
          <w:color w:val="333333"/>
          <w:sz w:val="20"/>
          <w:szCs w:val="20"/>
        </w:rPr>
        <w:t xml:space="preserve"> del total de los propietarios que, a su vez, representen la </w:t>
      </w:r>
      <w:r w:rsidRPr="007550F5">
        <w:rPr>
          <w:rFonts w:ascii="Courier New" w:hAnsi="Courier New" w:cs="Courier New"/>
          <w:b/>
          <w:color w:val="333333"/>
          <w:sz w:val="20"/>
          <w:szCs w:val="20"/>
          <w:u w:val="single"/>
        </w:rPr>
        <w:t>mayoría</w:t>
      </w:r>
      <w:r w:rsidRPr="007550F5">
        <w:rPr>
          <w:rFonts w:ascii="Courier New" w:hAnsi="Courier New" w:cs="Courier New"/>
          <w:color w:val="333333"/>
          <w:sz w:val="20"/>
          <w:szCs w:val="20"/>
        </w:rPr>
        <w:t xml:space="preserve"> de las cuotas de participación. Y en segunda convocatoria, la mayoría de los asistentes </w:t>
      </w:r>
      <w:r>
        <w:rPr>
          <w:rFonts w:ascii="Courier New" w:hAnsi="Courier New" w:cs="Courier New"/>
          <w:color w:val="333333"/>
          <w:sz w:val="20"/>
          <w:szCs w:val="20"/>
        </w:rPr>
        <w:t>siempre que ésta</w:t>
      </w:r>
      <w:r w:rsidRPr="007550F5">
        <w:rPr>
          <w:rFonts w:ascii="Courier New" w:hAnsi="Courier New" w:cs="Courier New"/>
          <w:color w:val="333333"/>
          <w:sz w:val="20"/>
          <w:szCs w:val="20"/>
        </w:rPr>
        <w:t xml:space="preserve"> represente más de la mitad del valor de las cuotas de los presentes.</w:t>
      </w:r>
    </w:p>
    <w:p w:rsidR="0058662D" w:rsidRDefault="0058662D" w:rsidP="009364F8">
      <w:pPr>
        <w:pStyle w:val="parrafo"/>
        <w:shd w:val="clear" w:color="auto" w:fill="FFFFFF"/>
        <w:spacing w:before="180" w:beforeAutospacing="0" w:after="180" w:afterAutospacing="0"/>
        <w:rPr>
          <w:rFonts w:ascii="Courier New" w:hAnsi="Courier New" w:cs="Courier New"/>
          <w:color w:val="333333"/>
          <w:sz w:val="20"/>
          <w:szCs w:val="20"/>
        </w:rPr>
      </w:pPr>
    </w:p>
    <w:p w:rsidR="009364F8" w:rsidRDefault="009364F8" w:rsidP="009364F8">
      <w:pPr>
        <w:pStyle w:val="parrafo"/>
        <w:shd w:val="clear" w:color="auto" w:fill="FFFFFF"/>
        <w:spacing w:before="180" w:beforeAutospacing="0" w:after="180" w:afterAutospacing="0"/>
        <w:rPr>
          <w:rFonts w:ascii="Courier New" w:hAnsi="Courier New" w:cs="Courier New"/>
          <w:color w:val="333333"/>
          <w:sz w:val="20"/>
          <w:szCs w:val="20"/>
        </w:rPr>
      </w:pPr>
      <w:r w:rsidRPr="009364F8">
        <w:rPr>
          <w:rFonts w:ascii="Courier New" w:hAnsi="Courier New" w:cs="Courier New"/>
          <w:color w:val="333333"/>
          <w:sz w:val="20"/>
          <w:szCs w:val="20"/>
        </w:rPr>
        <w:t>OTRAS REGLAS SOBRE ADOPCIÓN DE ACUERDOS:</w:t>
      </w:r>
    </w:p>
    <w:p w:rsidR="0058662D" w:rsidRDefault="009364F8" w:rsidP="0058662D">
      <w:pPr>
        <w:pStyle w:val="parrafo"/>
        <w:shd w:val="clear" w:color="auto" w:fill="FFFFFF"/>
        <w:spacing w:before="180" w:beforeAutospacing="0" w:after="180" w:afterAutospacing="0"/>
        <w:jc w:val="both"/>
        <w:rPr>
          <w:rFonts w:ascii="Courier New" w:hAnsi="Courier New" w:cs="Courier New"/>
          <w:color w:val="333333"/>
          <w:sz w:val="20"/>
          <w:szCs w:val="20"/>
        </w:rPr>
      </w:pPr>
      <w:r w:rsidRPr="0058662D">
        <w:rPr>
          <w:rFonts w:cs="Courier New"/>
          <w:color w:val="333333"/>
          <w:szCs w:val="20"/>
        </w:rPr>
        <w:t xml:space="preserve">* </w:t>
      </w:r>
      <w:r w:rsidRPr="007550F5">
        <w:rPr>
          <w:rFonts w:ascii="Courier New" w:hAnsi="Courier New" w:cs="Courier New"/>
          <w:b/>
          <w:color w:val="333333"/>
          <w:sz w:val="20"/>
          <w:szCs w:val="20"/>
        </w:rPr>
        <w:t>CUANDO LA MAYORÍA NO SE PUDIERE LOGRAR</w:t>
      </w:r>
      <w:r w:rsidRPr="007550F5">
        <w:rPr>
          <w:rFonts w:ascii="Courier New" w:hAnsi="Courier New" w:cs="Courier New"/>
          <w:color w:val="333333"/>
          <w:sz w:val="20"/>
          <w:szCs w:val="20"/>
        </w:rPr>
        <w:t xml:space="preserve"> por los procedimientos establecidos en los apartados anteriores, </w:t>
      </w:r>
      <w:r w:rsidRPr="007550F5">
        <w:rPr>
          <w:rFonts w:ascii="Courier New" w:hAnsi="Courier New" w:cs="Courier New"/>
          <w:color w:val="333333"/>
          <w:sz w:val="20"/>
          <w:szCs w:val="20"/>
          <w:u w:val="single"/>
        </w:rPr>
        <w:t>el Juez</w:t>
      </w:r>
      <w:r w:rsidRPr="007550F5">
        <w:rPr>
          <w:rFonts w:ascii="Courier New" w:hAnsi="Courier New" w:cs="Courier New"/>
          <w:color w:val="333333"/>
          <w:sz w:val="20"/>
          <w:szCs w:val="20"/>
        </w:rPr>
        <w:t xml:space="preserve">, a instancia de parte en el mes siguiente a la segunda Junta y con audiencia de contradictores, </w:t>
      </w:r>
      <w:r w:rsidRPr="007550F5">
        <w:rPr>
          <w:rFonts w:ascii="Courier New" w:hAnsi="Courier New" w:cs="Courier New"/>
          <w:color w:val="333333"/>
          <w:sz w:val="20"/>
          <w:szCs w:val="20"/>
          <w:u w:val="single"/>
        </w:rPr>
        <w:t>resolverá en equidad</w:t>
      </w:r>
      <w:r w:rsidRPr="007550F5">
        <w:rPr>
          <w:rFonts w:ascii="Courier New" w:hAnsi="Courier New" w:cs="Courier New"/>
          <w:color w:val="333333"/>
          <w:sz w:val="20"/>
          <w:szCs w:val="20"/>
        </w:rPr>
        <w:t xml:space="preserve"> dentro de 20 días.</w:t>
      </w:r>
    </w:p>
    <w:p w:rsidR="0058662D" w:rsidRDefault="009364F8" w:rsidP="001373BF">
      <w:pPr>
        <w:pStyle w:val="parrafo"/>
        <w:shd w:val="clear" w:color="auto" w:fill="FFFFFF"/>
        <w:spacing w:before="180" w:beforeAutospacing="0" w:after="180" w:afterAutospacing="0"/>
        <w:jc w:val="both"/>
        <w:rPr>
          <w:rFonts w:ascii="Courier New" w:hAnsi="Courier New" w:cs="Courier New"/>
          <w:color w:val="333333"/>
          <w:sz w:val="20"/>
          <w:szCs w:val="20"/>
        </w:rPr>
      </w:pPr>
      <w:r w:rsidRPr="009364F8">
        <w:rPr>
          <w:rFonts w:ascii="Courier New" w:hAnsi="Courier New" w:cs="Courier New"/>
          <w:color w:val="333333"/>
          <w:sz w:val="20"/>
          <w:szCs w:val="20"/>
        </w:rPr>
        <w:t xml:space="preserve">* </w:t>
      </w:r>
      <w:r w:rsidRPr="0058662D">
        <w:rPr>
          <w:rFonts w:ascii="Courier New" w:hAnsi="Courier New" w:cs="Courier New"/>
          <w:b/>
          <w:bCs/>
          <w:color w:val="333333"/>
          <w:sz w:val="20"/>
          <w:szCs w:val="20"/>
        </w:rPr>
        <w:t>CUASIUNANIMIDAD</w:t>
      </w:r>
      <w:r w:rsidRPr="009364F8">
        <w:rPr>
          <w:rFonts w:ascii="Courier New" w:hAnsi="Courier New" w:cs="Courier New"/>
          <w:color w:val="333333"/>
          <w:sz w:val="20"/>
          <w:szCs w:val="20"/>
        </w:rPr>
        <w:t xml:space="preserve">. </w:t>
      </w:r>
      <w:r w:rsidR="0058662D" w:rsidRPr="007550F5">
        <w:rPr>
          <w:rFonts w:ascii="Courier New" w:hAnsi="Courier New" w:cs="Courier New"/>
          <w:color w:val="333333"/>
          <w:sz w:val="20"/>
          <w:szCs w:val="20"/>
        </w:rPr>
        <w:t xml:space="preserve">Se computan como votos favorables los de los propietarios </w:t>
      </w:r>
      <w:r w:rsidR="0058662D" w:rsidRPr="007550F5">
        <w:rPr>
          <w:rFonts w:ascii="Courier New" w:hAnsi="Courier New" w:cs="Courier New"/>
          <w:b/>
          <w:color w:val="333333"/>
          <w:sz w:val="20"/>
          <w:szCs w:val="20"/>
        </w:rPr>
        <w:t>AUSENTES</w:t>
      </w:r>
      <w:r w:rsidR="0058662D" w:rsidRPr="007550F5">
        <w:rPr>
          <w:rFonts w:ascii="Courier New" w:hAnsi="Courier New" w:cs="Courier New"/>
          <w:color w:val="333333"/>
          <w:sz w:val="20"/>
          <w:szCs w:val="20"/>
        </w:rPr>
        <w:t xml:space="preserve">, debidamente citados, que una vez informados del acuerdo adoptado conforme al art 9 no manifiestan fehacientemente </w:t>
      </w:r>
      <w:r w:rsidR="0058662D" w:rsidRPr="0058662D">
        <w:rPr>
          <w:rFonts w:ascii="Courier New" w:hAnsi="Courier New" w:cs="Courier New"/>
          <w:i/>
          <w:iCs/>
          <w:color w:val="333333"/>
          <w:sz w:val="16"/>
          <w:szCs w:val="16"/>
        </w:rPr>
        <w:t>(por cualquier medio que permita tener constancia de la recepción de la comunicación)</w:t>
      </w:r>
      <w:r w:rsidR="0058662D" w:rsidRPr="007550F5">
        <w:rPr>
          <w:rFonts w:ascii="Courier New" w:hAnsi="Courier New" w:cs="Courier New"/>
          <w:color w:val="333333"/>
          <w:sz w:val="20"/>
          <w:szCs w:val="20"/>
        </w:rPr>
        <w:t xml:space="preserve"> su discrepancia en el plazo de 30 días naturales al secretario de la comunidad. Sal</w:t>
      </w:r>
      <w:r w:rsidR="0058662D">
        <w:rPr>
          <w:rFonts w:ascii="Courier New" w:hAnsi="Courier New" w:cs="Courier New"/>
          <w:color w:val="333333"/>
          <w:sz w:val="20"/>
          <w:szCs w:val="20"/>
        </w:rPr>
        <w:t xml:space="preserve">vo en </w:t>
      </w:r>
      <w:r w:rsidR="001373BF">
        <w:rPr>
          <w:rFonts w:ascii="Courier New" w:hAnsi="Courier New" w:cs="Courier New"/>
          <w:color w:val="333333"/>
          <w:sz w:val="20"/>
          <w:szCs w:val="20"/>
        </w:rPr>
        <w:t>determinados</w:t>
      </w:r>
      <w:r w:rsidR="0058662D">
        <w:rPr>
          <w:rFonts w:ascii="Courier New" w:hAnsi="Courier New" w:cs="Courier New"/>
          <w:color w:val="333333"/>
          <w:sz w:val="20"/>
          <w:szCs w:val="20"/>
        </w:rPr>
        <w:t xml:space="preserve"> supuestos:</w:t>
      </w:r>
    </w:p>
    <w:p w:rsidR="0058662D" w:rsidRPr="001373BF" w:rsidRDefault="0058662D" w:rsidP="0058662D">
      <w:pPr>
        <w:pStyle w:val="parrafo"/>
        <w:shd w:val="clear" w:color="auto" w:fill="FFFFFF"/>
        <w:spacing w:before="180" w:beforeAutospacing="0" w:after="180" w:afterAutospacing="0"/>
        <w:ind w:left="708"/>
        <w:jc w:val="both"/>
        <w:rPr>
          <w:rFonts w:ascii="Courier New" w:hAnsi="Courier New" w:cs="Courier New"/>
          <w:i/>
          <w:iCs/>
          <w:color w:val="333333"/>
          <w:sz w:val="18"/>
          <w:szCs w:val="18"/>
        </w:rPr>
      </w:pPr>
      <w:r w:rsidRPr="001373BF">
        <w:rPr>
          <w:rFonts w:ascii="Courier New" w:hAnsi="Courier New" w:cs="Courier New"/>
          <w:i/>
          <w:iCs/>
          <w:color w:val="333333"/>
          <w:sz w:val="18"/>
          <w:szCs w:val="18"/>
        </w:rPr>
        <w:t>. Casos expresamente previstos en los que no se puede repercutir el coste de los servicios a aquellos propietarios que no hubieren votado expresamente en la Junta a favor del acuerdo.</w:t>
      </w:r>
    </w:p>
    <w:p w:rsidR="001373BF" w:rsidRDefault="0058662D" w:rsidP="001373BF">
      <w:pPr>
        <w:pStyle w:val="parrafo"/>
        <w:shd w:val="clear" w:color="auto" w:fill="FFFFFF"/>
        <w:spacing w:before="180" w:beforeAutospacing="0" w:after="180" w:afterAutospacing="0"/>
        <w:ind w:left="708"/>
        <w:jc w:val="both"/>
        <w:rPr>
          <w:rFonts w:ascii="Courier New" w:hAnsi="Courier New" w:cs="Courier New"/>
          <w:i/>
          <w:iCs/>
          <w:color w:val="333333"/>
          <w:sz w:val="18"/>
          <w:szCs w:val="18"/>
        </w:rPr>
      </w:pPr>
      <w:r w:rsidRPr="001373BF">
        <w:rPr>
          <w:rFonts w:ascii="Courier New" w:hAnsi="Courier New" w:cs="Courier New"/>
          <w:i/>
          <w:iCs/>
          <w:color w:val="333333"/>
          <w:sz w:val="18"/>
          <w:szCs w:val="18"/>
        </w:rPr>
        <w:t>. Casos en los que la modificación o reforma se hace para aprovechamiento privativo (no colectivo).</w:t>
      </w:r>
    </w:p>
    <w:p w:rsidR="001373BF" w:rsidRDefault="001373BF" w:rsidP="001373BF">
      <w:pPr>
        <w:pStyle w:val="parrafo"/>
        <w:shd w:val="clear" w:color="auto" w:fill="FFFFFF"/>
        <w:spacing w:before="180" w:beforeAutospacing="0" w:after="180" w:afterAutospacing="0"/>
        <w:jc w:val="both"/>
        <w:rPr>
          <w:rFonts w:ascii="Courier New" w:hAnsi="Courier New" w:cs="Courier New"/>
          <w:i/>
          <w:iCs/>
          <w:color w:val="333333"/>
          <w:sz w:val="18"/>
          <w:szCs w:val="18"/>
        </w:rPr>
      </w:pPr>
      <w:r>
        <w:rPr>
          <w:rFonts w:ascii="Courier New" w:hAnsi="Courier New" w:cs="Courier New"/>
          <w:color w:val="333333"/>
          <w:sz w:val="20"/>
          <w:szCs w:val="20"/>
        </w:rPr>
        <w:lastRenderedPageBreak/>
        <w:t>*</w:t>
      </w:r>
      <w:r w:rsidR="009556C0" w:rsidRPr="007550F5">
        <w:rPr>
          <w:rFonts w:ascii="Courier New" w:hAnsi="Courier New" w:cs="Courier New"/>
          <w:color w:val="333333"/>
          <w:sz w:val="20"/>
          <w:szCs w:val="20"/>
        </w:rPr>
        <w:t xml:space="preserve"> En caso de discrepancia sobre la naturaleza de las obras a realizar resolverá la Junta de propietarios. También podrán los interesados solicitar </w:t>
      </w:r>
      <w:r w:rsidR="009556C0" w:rsidRPr="007550F5">
        <w:rPr>
          <w:rFonts w:ascii="Courier New" w:hAnsi="Courier New" w:cs="Courier New"/>
          <w:b/>
          <w:color w:val="333333"/>
          <w:sz w:val="20"/>
          <w:szCs w:val="20"/>
        </w:rPr>
        <w:t>ARBITRAJE O DICTAMEN</w:t>
      </w:r>
      <w:r w:rsidR="009556C0" w:rsidRPr="007550F5">
        <w:rPr>
          <w:rFonts w:ascii="Courier New" w:hAnsi="Courier New" w:cs="Courier New"/>
          <w:color w:val="333333"/>
          <w:sz w:val="20"/>
          <w:szCs w:val="20"/>
        </w:rPr>
        <w:t xml:space="preserve"> técnico.</w:t>
      </w:r>
    </w:p>
    <w:p w:rsidR="009556C0" w:rsidRPr="001373BF" w:rsidRDefault="009556C0" w:rsidP="001373BF">
      <w:pPr>
        <w:pStyle w:val="parrafo"/>
        <w:shd w:val="clear" w:color="auto" w:fill="FFFFFF"/>
        <w:spacing w:before="180" w:beforeAutospacing="0" w:after="180" w:afterAutospacing="0"/>
        <w:jc w:val="both"/>
        <w:rPr>
          <w:rFonts w:ascii="Courier New" w:hAnsi="Courier New" w:cs="Courier New"/>
          <w:i/>
          <w:iCs/>
          <w:color w:val="333333"/>
          <w:sz w:val="18"/>
          <w:szCs w:val="18"/>
        </w:rPr>
      </w:pPr>
      <w:r w:rsidRPr="007550F5">
        <w:rPr>
          <w:rFonts w:ascii="Courier New" w:hAnsi="Courier New" w:cs="Courier New"/>
          <w:color w:val="333333"/>
          <w:sz w:val="20"/>
          <w:szCs w:val="20"/>
        </w:rPr>
        <w:t xml:space="preserve">Las derramas para el pago de mejoras (realizadas o por realizar) son </w:t>
      </w:r>
      <w:r w:rsidR="001373BF" w:rsidRPr="001373BF">
        <w:rPr>
          <w:rFonts w:ascii="Courier New" w:hAnsi="Courier New" w:cs="Courier New"/>
          <w:b/>
          <w:bCs/>
          <w:color w:val="333333"/>
          <w:sz w:val="20"/>
          <w:szCs w:val="20"/>
        </w:rPr>
        <w:t xml:space="preserve">A CARGO DE </w:t>
      </w:r>
      <w:r w:rsidRPr="007550F5">
        <w:rPr>
          <w:rFonts w:ascii="Courier New" w:hAnsi="Courier New" w:cs="Courier New"/>
          <w:color w:val="333333"/>
          <w:sz w:val="20"/>
          <w:szCs w:val="20"/>
        </w:rPr>
        <w:t>quien sea propietario en el momento de la exigibilidad de las cantidades.</w:t>
      </w:r>
    </w:p>
    <w:p w:rsidR="009556C0" w:rsidRPr="007550F5" w:rsidRDefault="009556C0" w:rsidP="009556C0">
      <w:pPr>
        <w:pStyle w:val="Textoindependiente"/>
        <w:ind w:right="566" w:firstLine="709"/>
        <w:jc w:val="both"/>
        <w:rPr>
          <w:rFonts w:cs="Courier New"/>
          <w:szCs w:val="20"/>
        </w:rPr>
      </w:pPr>
      <w:r w:rsidRPr="007550F5">
        <w:rPr>
          <w:rFonts w:cs="Courier New"/>
          <w:szCs w:val="20"/>
        </w:rPr>
        <w:t xml:space="preserve"> </w:t>
      </w:r>
    </w:p>
    <w:p w:rsidR="001373BF" w:rsidRDefault="009556C0" w:rsidP="001373BF">
      <w:pPr>
        <w:ind w:right="566"/>
        <w:jc w:val="both"/>
        <w:rPr>
          <w:rFonts w:cs="Courier New"/>
          <w:b/>
          <w:szCs w:val="20"/>
        </w:rPr>
      </w:pPr>
      <w:r w:rsidRPr="007550F5">
        <w:rPr>
          <w:rFonts w:cs="Courier New"/>
          <w:b/>
          <w:szCs w:val="20"/>
        </w:rPr>
        <w:t>IMPUGNAC</w:t>
      </w:r>
      <w:r w:rsidR="001373BF">
        <w:rPr>
          <w:rFonts w:cs="Courier New"/>
          <w:b/>
          <w:szCs w:val="20"/>
        </w:rPr>
        <w:t xml:space="preserve">ION DE ACUERDOS  </w:t>
      </w:r>
      <w:r w:rsidR="001373BF" w:rsidRPr="001373BF">
        <w:rPr>
          <w:rFonts w:cs="Courier New"/>
          <w:bCs/>
          <w:szCs w:val="20"/>
        </w:rPr>
        <w:t>(</w:t>
      </w:r>
      <w:r w:rsidR="001373BF">
        <w:rPr>
          <w:rFonts w:cs="Courier New"/>
          <w:bCs/>
          <w:szCs w:val="20"/>
        </w:rPr>
        <w:t>a</w:t>
      </w:r>
      <w:r w:rsidR="001373BF" w:rsidRPr="001373BF">
        <w:rPr>
          <w:rFonts w:cs="Courier New"/>
          <w:bCs/>
          <w:szCs w:val="20"/>
        </w:rPr>
        <w:t>rt 18 LPH)</w:t>
      </w:r>
    </w:p>
    <w:p w:rsidR="001373BF" w:rsidRDefault="001373BF" w:rsidP="001373BF">
      <w:pPr>
        <w:ind w:right="566"/>
        <w:jc w:val="both"/>
        <w:rPr>
          <w:rFonts w:cs="Courier New"/>
          <w:b/>
          <w:szCs w:val="20"/>
        </w:rPr>
      </w:pPr>
    </w:p>
    <w:p w:rsidR="009556C0" w:rsidRPr="007550F5" w:rsidRDefault="009556C0" w:rsidP="001373BF">
      <w:pPr>
        <w:ind w:right="566"/>
        <w:jc w:val="both"/>
        <w:rPr>
          <w:rFonts w:cs="Courier New"/>
          <w:b/>
          <w:szCs w:val="20"/>
        </w:rPr>
      </w:pPr>
      <w:r w:rsidRPr="007550F5">
        <w:rPr>
          <w:rFonts w:cs="Courier New"/>
          <w:szCs w:val="20"/>
        </w:rPr>
        <w:t>Los acuerdos de la Junta de propietarios serán impugnables ante los Tribunales en los siguientes supuestos:</w:t>
      </w:r>
    </w:p>
    <w:p w:rsidR="009556C0" w:rsidRPr="007550F5" w:rsidRDefault="009556C0" w:rsidP="009556C0">
      <w:pPr>
        <w:ind w:left="360" w:right="565"/>
        <w:jc w:val="both"/>
        <w:rPr>
          <w:rFonts w:cs="Courier New"/>
          <w:szCs w:val="20"/>
        </w:rPr>
      </w:pPr>
      <w:r w:rsidRPr="007550F5">
        <w:rPr>
          <w:rFonts w:cs="Courier New"/>
          <w:szCs w:val="20"/>
        </w:rPr>
        <w:t xml:space="preserve">- Cuando sean </w:t>
      </w:r>
      <w:r w:rsidRPr="007550F5">
        <w:rPr>
          <w:rFonts w:cs="Courier New"/>
          <w:szCs w:val="20"/>
          <w:u w:val="single"/>
        </w:rPr>
        <w:t>contrarios a la Ley o a los estatutos</w:t>
      </w:r>
      <w:r w:rsidRPr="007550F5">
        <w:rPr>
          <w:rFonts w:cs="Courier New"/>
          <w:szCs w:val="20"/>
        </w:rPr>
        <w:t xml:space="preserve"> de la comunidad de propietarios.</w:t>
      </w:r>
    </w:p>
    <w:p w:rsidR="009556C0" w:rsidRPr="007550F5" w:rsidRDefault="009556C0" w:rsidP="009556C0">
      <w:pPr>
        <w:ind w:right="565"/>
        <w:jc w:val="both"/>
        <w:rPr>
          <w:rFonts w:cs="Courier New"/>
          <w:szCs w:val="20"/>
        </w:rPr>
      </w:pPr>
    </w:p>
    <w:p w:rsidR="009556C0" w:rsidRPr="007550F5" w:rsidRDefault="009556C0" w:rsidP="009556C0">
      <w:pPr>
        <w:ind w:left="360" w:right="565"/>
        <w:jc w:val="both"/>
        <w:rPr>
          <w:rFonts w:cs="Courier New"/>
          <w:szCs w:val="20"/>
        </w:rPr>
      </w:pPr>
      <w:r w:rsidRPr="007550F5">
        <w:rPr>
          <w:rFonts w:cs="Courier New"/>
          <w:szCs w:val="20"/>
        </w:rPr>
        <w:t xml:space="preserve">- Cuando </w:t>
      </w:r>
      <w:r w:rsidRPr="001373BF">
        <w:rPr>
          <w:rFonts w:cs="Courier New"/>
          <w:szCs w:val="20"/>
        </w:rPr>
        <w:t xml:space="preserve">resulten </w:t>
      </w:r>
      <w:r w:rsidRPr="007550F5">
        <w:rPr>
          <w:rFonts w:cs="Courier New"/>
          <w:szCs w:val="20"/>
          <w:u w:val="single"/>
        </w:rPr>
        <w:t>gravemente lesivos para</w:t>
      </w:r>
      <w:r w:rsidRPr="001373BF">
        <w:rPr>
          <w:rFonts w:cs="Courier New"/>
          <w:szCs w:val="20"/>
        </w:rPr>
        <w:t xml:space="preserve"> los intereses de </w:t>
      </w:r>
      <w:r w:rsidRPr="007550F5">
        <w:rPr>
          <w:rFonts w:cs="Courier New"/>
          <w:szCs w:val="20"/>
          <w:u w:val="single"/>
        </w:rPr>
        <w:t>la</w:t>
      </w:r>
      <w:r w:rsidRPr="001373BF">
        <w:rPr>
          <w:rFonts w:cs="Courier New"/>
          <w:szCs w:val="20"/>
        </w:rPr>
        <w:t xml:space="preserve"> propia </w:t>
      </w:r>
      <w:r w:rsidRPr="007550F5">
        <w:rPr>
          <w:rFonts w:cs="Courier New"/>
          <w:szCs w:val="20"/>
          <w:u w:val="single"/>
        </w:rPr>
        <w:t>comunidad</w:t>
      </w:r>
      <w:r w:rsidRPr="001373BF">
        <w:rPr>
          <w:rFonts w:cs="Courier New"/>
          <w:szCs w:val="20"/>
        </w:rPr>
        <w:t xml:space="preserve"> en beneficio de uno o varios propietarios</w:t>
      </w:r>
      <w:r w:rsidRPr="007550F5">
        <w:rPr>
          <w:rFonts w:cs="Courier New"/>
          <w:szCs w:val="20"/>
        </w:rPr>
        <w:t>.</w:t>
      </w:r>
    </w:p>
    <w:p w:rsidR="009556C0" w:rsidRPr="001373BF" w:rsidRDefault="009556C0" w:rsidP="009556C0">
      <w:pPr>
        <w:pStyle w:val="Textoindependiente2"/>
        <w:spacing w:line="240" w:lineRule="auto"/>
        <w:ind w:right="567"/>
        <w:jc w:val="both"/>
        <w:rPr>
          <w:rFonts w:ascii="Courier New" w:hAnsi="Courier New" w:cs="Courier New"/>
          <w:b/>
          <w:sz w:val="20"/>
          <w:lang w:val="es-ES"/>
        </w:rPr>
      </w:pPr>
    </w:p>
    <w:p w:rsidR="001373BF" w:rsidRDefault="009556C0" w:rsidP="009556C0">
      <w:pPr>
        <w:pStyle w:val="Textoindependiente2"/>
        <w:spacing w:line="240" w:lineRule="auto"/>
        <w:ind w:left="360" w:right="567"/>
        <w:jc w:val="both"/>
        <w:rPr>
          <w:rFonts w:ascii="Courier New" w:hAnsi="Courier New" w:cs="Courier New"/>
          <w:sz w:val="20"/>
        </w:rPr>
      </w:pPr>
      <w:r w:rsidRPr="007550F5">
        <w:rPr>
          <w:rFonts w:ascii="Courier New" w:hAnsi="Courier New" w:cs="Courier New"/>
          <w:sz w:val="20"/>
        </w:rPr>
        <w:t xml:space="preserve">- Cuando </w:t>
      </w:r>
      <w:r w:rsidRPr="001373BF">
        <w:rPr>
          <w:rFonts w:ascii="Courier New" w:hAnsi="Courier New" w:cs="Courier New"/>
          <w:sz w:val="20"/>
        </w:rPr>
        <w:t xml:space="preserve">supongan un </w:t>
      </w:r>
      <w:r w:rsidRPr="007550F5">
        <w:rPr>
          <w:rFonts w:ascii="Courier New" w:hAnsi="Courier New" w:cs="Courier New"/>
          <w:sz w:val="20"/>
          <w:u w:val="single"/>
        </w:rPr>
        <w:t>grave perjuicio para algún propietario</w:t>
      </w:r>
      <w:r w:rsidRPr="007550F5">
        <w:rPr>
          <w:rFonts w:ascii="Courier New" w:hAnsi="Courier New" w:cs="Courier New"/>
          <w:sz w:val="20"/>
        </w:rPr>
        <w:t xml:space="preserve"> que no tenga obligación jurídica de soportarlo</w:t>
      </w:r>
    </w:p>
    <w:p w:rsidR="009556C0" w:rsidRPr="007550F5" w:rsidRDefault="001373BF" w:rsidP="001373BF">
      <w:pPr>
        <w:pStyle w:val="Textoindependiente2"/>
        <w:spacing w:line="240" w:lineRule="auto"/>
        <w:ind w:left="360" w:right="567"/>
        <w:jc w:val="both"/>
        <w:rPr>
          <w:rFonts w:ascii="Courier New" w:hAnsi="Courier New" w:cs="Courier New"/>
          <w:sz w:val="20"/>
        </w:rPr>
      </w:pPr>
      <w:r>
        <w:rPr>
          <w:rFonts w:ascii="Courier New" w:hAnsi="Courier New" w:cs="Courier New"/>
          <w:sz w:val="20"/>
        </w:rPr>
        <w:t xml:space="preserve">- Cuando se </w:t>
      </w:r>
      <w:r w:rsidR="009556C0" w:rsidRPr="001373BF">
        <w:rPr>
          <w:rFonts w:ascii="Courier New" w:hAnsi="Courier New" w:cs="Courier New"/>
          <w:sz w:val="20"/>
        </w:rPr>
        <w:t xml:space="preserve">hayan adoptado con </w:t>
      </w:r>
      <w:r w:rsidR="009556C0" w:rsidRPr="007550F5">
        <w:rPr>
          <w:rFonts w:ascii="Courier New" w:hAnsi="Courier New" w:cs="Courier New"/>
          <w:sz w:val="20"/>
          <w:u w:val="single"/>
        </w:rPr>
        <w:t>abuso de derecho</w:t>
      </w:r>
      <w:r w:rsidR="009556C0" w:rsidRPr="007550F5">
        <w:rPr>
          <w:rFonts w:ascii="Courier New" w:hAnsi="Courier New" w:cs="Courier New"/>
          <w:sz w:val="20"/>
        </w:rPr>
        <w:t>.</w:t>
      </w:r>
    </w:p>
    <w:p w:rsidR="009556C0" w:rsidRPr="001373BF" w:rsidRDefault="009556C0" w:rsidP="009556C0">
      <w:pPr>
        <w:ind w:right="565"/>
        <w:jc w:val="both"/>
        <w:rPr>
          <w:rFonts w:cs="Courier New"/>
          <w:szCs w:val="20"/>
          <w:lang w:val="es-ES_tradnl"/>
        </w:rPr>
      </w:pPr>
    </w:p>
    <w:p w:rsidR="009556C0" w:rsidRPr="007550F5" w:rsidRDefault="009556C0" w:rsidP="009556C0">
      <w:pPr>
        <w:numPr>
          <w:ilvl w:val="0"/>
          <w:numId w:val="29"/>
        </w:numPr>
        <w:spacing w:after="0" w:line="240" w:lineRule="auto"/>
        <w:ind w:right="565"/>
        <w:jc w:val="both"/>
        <w:rPr>
          <w:rFonts w:cs="Courier New"/>
          <w:szCs w:val="20"/>
        </w:rPr>
      </w:pPr>
      <w:r w:rsidRPr="007550F5">
        <w:rPr>
          <w:rFonts w:cs="Courier New"/>
          <w:szCs w:val="20"/>
        </w:rPr>
        <w:t xml:space="preserve">Estarán </w:t>
      </w:r>
      <w:r w:rsidRPr="007550F5">
        <w:rPr>
          <w:rFonts w:cs="Courier New"/>
          <w:szCs w:val="20"/>
          <w:u w:val="single"/>
        </w:rPr>
        <w:t>legitimados</w:t>
      </w:r>
      <w:r w:rsidRPr="007550F5">
        <w:rPr>
          <w:rFonts w:cs="Courier New"/>
          <w:szCs w:val="20"/>
        </w:rPr>
        <w:t xml:space="preserve"> para la impugnación de estos acuerdos los propietarios que hubiesen salvado su voto en la junta, los ausentes por cualquier causa y los que indebidamente hubiesen sido privados de su derecho de voto.</w:t>
      </w:r>
    </w:p>
    <w:p w:rsidR="009556C0" w:rsidRPr="007550F5" w:rsidRDefault="009556C0" w:rsidP="009556C0">
      <w:pPr>
        <w:ind w:right="565"/>
        <w:jc w:val="both"/>
        <w:rPr>
          <w:rFonts w:cs="Courier New"/>
          <w:szCs w:val="20"/>
        </w:rPr>
      </w:pPr>
    </w:p>
    <w:p w:rsidR="009556C0" w:rsidRPr="001373BF" w:rsidRDefault="009556C0" w:rsidP="001373BF">
      <w:pPr>
        <w:numPr>
          <w:ilvl w:val="0"/>
          <w:numId w:val="29"/>
        </w:numPr>
        <w:spacing w:after="0" w:line="240" w:lineRule="auto"/>
        <w:ind w:right="565"/>
        <w:jc w:val="both"/>
        <w:rPr>
          <w:rFonts w:cs="Courier New"/>
          <w:szCs w:val="20"/>
        </w:rPr>
      </w:pPr>
      <w:r w:rsidRPr="001373BF">
        <w:rPr>
          <w:rFonts w:cs="Courier New"/>
          <w:szCs w:val="20"/>
        </w:rPr>
        <w:t xml:space="preserve">Para impugnar los acuerdos de la junta el propietario deberá </w:t>
      </w:r>
      <w:r w:rsidRPr="001373BF">
        <w:rPr>
          <w:rFonts w:cs="Courier New"/>
          <w:szCs w:val="20"/>
          <w:u w:val="single"/>
        </w:rPr>
        <w:t>estar al corriente en el pago</w:t>
      </w:r>
      <w:r w:rsidRPr="001373BF">
        <w:rPr>
          <w:rFonts w:cs="Courier New"/>
          <w:szCs w:val="20"/>
        </w:rPr>
        <w:t xml:space="preserve"> de la totalidad de las deudas vencidas con la comunidad </w:t>
      </w:r>
      <w:r w:rsidRPr="001373BF">
        <w:rPr>
          <w:rFonts w:cs="Courier New"/>
          <w:szCs w:val="20"/>
          <w:u w:val="single"/>
        </w:rPr>
        <w:t>o</w:t>
      </w:r>
      <w:r w:rsidRPr="001373BF">
        <w:rPr>
          <w:rFonts w:cs="Courier New"/>
          <w:szCs w:val="20"/>
        </w:rPr>
        <w:t xml:space="preserve"> proceder previamente a </w:t>
      </w:r>
      <w:r w:rsidR="001373BF" w:rsidRPr="001373BF">
        <w:rPr>
          <w:rFonts w:cs="Courier New"/>
          <w:szCs w:val="20"/>
        </w:rPr>
        <w:t>su</w:t>
      </w:r>
      <w:r w:rsidRPr="001373BF">
        <w:rPr>
          <w:rFonts w:cs="Courier New"/>
          <w:szCs w:val="20"/>
        </w:rPr>
        <w:t xml:space="preserve"> </w:t>
      </w:r>
      <w:r w:rsidRPr="001373BF">
        <w:rPr>
          <w:rFonts w:cs="Courier New"/>
          <w:szCs w:val="20"/>
          <w:u w:val="single"/>
        </w:rPr>
        <w:t xml:space="preserve">consignación </w:t>
      </w:r>
      <w:r w:rsidRPr="001373BF">
        <w:rPr>
          <w:rFonts w:cs="Courier New"/>
          <w:i/>
          <w:szCs w:val="20"/>
          <w:u w:val="single"/>
        </w:rPr>
        <w:t>judicial</w:t>
      </w:r>
      <w:r w:rsidRPr="001373BF">
        <w:rPr>
          <w:rFonts w:cs="Courier New"/>
          <w:szCs w:val="20"/>
        </w:rPr>
        <w:t>.</w:t>
      </w:r>
    </w:p>
    <w:p w:rsidR="009556C0" w:rsidRPr="007550F5" w:rsidRDefault="009556C0" w:rsidP="009556C0">
      <w:pPr>
        <w:ind w:right="565"/>
        <w:jc w:val="both"/>
        <w:rPr>
          <w:rFonts w:cs="Courier New"/>
          <w:szCs w:val="20"/>
        </w:rPr>
      </w:pPr>
    </w:p>
    <w:p w:rsidR="009556C0" w:rsidRPr="007550F5" w:rsidRDefault="009556C0" w:rsidP="009556C0">
      <w:pPr>
        <w:numPr>
          <w:ilvl w:val="0"/>
          <w:numId w:val="29"/>
        </w:numPr>
        <w:spacing w:after="0" w:line="240" w:lineRule="auto"/>
        <w:ind w:right="565"/>
        <w:jc w:val="both"/>
        <w:rPr>
          <w:rFonts w:cs="Courier New"/>
          <w:szCs w:val="20"/>
        </w:rPr>
      </w:pPr>
      <w:r w:rsidRPr="007550F5">
        <w:rPr>
          <w:rFonts w:cs="Courier New"/>
          <w:szCs w:val="20"/>
          <w:u w:val="single"/>
        </w:rPr>
        <w:t>La acción caducará a los tres meses</w:t>
      </w:r>
      <w:r w:rsidRPr="001373BF">
        <w:rPr>
          <w:rFonts w:cs="Courier New"/>
          <w:szCs w:val="20"/>
        </w:rPr>
        <w:t xml:space="preserve"> de adoptarse el acuerdo por la Junta de propietarios, </w:t>
      </w:r>
      <w:r w:rsidRPr="007550F5">
        <w:rPr>
          <w:rFonts w:cs="Courier New"/>
          <w:szCs w:val="20"/>
          <w:u w:val="single"/>
        </w:rPr>
        <w:t>salvo</w:t>
      </w:r>
      <w:r w:rsidRPr="001373BF">
        <w:rPr>
          <w:rFonts w:cs="Courier New"/>
          <w:szCs w:val="20"/>
        </w:rPr>
        <w:t xml:space="preserve"> que se trate de actos contrarios a la Ley o a los Estatutos en cuyo caso la acción caducará al </w:t>
      </w:r>
      <w:r w:rsidRPr="007550F5">
        <w:rPr>
          <w:rFonts w:cs="Courier New"/>
          <w:szCs w:val="20"/>
          <w:u w:val="single"/>
        </w:rPr>
        <w:t>año</w:t>
      </w:r>
      <w:r w:rsidRPr="007550F5">
        <w:rPr>
          <w:rFonts w:cs="Courier New"/>
          <w:szCs w:val="20"/>
        </w:rPr>
        <w:t xml:space="preserve">. </w:t>
      </w:r>
      <w:r w:rsidRPr="001373BF">
        <w:rPr>
          <w:rFonts w:cs="Courier New"/>
          <w:i/>
          <w:iCs/>
          <w:sz w:val="18"/>
          <w:szCs w:val="18"/>
        </w:rPr>
        <w:t>Para los propietarios ausentes dicho plazo se computará a partir de la comunicación del acuerdo.</w:t>
      </w:r>
    </w:p>
    <w:p w:rsidR="009556C0" w:rsidRPr="007550F5" w:rsidRDefault="009556C0" w:rsidP="009556C0">
      <w:pPr>
        <w:ind w:right="565"/>
        <w:jc w:val="both"/>
        <w:rPr>
          <w:rFonts w:cs="Courier New"/>
          <w:szCs w:val="20"/>
        </w:rPr>
      </w:pPr>
    </w:p>
    <w:p w:rsidR="009556C0" w:rsidRPr="007550F5" w:rsidRDefault="009556C0" w:rsidP="009556C0">
      <w:pPr>
        <w:numPr>
          <w:ilvl w:val="0"/>
          <w:numId w:val="29"/>
        </w:numPr>
        <w:spacing w:after="0" w:line="240" w:lineRule="auto"/>
        <w:ind w:right="565"/>
        <w:jc w:val="both"/>
        <w:rPr>
          <w:rFonts w:cs="Courier New"/>
          <w:szCs w:val="20"/>
        </w:rPr>
      </w:pPr>
      <w:r w:rsidRPr="007550F5">
        <w:rPr>
          <w:rFonts w:cs="Courier New"/>
          <w:szCs w:val="20"/>
        </w:rPr>
        <w:t xml:space="preserve">La impugnación de los acuerdos de la Junta </w:t>
      </w:r>
      <w:r w:rsidRPr="007550F5">
        <w:rPr>
          <w:rFonts w:cs="Courier New"/>
          <w:szCs w:val="20"/>
          <w:u w:val="single"/>
        </w:rPr>
        <w:t>no suspenderá su ejecución</w:t>
      </w:r>
      <w:r w:rsidRPr="007550F5">
        <w:rPr>
          <w:rFonts w:cs="Courier New"/>
          <w:szCs w:val="20"/>
        </w:rPr>
        <w:t>, salvo que el Juez así lo disponga.</w:t>
      </w:r>
    </w:p>
    <w:p w:rsidR="009556C0" w:rsidRPr="007550F5" w:rsidRDefault="009556C0" w:rsidP="009556C0">
      <w:pPr>
        <w:ind w:right="566"/>
        <w:jc w:val="both"/>
        <w:rPr>
          <w:rFonts w:cs="Courier New"/>
          <w:szCs w:val="20"/>
        </w:rPr>
      </w:pPr>
    </w:p>
    <w:p w:rsidR="009556C0" w:rsidRPr="007550F5" w:rsidRDefault="009556C0" w:rsidP="009556C0">
      <w:pPr>
        <w:pStyle w:val="Ttulo1"/>
        <w:jc w:val="both"/>
        <w:rPr>
          <w:rFonts w:ascii="Courier New" w:eastAsia="Times New Roman" w:hAnsi="Courier New" w:cs="Courier New"/>
          <w:sz w:val="20"/>
          <w:szCs w:val="20"/>
          <w:lang w:eastAsia="es-ES"/>
        </w:rPr>
      </w:pPr>
      <w:r w:rsidRPr="007550F5">
        <w:rPr>
          <w:rFonts w:ascii="Courier New" w:eastAsia="Times New Roman" w:hAnsi="Courier New" w:cs="Courier New"/>
          <w:sz w:val="20"/>
          <w:szCs w:val="20"/>
          <w:lang w:eastAsia="es-ES"/>
        </w:rPr>
        <w:t>CONSENTIMIENTOS COLECTIVOS E INDIVIDUALES</w:t>
      </w:r>
    </w:p>
    <w:p w:rsidR="009376AC" w:rsidRDefault="009376AC" w:rsidP="007550F5">
      <w:pPr>
        <w:spacing w:after="0" w:line="360" w:lineRule="auto"/>
        <w:jc w:val="both"/>
        <w:rPr>
          <w:rFonts w:eastAsia="Times New Roman" w:cs="Courier New"/>
          <w:b/>
          <w:szCs w:val="20"/>
          <w:lang w:eastAsia="es-ES"/>
        </w:rPr>
      </w:pPr>
    </w:p>
    <w:p w:rsidR="00D075EC" w:rsidRPr="00D075EC" w:rsidRDefault="00D075EC" w:rsidP="00D075EC">
      <w:pPr>
        <w:widowControl w:val="0"/>
        <w:autoSpaceDE w:val="0"/>
        <w:autoSpaceDN w:val="0"/>
        <w:adjustRightInd w:val="0"/>
        <w:spacing w:after="0" w:line="240" w:lineRule="auto"/>
        <w:jc w:val="both"/>
        <w:rPr>
          <w:rFonts w:eastAsia="Times New Roman" w:cs="Courier New"/>
          <w:szCs w:val="20"/>
          <w:highlight w:val="yellow"/>
          <w:lang w:eastAsia="es-ES"/>
        </w:rPr>
      </w:pPr>
      <w:r w:rsidRPr="00D075EC">
        <w:rPr>
          <w:rFonts w:eastAsia="Times New Roman" w:cs="Courier New"/>
          <w:szCs w:val="20"/>
          <w:highlight w:val="yellow"/>
          <w:lang w:eastAsia="es-ES"/>
        </w:rPr>
        <w:t>La distinción entre actos colectivos y actos individualizados sólo afecta a la forma de expresión del consentimiento de los titulares, que en los actos colectivos basta que se produzca a través de un acuerdo en junta de propietarios por</w:t>
      </w:r>
      <w:r w:rsidRPr="00FD53D3">
        <w:rPr>
          <w:rFonts w:eastAsia="Times New Roman" w:cs="Courier New"/>
          <w:szCs w:val="20"/>
          <w:highlight w:val="yellow"/>
          <w:lang w:eastAsia="es-ES"/>
        </w:rPr>
        <w:t xml:space="preserve"> </w:t>
      </w:r>
      <w:r w:rsidRPr="00D075EC">
        <w:rPr>
          <w:rFonts w:eastAsia="Times New Roman" w:cs="Courier New"/>
          <w:szCs w:val="20"/>
          <w:highlight w:val="yellow"/>
          <w:lang w:eastAsia="es-ES"/>
        </w:rPr>
        <w:t>unanimidad o cuasi unanimidad</w:t>
      </w:r>
      <w:r w:rsidRPr="00FD53D3">
        <w:rPr>
          <w:rFonts w:eastAsia="Times New Roman" w:cs="Courier New"/>
          <w:szCs w:val="20"/>
          <w:highlight w:val="yellow"/>
          <w:lang w:eastAsia="es-ES"/>
        </w:rPr>
        <w:t xml:space="preserve"> (17.8 LPH); mientras que cuando se trata de actos </w:t>
      </w:r>
      <w:r>
        <w:rPr>
          <w:rFonts w:eastAsia="Times New Roman" w:cs="Courier New"/>
          <w:szCs w:val="20"/>
          <w:highlight w:val="yellow"/>
          <w:lang w:eastAsia="es-ES"/>
        </w:rPr>
        <w:t xml:space="preserve">que </w:t>
      </w:r>
      <w:r w:rsidRPr="00FD53D3">
        <w:rPr>
          <w:rFonts w:eastAsia="Times New Roman" w:cs="Courier New"/>
          <w:szCs w:val="20"/>
          <w:highlight w:val="yellow"/>
          <w:lang w:eastAsia="es-ES"/>
        </w:rPr>
        <w:t>afecta</w:t>
      </w:r>
      <w:r>
        <w:rPr>
          <w:rFonts w:eastAsia="Times New Roman" w:cs="Courier New"/>
          <w:szCs w:val="20"/>
          <w:highlight w:val="yellow"/>
          <w:lang w:eastAsia="es-ES"/>
        </w:rPr>
        <w:t>n</w:t>
      </w:r>
      <w:r w:rsidRPr="00FD53D3">
        <w:rPr>
          <w:rFonts w:eastAsia="Times New Roman" w:cs="Courier New"/>
          <w:szCs w:val="20"/>
          <w:highlight w:val="yellow"/>
          <w:lang w:eastAsia="es-ES"/>
        </w:rPr>
        <w:t xml:space="preserve"> al contenido esencial del derecho de dominio</w:t>
      </w:r>
      <w:r>
        <w:rPr>
          <w:rFonts w:eastAsia="Times New Roman" w:cs="Courier New"/>
          <w:szCs w:val="20"/>
          <w:highlight w:val="yellow"/>
          <w:lang w:eastAsia="es-ES"/>
        </w:rPr>
        <w:t xml:space="preserve"> es preciso</w:t>
      </w:r>
      <w:r w:rsidRPr="00FD53D3">
        <w:rPr>
          <w:rFonts w:eastAsia="Times New Roman" w:cs="Courier New"/>
          <w:szCs w:val="20"/>
          <w:highlight w:val="yellow"/>
          <w:lang w:eastAsia="es-ES"/>
        </w:rPr>
        <w:t xml:space="preserve"> el consentimiento individualizado de los propietarios directamente afectados en EP (actos no colectivos sino </w:t>
      </w:r>
      <w:r w:rsidRPr="00FD53D3">
        <w:rPr>
          <w:rFonts w:eastAsia="Times New Roman" w:cs="Courier New"/>
          <w:b/>
          <w:szCs w:val="20"/>
          <w:highlight w:val="yellow"/>
          <w:lang w:eastAsia="es-ES"/>
        </w:rPr>
        <w:t>“uti singuli”</w:t>
      </w:r>
      <w:r w:rsidRPr="00FD53D3">
        <w:rPr>
          <w:rFonts w:eastAsia="Times New Roman" w:cs="Courier New"/>
          <w:szCs w:val="20"/>
          <w:highlight w:val="yellow"/>
          <w:lang w:eastAsia="es-ES"/>
        </w:rPr>
        <w:t xml:space="preserve"> –individuales-)</w:t>
      </w:r>
      <w:r w:rsidRPr="00D075EC">
        <w:rPr>
          <w:rFonts w:eastAsia="Times New Roman" w:cs="Courier New"/>
          <w:szCs w:val="20"/>
          <w:highlight w:val="yellow"/>
          <w:lang w:eastAsia="es-ES"/>
        </w:rPr>
        <w:t xml:space="preserve"> en aquello en que les afecte singularmente</w:t>
      </w:r>
      <w:r>
        <w:rPr>
          <w:rFonts w:eastAsia="Times New Roman" w:cs="Courier New"/>
          <w:szCs w:val="20"/>
          <w:highlight w:val="yellow"/>
          <w:lang w:eastAsia="es-ES"/>
        </w:rPr>
        <w:t xml:space="preserve"> (</w:t>
      </w:r>
      <w:r w:rsidRPr="00FD53D3">
        <w:rPr>
          <w:rFonts w:eastAsia="Times New Roman" w:cs="Courier New"/>
          <w:szCs w:val="20"/>
          <w:highlight w:val="yellow"/>
          <w:lang w:eastAsia="es-ES"/>
        </w:rPr>
        <w:t>(R</w:t>
      </w:r>
      <w:r>
        <w:rPr>
          <w:rFonts w:eastAsia="Times New Roman" w:cs="Courier New"/>
          <w:szCs w:val="20"/>
          <w:highlight w:val="yellow"/>
          <w:lang w:eastAsia="es-ES"/>
        </w:rPr>
        <w:t>DGRN</w:t>
      </w:r>
      <w:r w:rsidRPr="00FD53D3">
        <w:rPr>
          <w:rFonts w:eastAsia="Times New Roman" w:cs="Courier New"/>
          <w:szCs w:val="20"/>
          <w:highlight w:val="yellow"/>
          <w:lang w:eastAsia="es-ES"/>
        </w:rPr>
        <w:t xml:space="preserve"> 9 de abril de 2014</w:t>
      </w:r>
      <w:r>
        <w:rPr>
          <w:rFonts w:eastAsia="Times New Roman" w:cs="Courier New"/>
          <w:szCs w:val="20"/>
          <w:highlight w:val="yellow"/>
          <w:lang w:eastAsia="es-ES"/>
        </w:rPr>
        <w:t>)</w:t>
      </w:r>
      <w:r w:rsidRPr="00D075EC">
        <w:rPr>
          <w:rFonts w:eastAsia="Times New Roman" w:cs="Courier New"/>
          <w:szCs w:val="20"/>
          <w:highlight w:val="yellow"/>
          <w:lang w:eastAsia="es-ES"/>
        </w:rPr>
        <w:t>.</w:t>
      </w:r>
    </w:p>
    <w:p w:rsidR="00D075EC" w:rsidRPr="00D075EC" w:rsidRDefault="00D075EC" w:rsidP="00D075EC">
      <w:pPr>
        <w:widowControl w:val="0"/>
        <w:autoSpaceDE w:val="0"/>
        <w:autoSpaceDN w:val="0"/>
        <w:adjustRightInd w:val="0"/>
        <w:spacing w:after="0" w:line="240" w:lineRule="auto"/>
        <w:jc w:val="both"/>
        <w:rPr>
          <w:rFonts w:eastAsia="Times New Roman" w:cs="Courier New"/>
          <w:szCs w:val="20"/>
          <w:highlight w:val="yellow"/>
          <w:lang w:eastAsia="es-ES"/>
        </w:rPr>
      </w:pPr>
    </w:p>
    <w:p w:rsidR="00D075EC" w:rsidRDefault="00D075EC" w:rsidP="00D075EC">
      <w:pPr>
        <w:widowControl w:val="0"/>
        <w:autoSpaceDE w:val="0"/>
        <w:autoSpaceDN w:val="0"/>
        <w:adjustRightInd w:val="0"/>
        <w:spacing w:after="0" w:line="240" w:lineRule="auto"/>
        <w:jc w:val="both"/>
        <w:rPr>
          <w:rFonts w:eastAsia="Times New Roman" w:cs="Courier New"/>
          <w:color w:val="333333"/>
          <w:szCs w:val="20"/>
          <w:highlight w:val="yellow"/>
          <w:lang w:val="en-US" w:eastAsia="es-ES"/>
        </w:rPr>
      </w:pPr>
      <w:r w:rsidRPr="00D075EC">
        <w:rPr>
          <w:rFonts w:eastAsia="Times New Roman" w:cs="Courier New"/>
          <w:color w:val="333333"/>
          <w:szCs w:val="20"/>
          <w:highlight w:val="yellow"/>
          <w:lang w:val="en-US" w:eastAsia="es-ES"/>
        </w:rPr>
        <w:lastRenderedPageBreak/>
        <w:t xml:space="preserve">Como actos colectivos podemos nombrar </w:t>
      </w:r>
      <w:r>
        <w:rPr>
          <w:rFonts w:eastAsia="Times New Roman" w:cs="Courier New"/>
          <w:color w:val="333333"/>
          <w:szCs w:val="20"/>
          <w:highlight w:val="yellow"/>
          <w:lang w:val="en-US" w:eastAsia="es-ES"/>
        </w:rPr>
        <w:t>l</w:t>
      </w:r>
      <w:r w:rsidRPr="00D075EC">
        <w:rPr>
          <w:rFonts w:eastAsia="Times New Roman" w:cs="Courier New"/>
          <w:color w:val="333333"/>
          <w:szCs w:val="20"/>
          <w:highlight w:val="yellow"/>
          <w:lang w:val="en-US" w:eastAsia="es-ES"/>
        </w:rPr>
        <w:t>os siguientes:</w:t>
      </w:r>
    </w:p>
    <w:p w:rsidR="00D075EC" w:rsidRPr="00D075EC" w:rsidRDefault="00D075EC" w:rsidP="00D075EC">
      <w:pPr>
        <w:widowControl w:val="0"/>
        <w:autoSpaceDE w:val="0"/>
        <w:autoSpaceDN w:val="0"/>
        <w:adjustRightInd w:val="0"/>
        <w:spacing w:after="0" w:line="240" w:lineRule="auto"/>
        <w:jc w:val="both"/>
        <w:rPr>
          <w:rFonts w:eastAsia="Times New Roman" w:cs="Courier New"/>
          <w:color w:val="333333"/>
          <w:szCs w:val="20"/>
          <w:highlight w:val="yellow"/>
          <w:lang w:val="en-US" w:eastAsia="es-ES"/>
        </w:rPr>
      </w:pPr>
    </w:p>
    <w:p w:rsidR="00D075EC" w:rsidRPr="00D075EC" w:rsidRDefault="00D075EC" w:rsidP="00D075EC">
      <w:pPr>
        <w:widowControl w:val="0"/>
        <w:autoSpaceDE w:val="0"/>
        <w:autoSpaceDN w:val="0"/>
        <w:adjustRightInd w:val="0"/>
        <w:spacing w:after="0" w:line="240" w:lineRule="auto"/>
        <w:jc w:val="both"/>
        <w:rPr>
          <w:rFonts w:eastAsia="Times New Roman" w:cs="Courier New"/>
          <w:color w:val="333333"/>
          <w:szCs w:val="20"/>
          <w:highlight w:val="yellow"/>
          <w:lang w:val="en-US" w:eastAsia="es-ES"/>
        </w:rPr>
      </w:pPr>
      <w:r>
        <w:rPr>
          <w:rFonts w:eastAsia="Times New Roman" w:cs="Courier New"/>
          <w:color w:val="333333"/>
          <w:szCs w:val="20"/>
          <w:highlight w:val="yellow"/>
          <w:lang w:val="en-US" w:eastAsia="es-ES"/>
        </w:rPr>
        <w:t xml:space="preserve">- </w:t>
      </w:r>
      <w:r w:rsidRPr="00D075EC">
        <w:rPr>
          <w:rFonts w:eastAsia="Times New Roman" w:cs="Courier New"/>
          <w:color w:val="333333"/>
          <w:szCs w:val="20"/>
          <w:highlight w:val="yellow"/>
          <w:lang w:val="en-US" w:eastAsia="es-ES"/>
        </w:rPr>
        <w:t>La desafectación de  determinados elementos comunes y  ulterior venta de Jos mismos. En estos casos es  la comunidad, no son  Jos propietarios individualmente, quienes enajenan el elemento común</w:t>
      </w:r>
      <w:r>
        <w:rPr>
          <w:rFonts w:eastAsia="Times New Roman" w:cs="Courier New"/>
          <w:color w:val="333333"/>
          <w:szCs w:val="20"/>
          <w:highlight w:val="yellow"/>
          <w:lang w:val="en-US" w:eastAsia="es-ES"/>
        </w:rPr>
        <w:t xml:space="preserve"> (</w:t>
      </w:r>
      <w:r w:rsidRPr="00D075EC">
        <w:rPr>
          <w:rFonts w:eastAsia="Times New Roman" w:cs="Courier New"/>
          <w:color w:val="333333"/>
          <w:szCs w:val="20"/>
          <w:highlight w:val="yellow"/>
          <w:lang w:val="en-US" w:eastAsia="es-ES"/>
        </w:rPr>
        <w:t xml:space="preserve">por Jo que no se vulnera el principio de tracto sucesivo; en ningún momento adquieren individualmente la propiedad del elemento común </w:t>
      </w:r>
      <w:r>
        <w:rPr>
          <w:rFonts w:eastAsia="Times New Roman" w:cs="Courier New"/>
          <w:color w:val="333333"/>
          <w:szCs w:val="20"/>
          <w:highlight w:val="yellow"/>
          <w:lang w:val="en-US" w:eastAsia="es-ES"/>
        </w:rPr>
        <w:t>l</w:t>
      </w:r>
      <w:r w:rsidRPr="00D075EC">
        <w:rPr>
          <w:rFonts w:eastAsia="Times New Roman" w:cs="Courier New"/>
          <w:color w:val="333333"/>
          <w:szCs w:val="20"/>
          <w:highlight w:val="yellow"/>
          <w:lang w:val="en-US" w:eastAsia="es-ES"/>
        </w:rPr>
        <w:t xml:space="preserve">os propietarios de las restantes fincas sino que pasa directamente de la Comunidad a </w:t>
      </w:r>
      <w:r w:rsidR="00E45EF1">
        <w:rPr>
          <w:rFonts w:eastAsia="Times New Roman" w:cs="Courier New"/>
          <w:color w:val="333333"/>
          <w:szCs w:val="20"/>
          <w:highlight w:val="yellow"/>
          <w:lang w:val="en-US" w:eastAsia="es-ES"/>
        </w:rPr>
        <w:t>l</w:t>
      </w:r>
      <w:r w:rsidRPr="00D075EC">
        <w:rPr>
          <w:rFonts w:eastAsia="Times New Roman" w:cs="Courier New"/>
          <w:color w:val="333333"/>
          <w:szCs w:val="20"/>
          <w:highlight w:val="yellow"/>
          <w:lang w:val="en-US" w:eastAsia="es-ES"/>
        </w:rPr>
        <w:t>os compradores</w:t>
      </w:r>
    </w:p>
    <w:p w:rsidR="00D075EC" w:rsidRPr="00D075EC" w:rsidRDefault="00D075EC" w:rsidP="00D075EC">
      <w:pPr>
        <w:widowControl w:val="0"/>
        <w:autoSpaceDE w:val="0"/>
        <w:autoSpaceDN w:val="0"/>
        <w:adjustRightInd w:val="0"/>
        <w:spacing w:after="0" w:line="240" w:lineRule="auto"/>
        <w:jc w:val="both"/>
        <w:rPr>
          <w:rFonts w:eastAsia="Times New Roman" w:cs="Courier New"/>
          <w:color w:val="333333"/>
          <w:szCs w:val="20"/>
          <w:highlight w:val="yellow"/>
          <w:lang w:val="en-US" w:eastAsia="es-ES"/>
        </w:rPr>
      </w:pPr>
    </w:p>
    <w:p w:rsidR="00D075EC" w:rsidRPr="00D075EC" w:rsidRDefault="00D075EC" w:rsidP="00D075EC">
      <w:pPr>
        <w:widowControl w:val="0"/>
        <w:autoSpaceDE w:val="0"/>
        <w:autoSpaceDN w:val="0"/>
        <w:adjustRightInd w:val="0"/>
        <w:spacing w:after="0" w:line="240" w:lineRule="auto"/>
        <w:jc w:val="both"/>
        <w:rPr>
          <w:rFonts w:eastAsia="Times New Roman" w:cs="Courier New"/>
          <w:color w:val="333333"/>
          <w:szCs w:val="20"/>
          <w:highlight w:val="yellow"/>
          <w:lang w:val="en-US" w:eastAsia="es-ES"/>
        </w:rPr>
      </w:pPr>
      <w:r w:rsidRPr="00D075EC">
        <w:rPr>
          <w:rFonts w:eastAsia="Times New Roman" w:cs="Courier New"/>
          <w:color w:val="333333"/>
          <w:szCs w:val="20"/>
          <w:highlight w:val="yellow"/>
          <w:lang w:val="en-US" w:eastAsia="es-ES"/>
        </w:rPr>
        <w:t xml:space="preserve">La vinculación </w:t>
      </w:r>
      <w:r>
        <w:rPr>
          <w:rFonts w:eastAsia="Times New Roman" w:cs="Courier New"/>
          <w:color w:val="333333"/>
          <w:szCs w:val="20"/>
          <w:highlight w:val="yellow"/>
          <w:lang w:val="en-US" w:eastAsia="es-ES"/>
        </w:rPr>
        <w:t>de los</w:t>
      </w:r>
      <w:r w:rsidRPr="00D075EC">
        <w:rPr>
          <w:rFonts w:eastAsia="Times New Roman" w:cs="Courier New"/>
          <w:color w:val="333333"/>
          <w:szCs w:val="20"/>
          <w:highlight w:val="yellow"/>
          <w:lang w:val="en-US" w:eastAsia="es-ES"/>
        </w:rPr>
        <w:t xml:space="preserve"> trasteros a las viviendas como anejos (</w:t>
      </w:r>
      <w:r>
        <w:rPr>
          <w:rFonts w:eastAsia="Times New Roman" w:cs="Courier New"/>
          <w:color w:val="333333"/>
          <w:szCs w:val="20"/>
          <w:highlight w:val="yellow"/>
          <w:lang w:val="en-US" w:eastAsia="es-ES"/>
        </w:rPr>
        <w:t>RDGRN</w:t>
      </w:r>
      <w:r w:rsidRPr="00D075EC">
        <w:rPr>
          <w:rFonts w:eastAsia="Times New Roman" w:cs="Courier New"/>
          <w:color w:val="333333"/>
          <w:szCs w:val="20"/>
          <w:highlight w:val="yellow"/>
          <w:lang w:val="en-US" w:eastAsia="es-ES"/>
        </w:rPr>
        <w:t xml:space="preserve"> 31 de marzo de 2005).</w:t>
      </w:r>
    </w:p>
    <w:p w:rsidR="00D075EC" w:rsidRPr="00D075EC" w:rsidRDefault="00D075EC" w:rsidP="00D075EC">
      <w:pPr>
        <w:widowControl w:val="0"/>
        <w:autoSpaceDE w:val="0"/>
        <w:autoSpaceDN w:val="0"/>
        <w:adjustRightInd w:val="0"/>
        <w:spacing w:after="0" w:line="240" w:lineRule="auto"/>
        <w:jc w:val="both"/>
        <w:rPr>
          <w:rFonts w:eastAsia="Times New Roman" w:cs="Courier New"/>
          <w:color w:val="333333"/>
          <w:szCs w:val="20"/>
          <w:highlight w:val="yellow"/>
          <w:lang w:val="en-US" w:eastAsia="es-ES"/>
        </w:rPr>
      </w:pPr>
    </w:p>
    <w:p w:rsidR="00811A6F" w:rsidRPr="00811A6F" w:rsidRDefault="00811A6F" w:rsidP="00811A6F">
      <w:pPr>
        <w:widowControl w:val="0"/>
        <w:autoSpaceDE w:val="0"/>
        <w:autoSpaceDN w:val="0"/>
        <w:adjustRightInd w:val="0"/>
        <w:spacing w:after="0" w:line="240" w:lineRule="auto"/>
        <w:jc w:val="both"/>
        <w:rPr>
          <w:rFonts w:eastAsia="Times New Roman" w:cs="Courier New"/>
          <w:szCs w:val="20"/>
          <w:highlight w:val="yellow"/>
          <w:lang w:eastAsia="es-ES"/>
        </w:rPr>
      </w:pPr>
    </w:p>
    <w:p w:rsidR="00811A6F" w:rsidRDefault="003715BD" w:rsidP="00811A6F">
      <w:pPr>
        <w:widowControl w:val="0"/>
        <w:autoSpaceDE w:val="0"/>
        <w:autoSpaceDN w:val="0"/>
        <w:adjustRightInd w:val="0"/>
        <w:spacing w:after="0" w:line="240" w:lineRule="auto"/>
        <w:jc w:val="both"/>
        <w:rPr>
          <w:rFonts w:eastAsia="Times New Roman" w:cs="Courier New"/>
          <w:szCs w:val="20"/>
          <w:highlight w:val="yellow"/>
          <w:lang w:eastAsia="es-ES"/>
        </w:rPr>
      </w:pPr>
      <w:r w:rsidRPr="00811A6F">
        <w:rPr>
          <w:rFonts w:eastAsia="Times New Roman" w:cs="Courier New"/>
          <w:szCs w:val="20"/>
          <w:highlight w:val="yellow"/>
          <w:lang w:eastAsia="es-ES"/>
        </w:rPr>
        <w:t xml:space="preserve">Por último, </w:t>
      </w:r>
      <w:r w:rsidR="00811A6F" w:rsidRPr="00811A6F">
        <w:rPr>
          <w:rFonts w:eastAsia="Times New Roman" w:cs="Courier New"/>
          <w:szCs w:val="20"/>
          <w:highlight w:val="yellow"/>
          <w:lang w:eastAsia="es-ES"/>
        </w:rPr>
        <w:t xml:space="preserve">destacar que </w:t>
      </w:r>
      <w:r w:rsidRPr="00811A6F">
        <w:rPr>
          <w:rFonts w:eastAsia="Times New Roman" w:cs="Courier New"/>
          <w:szCs w:val="20"/>
          <w:highlight w:val="yellow"/>
          <w:lang w:eastAsia="es-ES"/>
        </w:rPr>
        <w:t xml:space="preserve">todo acuerdo que implique </w:t>
      </w:r>
      <w:r w:rsidRPr="00811A6F">
        <w:rPr>
          <w:rFonts w:eastAsia="Times New Roman" w:cs="Courier New"/>
          <w:szCs w:val="20"/>
          <w:highlight w:val="yellow"/>
          <w:u w:val="single"/>
          <w:lang w:eastAsia="es-ES"/>
        </w:rPr>
        <w:t>modificación del título o de los estatutos</w:t>
      </w:r>
      <w:r w:rsidRPr="00811A6F">
        <w:rPr>
          <w:rFonts w:eastAsia="Times New Roman" w:cs="Courier New"/>
          <w:szCs w:val="20"/>
          <w:highlight w:val="yellow"/>
          <w:lang w:eastAsia="es-ES"/>
        </w:rPr>
        <w:t xml:space="preserve"> debe </w:t>
      </w:r>
      <w:r w:rsidRPr="00811A6F">
        <w:rPr>
          <w:rFonts w:eastAsia="Times New Roman" w:cs="Courier New"/>
          <w:b/>
          <w:bCs/>
          <w:szCs w:val="20"/>
          <w:highlight w:val="yellow"/>
          <w:lang w:eastAsia="es-ES"/>
        </w:rPr>
        <w:t>inscribirse en el Registro de la Propiedad para que sea eficaz erga omnes</w:t>
      </w:r>
      <w:r w:rsidR="00811A6F" w:rsidRPr="00811A6F">
        <w:rPr>
          <w:rFonts w:eastAsia="Times New Roman" w:cs="Courier New"/>
          <w:szCs w:val="20"/>
          <w:highlight w:val="yellow"/>
          <w:lang w:eastAsia="es-ES"/>
        </w:rPr>
        <w:t xml:space="preserve">,  sin que sea posible imponer a los nuevos adquirentes de pisos o locales un acuerdo no inscrito prescindiendo de su consentimiento. </w:t>
      </w:r>
    </w:p>
    <w:p w:rsidR="00811A6F" w:rsidRPr="00811A6F" w:rsidRDefault="00811A6F" w:rsidP="00811A6F">
      <w:pPr>
        <w:widowControl w:val="0"/>
        <w:autoSpaceDE w:val="0"/>
        <w:autoSpaceDN w:val="0"/>
        <w:adjustRightInd w:val="0"/>
        <w:spacing w:after="0" w:line="240" w:lineRule="auto"/>
        <w:jc w:val="both"/>
        <w:rPr>
          <w:rFonts w:eastAsia="Times New Roman" w:cs="Courier New"/>
          <w:szCs w:val="20"/>
          <w:highlight w:val="yellow"/>
          <w:lang w:eastAsia="es-ES"/>
        </w:rPr>
      </w:pPr>
    </w:p>
    <w:p w:rsidR="00811A6F" w:rsidRPr="00811A6F" w:rsidRDefault="00811A6F" w:rsidP="00811A6F">
      <w:pPr>
        <w:widowControl w:val="0"/>
        <w:autoSpaceDE w:val="0"/>
        <w:autoSpaceDN w:val="0"/>
        <w:adjustRightInd w:val="0"/>
        <w:spacing w:after="0" w:line="240" w:lineRule="auto"/>
        <w:jc w:val="both"/>
        <w:rPr>
          <w:rFonts w:eastAsia="Times New Roman" w:cs="Courier New"/>
          <w:szCs w:val="20"/>
          <w:highlight w:val="yellow"/>
          <w:lang w:eastAsia="es-ES"/>
        </w:rPr>
      </w:pPr>
      <w:r w:rsidRPr="00811A6F">
        <w:rPr>
          <w:rFonts w:eastAsia="Times New Roman" w:cs="Courier New"/>
          <w:szCs w:val="20"/>
          <w:highlight w:val="yellow"/>
          <w:lang w:eastAsia="es-ES"/>
        </w:rPr>
        <w:t xml:space="preserve">En este sentido, la RDGRN 8 de abril 2011 advierte </w:t>
      </w:r>
      <w:r>
        <w:rPr>
          <w:rFonts w:eastAsia="Times New Roman" w:cs="Courier New"/>
          <w:szCs w:val="20"/>
          <w:highlight w:val="yellow"/>
          <w:lang w:eastAsia="es-ES"/>
        </w:rPr>
        <w:t xml:space="preserve">que </w:t>
      </w:r>
      <w:r w:rsidRPr="00811A6F">
        <w:rPr>
          <w:rFonts w:eastAsia="Times New Roman" w:cs="Courier New"/>
          <w:szCs w:val="20"/>
          <w:highlight w:val="yellow"/>
          <w:lang w:eastAsia="es-ES"/>
        </w:rPr>
        <w:t xml:space="preserve">resulta siempre conveniente </w:t>
      </w:r>
      <w:r w:rsidRPr="00811A6F">
        <w:rPr>
          <w:rFonts w:eastAsia="Times New Roman" w:cs="Courier New"/>
          <w:szCs w:val="20"/>
          <w:highlight w:val="yellow"/>
          <w:u w:val="single"/>
          <w:lang w:eastAsia="es-ES"/>
        </w:rPr>
        <w:t>anotar la demanda de declaración de nulidad de acuerdos</w:t>
      </w:r>
      <w:r w:rsidRPr="00811A6F">
        <w:rPr>
          <w:rFonts w:eastAsia="Times New Roman" w:cs="Courier New"/>
          <w:szCs w:val="20"/>
          <w:highlight w:val="yellow"/>
          <w:lang w:eastAsia="es-ES"/>
        </w:rPr>
        <w:t>, para evitar la aparición de titulares de derechos inscritos con posterioridad a la inscripción de dichos acuerdos (jugando respecto de ellos el principio de inoponibilidad de los arts 32 LH y 5 LPH). Y ello con independencia de que dicha modificación tenga naturaleza de  acto colectivo o individualizado (uti singuli).</w:t>
      </w:r>
    </w:p>
    <w:p w:rsidR="00811A6F" w:rsidRPr="00811A6F" w:rsidRDefault="00811A6F" w:rsidP="00811A6F">
      <w:pPr>
        <w:widowControl w:val="0"/>
        <w:autoSpaceDE w:val="0"/>
        <w:autoSpaceDN w:val="0"/>
        <w:adjustRightInd w:val="0"/>
        <w:spacing w:after="0" w:line="240" w:lineRule="auto"/>
        <w:jc w:val="both"/>
        <w:rPr>
          <w:rFonts w:eastAsia="Times New Roman" w:cs="Courier New"/>
          <w:szCs w:val="20"/>
          <w:highlight w:val="yellow"/>
          <w:lang w:eastAsia="es-ES"/>
        </w:rPr>
      </w:pPr>
    </w:p>
    <w:p w:rsidR="002265ED" w:rsidRPr="003715BD" w:rsidRDefault="002265ED" w:rsidP="003715BD">
      <w:pPr>
        <w:rPr>
          <w:lang w:eastAsia="es-ES"/>
        </w:rPr>
      </w:pPr>
    </w:p>
    <w:p w:rsidR="002265ED" w:rsidRPr="007550F5" w:rsidRDefault="002265ED" w:rsidP="007550F5">
      <w:pPr>
        <w:pStyle w:val="Ttulo1"/>
        <w:jc w:val="both"/>
        <w:rPr>
          <w:rFonts w:ascii="Courier New" w:eastAsia="Times New Roman" w:hAnsi="Courier New" w:cs="Courier New"/>
          <w:sz w:val="20"/>
          <w:szCs w:val="20"/>
          <w:lang w:eastAsia="es-ES"/>
        </w:rPr>
      </w:pPr>
      <w:r w:rsidRPr="007550F5">
        <w:rPr>
          <w:rFonts w:ascii="Courier New" w:eastAsia="Times New Roman" w:hAnsi="Courier New" w:cs="Courier New"/>
          <w:sz w:val="20"/>
          <w:szCs w:val="20"/>
          <w:lang w:eastAsia="es-ES"/>
        </w:rPr>
        <w:t xml:space="preserve">LA EXTINCIÓN DE LA COMUNIDAD </w:t>
      </w:r>
    </w:p>
    <w:p w:rsidR="007E374A" w:rsidRPr="007550F5" w:rsidRDefault="007E374A" w:rsidP="007550F5">
      <w:pPr>
        <w:jc w:val="both"/>
        <w:rPr>
          <w:rFonts w:cs="Courier New"/>
          <w:szCs w:val="20"/>
          <w:lang w:val="es-ES_tradnl"/>
        </w:rPr>
      </w:pPr>
    </w:p>
    <w:p w:rsidR="00E53FA3" w:rsidRPr="00811A6F" w:rsidRDefault="00E53FA3" w:rsidP="00811A6F">
      <w:pPr>
        <w:pStyle w:val="Sangradetextonormal"/>
        <w:ind w:left="0" w:right="851"/>
        <w:jc w:val="both"/>
        <w:rPr>
          <w:rFonts w:eastAsiaTheme="minorHAnsi" w:cs="Courier New"/>
          <w:sz w:val="20"/>
          <w:lang w:eastAsia="en-US"/>
        </w:rPr>
      </w:pPr>
      <w:r w:rsidRPr="00811A6F">
        <w:rPr>
          <w:rFonts w:eastAsiaTheme="minorHAnsi" w:cs="Courier New"/>
          <w:sz w:val="20"/>
          <w:lang w:eastAsia="en-US"/>
        </w:rPr>
        <w:t>La regula el Art. 23 LPH, muy criticado en la doctrina por su imprecisión e insuficiencia (no abarca la totalidad de supuestos, por ejemplo la expropiación forzosa).</w:t>
      </w:r>
    </w:p>
    <w:p w:rsidR="00E53FA3" w:rsidRPr="00811A6F" w:rsidRDefault="00E53FA3" w:rsidP="00811A6F">
      <w:pPr>
        <w:pStyle w:val="Sangradetextonormal"/>
        <w:ind w:left="0" w:right="990"/>
        <w:jc w:val="both"/>
        <w:rPr>
          <w:rFonts w:eastAsiaTheme="minorHAnsi" w:cs="Courier New"/>
          <w:sz w:val="20"/>
          <w:lang w:eastAsia="en-US"/>
        </w:rPr>
      </w:pPr>
    </w:p>
    <w:p w:rsidR="00E53FA3" w:rsidRPr="00811A6F" w:rsidRDefault="00E53FA3" w:rsidP="00811A6F">
      <w:pPr>
        <w:pStyle w:val="Sangradetextonormal"/>
        <w:ind w:left="0"/>
        <w:jc w:val="both"/>
        <w:rPr>
          <w:rFonts w:eastAsiaTheme="minorHAnsi" w:cs="Courier New"/>
          <w:sz w:val="20"/>
          <w:lang w:eastAsia="en-US"/>
        </w:rPr>
      </w:pPr>
      <w:r w:rsidRPr="00811A6F">
        <w:rPr>
          <w:rFonts w:eastAsiaTheme="minorHAnsi" w:cs="Courier New"/>
          <w:sz w:val="20"/>
          <w:lang w:eastAsia="en-US"/>
        </w:rPr>
        <w:t>“El régimen de PH se extingue:</w:t>
      </w:r>
    </w:p>
    <w:p w:rsidR="00E53FA3" w:rsidRPr="007550F5" w:rsidRDefault="00E53FA3" w:rsidP="007550F5">
      <w:pPr>
        <w:pStyle w:val="Sangradetextonormal"/>
        <w:jc w:val="both"/>
        <w:rPr>
          <w:rFonts w:cs="Courier New"/>
          <w:sz w:val="20"/>
        </w:rPr>
      </w:pPr>
    </w:p>
    <w:p w:rsidR="00E53FA3" w:rsidRPr="007550F5" w:rsidRDefault="00E53FA3" w:rsidP="00811A6F">
      <w:pPr>
        <w:pStyle w:val="Sangradetextonormal"/>
        <w:ind w:left="0"/>
        <w:jc w:val="both"/>
        <w:rPr>
          <w:rFonts w:cs="Courier New"/>
          <w:sz w:val="20"/>
        </w:rPr>
      </w:pPr>
      <w:r w:rsidRPr="007550F5">
        <w:rPr>
          <w:rFonts w:cs="Courier New"/>
          <w:sz w:val="20"/>
        </w:rPr>
        <w:t xml:space="preserve">1.- </w:t>
      </w:r>
      <w:r w:rsidR="00811A6F" w:rsidRPr="00811A6F">
        <w:rPr>
          <w:rFonts w:cs="Courier New"/>
          <w:b/>
          <w:bCs/>
          <w:sz w:val="20"/>
        </w:rPr>
        <w:t>POR LA DESTRUCCIÓN DEL EDIFICIO</w:t>
      </w:r>
      <w:r w:rsidRPr="007550F5">
        <w:rPr>
          <w:rFonts w:cs="Courier New"/>
          <w:sz w:val="20"/>
        </w:rPr>
        <w:t>, salvo pacto en contrario. Se estimará producida aquella cuando el coste de la reconstrucción exceda del 50% del valor de la finca al tiempo de ocurrir el siniestro, a menos que el exceso de dicho coste este cubierto por un seguro.</w:t>
      </w:r>
    </w:p>
    <w:p w:rsidR="00E53FA3" w:rsidRPr="007550F5" w:rsidRDefault="00E53FA3" w:rsidP="00811A6F">
      <w:pPr>
        <w:pStyle w:val="Sangradetextonormal"/>
        <w:ind w:left="0"/>
        <w:jc w:val="both"/>
        <w:rPr>
          <w:rFonts w:cs="Courier New"/>
          <w:sz w:val="20"/>
        </w:rPr>
      </w:pPr>
    </w:p>
    <w:p w:rsidR="00E53FA3" w:rsidRPr="007550F5" w:rsidRDefault="00E53FA3" w:rsidP="00811A6F">
      <w:pPr>
        <w:pStyle w:val="Sangradetextonormal"/>
        <w:ind w:left="0"/>
        <w:jc w:val="both"/>
        <w:rPr>
          <w:rFonts w:cs="Courier New"/>
          <w:sz w:val="20"/>
        </w:rPr>
      </w:pPr>
      <w:r w:rsidRPr="007550F5">
        <w:rPr>
          <w:rFonts w:cs="Courier New"/>
          <w:sz w:val="20"/>
        </w:rPr>
        <w:t xml:space="preserve">2.- </w:t>
      </w:r>
      <w:r w:rsidR="00811A6F" w:rsidRPr="00811A6F">
        <w:rPr>
          <w:rFonts w:cs="Courier New"/>
          <w:b/>
          <w:bCs/>
          <w:sz w:val="20"/>
        </w:rPr>
        <w:t>POR CONVERSIÓN EN PROPIEDAD O COMUNIDAD ORDINARIAS</w:t>
      </w:r>
      <w:r w:rsidRPr="007550F5">
        <w:rPr>
          <w:rFonts w:cs="Courier New"/>
          <w:sz w:val="20"/>
        </w:rPr>
        <w:t>.</w:t>
      </w:r>
    </w:p>
    <w:p w:rsidR="00E53FA3" w:rsidRPr="007550F5" w:rsidRDefault="00E53FA3" w:rsidP="007550F5">
      <w:pPr>
        <w:ind w:right="566"/>
        <w:jc w:val="both"/>
        <w:rPr>
          <w:rFonts w:cs="Courier New"/>
          <w:szCs w:val="20"/>
        </w:rPr>
      </w:pPr>
    </w:p>
    <w:p w:rsidR="00E53FA3" w:rsidRPr="007550F5" w:rsidRDefault="00E53FA3" w:rsidP="00811A6F">
      <w:pPr>
        <w:ind w:left="708" w:right="566"/>
        <w:jc w:val="both"/>
        <w:rPr>
          <w:rFonts w:cs="Courier New"/>
          <w:szCs w:val="20"/>
        </w:rPr>
      </w:pPr>
      <w:r w:rsidRPr="007550F5">
        <w:rPr>
          <w:rFonts w:cs="Courier New"/>
          <w:szCs w:val="20"/>
        </w:rPr>
        <w:t xml:space="preserve">- </w:t>
      </w:r>
      <w:r w:rsidRPr="007550F5">
        <w:rPr>
          <w:rFonts w:cs="Courier New"/>
          <w:szCs w:val="20"/>
          <w:u w:val="single"/>
        </w:rPr>
        <w:t>En propiedad</w:t>
      </w:r>
      <w:r w:rsidRPr="007550F5">
        <w:rPr>
          <w:rFonts w:cs="Courier New"/>
          <w:szCs w:val="20"/>
        </w:rPr>
        <w:t>.  Por concentración</w:t>
      </w:r>
      <w:r w:rsidR="00811A6F">
        <w:rPr>
          <w:rFonts w:cs="Courier New"/>
          <w:szCs w:val="20"/>
        </w:rPr>
        <w:t xml:space="preserve"> en una sola mano</w:t>
      </w:r>
      <w:r w:rsidRPr="007550F5">
        <w:rPr>
          <w:rFonts w:cs="Courier New"/>
          <w:szCs w:val="20"/>
        </w:rPr>
        <w:t>.  Sin embargo, esto no es suficiente, será necesaria una declaración de voluntad  del propietario único por la que ponga fín al régimen de PH, de lo contrario habrá de hecho una suspensión o paralización de las normas legales que prevén la pluralidad de propietarios.</w:t>
      </w:r>
    </w:p>
    <w:p w:rsidR="00E53FA3" w:rsidRPr="007550F5" w:rsidRDefault="00E53FA3" w:rsidP="007550F5">
      <w:pPr>
        <w:ind w:right="566"/>
        <w:jc w:val="both"/>
        <w:rPr>
          <w:rFonts w:cs="Courier New"/>
          <w:szCs w:val="20"/>
        </w:rPr>
      </w:pPr>
    </w:p>
    <w:p w:rsidR="00811A6F" w:rsidRPr="00E45EF1" w:rsidRDefault="00E53FA3" w:rsidP="00E45EF1">
      <w:pPr>
        <w:pStyle w:val="Sangradetextonormal"/>
        <w:ind w:left="708" w:firstLine="1"/>
        <w:jc w:val="both"/>
        <w:rPr>
          <w:rFonts w:cs="Courier New"/>
          <w:sz w:val="20"/>
        </w:rPr>
      </w:pPr>
      <w:r w:rsidRPr="007550F5">
        <w:rPr>
          <w:rFonts w:cs="Courier New"/>
          <w:sz w:val="20"/>
        </w:rPr>
        <w:t xml:space="preserve">- </w:t>
      </w:r>
      <w:r w:rsidRPr="007550F5">
        <w:rPr>
          <w:rFonts w:cs="Courier New"/>
          <w:sz w:val="20"/>
          <w:u w:val="single"/>
        </w:rPr>
        <w:t>En copropiedad</w:t>
      </w:r>
      <w:r w:rsidRPr="007550F5">
        <w:rPr>
          <w:rFonts w:cs="Courier New"/>
          <w:sz w:val="20"/>
        </w:rPr>
        <w:t xml:space="preserve">.  </w:t>
      </w:r>
      <w:r w:rsidRPr="007550F5">
        <w:rPr>
          <w:rFonts w:cs="Courier New"/>
          <w:sz w:val="20"/>
          <w:highlight w:val="yellow"/>
        </w:rPr>
        <w:t>Cuando así se decida por unanimidad de propietarios. Dado que ello no reporta ninguna ventaja, en la práctica no se produce.</w:t>
      </w:r>
      <w:bookmarkStart w:id="0" w:name="_GoBack"/>
      <w:bookmarkEnd w:id="0"/>
    </w:p>
    <w:sectPr w:rsidR="00811A6F" w:rsidRPr="00E45EF1">
      <w:footerReference w:type="even" r:id="rId7"/>
      <w:footerReference w:type="default" r:id="rId8"/>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DE4" w:rsidRDefault="00727DE4" w:rsidP="006A31A0">
      <w:pPr>
        <w:spacing w:after="0" w:line="240" w:lineRule="auto"/>
      </w:pPr>
      <w:r>
        <w:separator/>
      </w:r>
    </w:p>
  </w:endnote>
  <w:endnote w:type="continuationSeparator" w:id="0">
    <w:p w:rsidR="00727DE4" w:rsidRDefault="00727DE4" w:rsidP="006A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utch">
    <w:altName w:val="Cambri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D9" w:rsidRDefault="009073D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073D9" w:rsidRDefault="009073D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D9" w:rsidRDefault="009073D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45EF1">
      <w:rPr>
        <w:rStyle w:val="Nmerodepgina"/>
        <w:noProof/>
      </w:rPr>
      <w:t>14</w:t>
    </w:r>
    <w:r>
      <w:rPr>
        <w:rStyle w:val="Nmerodepgina"/>
      </w:rPr>
      <w:fldChar w:fldCharType="end"/>
    </w:r>
  </w:p>
  <w:p w:rsidR="009073D9" w:rsidRDefault="009073D9">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DE4" w:rsidRDefault="00727DE4" w:rsidP="006A31A0">
      <w:pPr>
        <w:spacing w:after="0" w:line="240" w:lineRule="auto"/>
      </w:pPr>
      <w:r>
        <w:separator/>
      </w:r>
    </w:p>
  </w:footnote>
  <w:footnote w:type="continuationSeparator" w:id="0">
    <w:p w:rsidR="00727DE4" w:rsidRDefault="00727DE4" w:rsidP="006A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4923"/>
    <w:multiLevelType w:val="singleLevel"/>
    <w:tmpl w:val="265A950A"/>
    <w:lvl w:ilvl="0">
      <w:start w:val="1"/>
      <w:numFmt w:val="lowerLetter"/>
      <w:lvlText w:val="%1)"/>
      <w:lvlJc w:val="left"/>
      <w:pPr>
        <w:tabs>
          <w:tab w:val="num" w:pos="1770"/>
        </w:tabs>
        <w:ind w:left="1770" w:hanging="360"/>
      </w:pPr>
      <w:rPr>
        <w:rFonts w:hint="default"/>
      </w:rPr>
    </w:lvl>
  </w:abstractNum>
  <w:abstractNum w:abstractNumId="1" w15:restartNumberingAfterBreak="0">
    <w:nsid w:val="09035B2C"/>
    <w:multiLevelType w:val="hybridMultilevel"/>
    <w:tmpl w:val="DD189366"/>
    <w:lvl w:ilvl="0" w:tplc="0A6E64AE">
      <w:start w:val="1"/>
      <w:numFmt w:val="bullet"/>
      <w:lvlText w:val="-"/>
      <w:lvlJc w:val="left"/>
      <w:pPr>
        <w:ind w:left="360" w:hanging="360"/>
      </w:pPr>
      <w:rPr>
        <w:rFonts w:ascii="Times New Roman" w:eastAsia="Times New Roman" w:hAnsi="Times New Roman" w:hint="default"/>
      </w:rPr>
    </w:lvl>
    <w:lvl w:ilvl="1" w:tplc="0C0A0003">
      <w:start w:val="1"/>
      <w:numFmt w:val="bullet"/>
      <w:lvlText w:val="o"/>
      <w:lvlJc w:val="left"/>
      <w:pPr>
        <w:ind w:left="1500" w:hanging="360"/>
      </w:pPr>
      <w:rPr>
        <w:rFonts w:ascii="Courier New" w:hAnsi="Courier New" w:hint="default"/>
      </w:rPr>
    </w:lvl>
    <w:lvl w:ilvl="2" w:tplc="0C0A0005">
      <w:start w:val="1"/>
      <w:numFmt w:val="bullet"/>
      <w:lvlText w:val=""/>
      <w:lvlJc w:val="left"/>
      <w:pPr>
        <w:ind w:left="1637" w:hanging="360"/>
      </w:pPr>
      <w:rPr>
        <w:rFonts w:ascii="Wingdings" w:hAnsi="Wingdings" w:hint="default"/>
      </w:rPr>
    </w:lvl>
    <w:lvl w:ilvl="3" w:tplc="0C0A0001">
      <w:start w:val="1"/>
      <w:numFmt w:val="bullet"/>
      <w:lvlText w:val=""/>
      <w:lvlJc w:val="left"/>
      <w:pPr>
        <w:ind w:left="1778" w:hanging="360"/>
      </w:pPr>
      <w:rPr>
        <w:rFonts w:ascii="Symbol" w:hAnsi="Symbol" w:hint="default"/>
      </w:rPr>
    </w:lvl>
    <w:lvl w:ilvl="4" w:tplc="0C0A0003" w:tentative="1">
      <w:start w:val="1"/>
      <w:numFmt w:val="bullet"/>
      <w:lvlText w:val="o"/>
      <w:lvlJc w:val="left"/>
      <w:pPr>
        <w:ind w:left="3660" w:hanging="360"/>
      </w:pPr>
      <w:rPr>
        <w:rFonts w:ascii="Courier New" w:hAnsi="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15:restartNumberingAfterBreak="0">
    <w:nsid w:val="0A493576"/>
    <w:multiLevelType w:val="hybridMultilevel"/>
    <w:tmpl w:val="7854948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FD4A76"/>
    <w:multiLevelType w:val="hybridMultilevel"/>
    <w:tmpl w:val="FA8C7C3E"/>
    <w:lvl w:ilvl="0" w:tplc="85E8B720">
      <w:start w:val="5"/>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4617F0A"/>
    <w:multiLevelType w:val="hybridMultilevel"/>
    <w:tmpl w:val="3858EE3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A033A0"/>
    <w:multiLevelType w:val="hybridMultilevel"/>
    <w:tmpl w:val="7ADE3AB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136816"/>
    <w:multiLevelType w:val="hybridMultilevel"/>
    <w:tmpl w:val="436AA9BA"/>
    <w:lvl w:ilvl="0" w:tplc="6B866D72">
      <w:start w:val="1"/>
      <w:numFmt w:val="decimal"/>
      <w:lvlText w:val="%1)"/>
      <w:lvlJc w:val="left"/>
      <w:pPr>
        <w:tabs>
          <w:tab w:val="num" w:pos="645"/>
        </w:tabs>
        <w:ind w:left="645" w:hanging="360"/>
      </w:pPr>
      <w:rPr>
        <w:rFonts w:hint="default"/>
      </w:rPr>
    </w:lvl>
    <w:lvl w:ilvl="1" w:tplc="0C0A0019" w:tentative="1">
      <w:start w:val="1"/>
      <w:numFmt w:val="lowerLetter"/>
      <w:lvlText w:val="%2."/>
      <w:lvlJc w:val="left"/>
      <w:pPr>
        <w:tabs>
          <w:tab w:val="num" w:pos="1365"/>
        </w:tabs>
        <w:ind w:left="1365" w:hanging="360"/>
      </w:pPr>
    </w:lvl>
    <w:lvl w:ilvl="2" w:tplc="0C0A001B" w:tentative="1">
      <w:start w:val="1"/>
      <w:numFmt w:val="lowerRoman"/>
      <w:lvlText w:val="%3."/>
      <w:lvlJc w:val="right"/>
      <w:pPr>
        <w:tabs>
          <w:tab w:val="num" w:pos="2085"/>
        </w:tabs>
        <w:ind w:left="2085" w:hanging="180"/>
      </w:pPr>
    </w:lvl>
    <w:lvl w:ilvl="3" w:tplc="0C0A000F" w:tentative="1">
      <w:start w:val="1"/>
      <w:numFmt w:val="decimal"/>
      <w:lvlText w:val="%4."/>
      <w:lvlJc w:val="left"/>
      <w:pPr>
        <w:tabs>
          <w:tab w:val="num" w:pos="2805"/>
        </w:tabs>
        <w:ind w:left="2805" w:hanging="360"/>
      </w:pPr>
    </w:lvl>
    <w:lvl w:ilvl="4" w:tplc="0C0A0019" w:tentative="1">
      <w:start w:val="1"/>
      <w:numFmt w:val="lowerLetter"/>
      <w:lvlText w:val="%5."/>
      <w:lvlJc w:val="left"/>
      <w:pPr>
        <w:tabs>
          <w:tab w:val="num" w:pos="3525"/>
        </w:tabs>
        <w:ind w:left="3525" w:hanging="360"/>
      </w:pPr>
    </w:lvl>
    <w:lvl w:ilvl="5" w:tplc="0C0A001B" w:tentative="1">
      <w:start w:val="1"/>
      <w:numFmt w:val="lowerRoman"/>
      <w:lvlText w:val="%6."/>
      <w:lvlJc w:val="right"/>
      <w:pPr>
        <w:tabs>
          <w:tab w:val="num" w:pos="4245"/>
        </w:tabs>
        <w:ind w:left="4245" w:hanging="180"/>
      </w:pPr>
    </w:lvl>
    <w:lvl w:ilvl="6" w:tplc="0C0A000F" w:tentative="1">
      <w:start w:val="1"/>
      <w:numFmt w:val="decimal"/>
      <w:lvlText w:val="%7."/>
      <w:lvlJc w:val="left"/>
      <w:pPr>
        <w:tabs>
          <w:tab w:val="num" w:pos="4965"/>
        </w:tabs>
        <w:ind w:left="4965" w:hanging="360"/>
      </w:pPr>
    </w:lvl>
    <w:lvl w:ilvl="7" w:tplc="0C0A0019" w:tentative="1">
      <w:start w:val="1"/>
      <w:numFmt w:val="lowerLetter"/>
      <w:lvlText w:val="%8."/>
      <w:lvlJc w:val="left"/>
      <w:pPr>
        <w:tabs>
          <w:tab w:val="num" w:pos="5685"/>
        </w:tabs>
        <w:ind w:left="5685" w:hanging="360"/>
      </w:pPr>
    </w:lvl>
    <w:lvl w:ilvl="8" w:tplc="0C0A001B" w:tentative="1">
      <w:start w:val="1"/>
      <w:numFmt w:val="lowerRoman"/>
      <w:lvlText w:val="%9."/>
      <w:lvlJc w:val="right"/>
      <w:pPr>
        <w:tabs>
          <w:tab w:val="num" w:pos="6405"/>
        </w:tabs>
        <w:ind w:left="6405" w:hanging="180"/>
      </w:pPr>
    </w:lvl>
  </w:abstractNum>
  <w:abstractNum w:abstractNumId="7" w15:restartNumberingAfterBreak="0">
    <w:nsid w:val="1CE47CAF"/>
    <w:multiLevelType w:val="hybridMultilevel"/>
    <w:tmpl w:val="2C066F18"/>
    <w:lvl w:ilvl="0" w:tplc="BA96C3F6">
      <w:start w:val="2"/>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2679AE"/>
    <w:multiLevelType w:val="hybridMultilevel"/>
    <w:tmpl w:val="15EC46D8"/>
    <w:lvl w:ilvl="0" w:tplc="0C0A0001">
      <w:start w:val="1"/>
      <w:numFmt w:val="bullet"/>
      <w:lvlText w:val=""/>
      <w:lvlJc w:val="left"/>
      <w:pPr>
        <w:tabs>
          <w:tab w:val="num" w:pos="720"/>
        </w:tabs>
        <w:ind w:left="720" w:hanging="360"/>
      </w:pPr>
      <w:rPr>
        <w:rFonts w:ascii="Symbol" w:hAnsi="Symbol" w:hint="default"/>
      </w:rPr>
    </w:lvl>
    <w:lvl w:ilvl="1" w:tplc="2EDC0B22">
      <w:start w:val="5"/>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51458E"/>
    <w:multiLevelType w:val="hybridMultilevel"/>
    <w:tmpl w:val="FA2AC8AA"/>
    <w:lvl w:ilvl="0" w:tplc="778A483E">
      <w:start w:val="5"/>
      <w:numFmt w:val="bullet"/>
      <w:lvlText w:val="-"/>
      <w:lvlJc w:val="left"/>
      <w:pPr>
        <w:ind w:left="360" w:hanging="360"/>
      </w:pPr>
      <w:rPr>
        <w:rFonts w:ascii="Courier New" w:eastAsia="Times New Roman"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34FD7A1A"/>
    <w:multiLevelType w:val="hybridMultilevel"/>
    <w:tmpl w:val="655AAC68"/>
    <w:lvl w:ilvl="0" w:tplc="E1AC3BB2">
      <w:start w:val="3"/>
      <w:numFmt w:val="upperLetter"/>
      <w:lvlText w:val="%1)"/>
      <w:lvlJc w:val="left"/>
      <w:pPr>
        <w:tabs>
          <w:tab w:val="num" w:pos="1140"/>
        </w:tabs>
        <w:ind w:left="1140" w:hanging="360"/>
      </w:pPr>
    </w:lvl>
    <w:lvl w:ilvl="1" w:tplc="0C0A0019">
      <w:start w:val="1"/>
      <w:numFmt w:val="lowerLetter"/>
      <w:lvlText w:val="%2."/>
      <w:lvlJc w:val="left"/>
      <w:pPr>
        <w:tabs>
          <w:tab w:val="num" w:pos="1860"/>
        </w:tabs>
        <w:ind w:left="1860" w:hanging="360"/>
      </w:pPr>
    </w:lvl>
    <w:lvl w:ilvl="2" w:tplc="0C0A001B">
      <w:start w:val="1"/>
      <w:numFmt w:val="lowerRoman"/>
      <w:lvlText w:val="%3."/>
      <w:lvlJc w:val="right"/>
      <w:pPr>
        <w:tabs>
          <w:tab w:val="num" w:pos="2580"/>
        </w:tabs>
        <w:ind w:left="2580" w:hanging="180"/>
      </w:pPr>
    </w:lvl>
    <w:lvl w:ilvl="3" w:tplc="0C0A000F">
      <w:start w:val="1"/>
      <w:numFmt w:val="decimal"/>
      <w:lvlText w:val="%4."/>
      <w:lvlJc w:val="left"/>
      <w:pPr>
        <w:tabs>
          <w:tab w:val="num" w:pos="3300"/>
        </w:tabs>
        <w:ind w:left="3300" w:hanging="360"/>
      </w:pPr>
    </w:lvl>
    <w:lvl w:ilvl="4" w:tplc="0C0A0019">
      <w:start w:val="1"/>
      <w:numFmt w:val="lowerLetter"/>
      <w:lvlText w:val="%5."/>
      <w:lvlJc w:val="left"/>
      <w:pPr>
        <w:tabs>
          <w:tab w:val="num" w:pos="4020"/>
        </w:tabs>
        <w:ind w:left="4020" w:hanging="360"/>
      </w:pPr>
    </w:lvl>
    <w:lvl w:ilvl="5" w:tplc="0C0A001B">
      <w:start w:val="1"/>
      <w:numFmt w:val="lowerRoman"/>
      <w:lvlText w:val="%6."/>
      <w:lvlJc w:val="right"/>
      <w:pPr>
        <w:tabs>
          <w:tab w:val="num" w:pos="4740"/>
        </w:tabs>
        <w:ind w:left="4740" w:hanging="180"/>
      </w:pPr>
    </w:lvl>
    <w:lvl w:ilvl="6" w:tplc="0C0A000F">
      <w:start w:val="1"/>
      <w:numFmt w:val="decimal"/>
      <w:lvlText w:val="%7."/>
      <w:lvlJc w:val="left"/>
      <w:pPr>
        <w:tabs>
          <w:tab w:val="num" w:pos="5460"/>
        </w:tabs>
        <w:ind w:left="5460" w:hanging="360"/>
      </w:pPr>
    </w:lvl>
    <w:lvl w:ilvl="7" w:tplc="0C0A0019">
      <w:start w:val="1"/>
      <w:numFmt w:val="lowerLetter"/>
      <w:lvlText w:val="%8."/>
      <w:lvlJc w:val="left"/>
      <w:pPr>
        <w:tabs>
          <w:tab w:val="num" w:pos="6180"/>
        </w:tabs>
        <w:ind w:left="6180" w:hanging="360"/>
      </w:pPr>
    </w:lvl>
    <w:lvl w:ilvl="8" w:tplc="0C0A001B">
      <w:start w:val="1"/>
      <w:numFmt w:val="lowerRoman"/>
      <w:lvlText w:val="%9."/>
      <w:lvlJc w:val="right"/>
      <w:pPr>
        <w:tabs>
          <w:tab w:val="num" w:pos="6900"/>
        </w:tabs>
        <w:ind w:left="6900" w:hanging="180"/>
      </w:pPr>
    </w:lvl>
  </w:abstractNum>
  <w:abstractNum w:abstractNumId="11" w15:restartNumberingAfterBreak="0">
    <w:nsid w:val="362B44C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3D0246"/>
    <w:multiLevelType w:val="hybridMultilevel"/>
    <w:tmpl w:val="319489A0"/>
    <w:lvl w:ilvl="0" w:tplc="D9460A5E">
      <w:start w:val="3"/>
      <w:numFmt w:val="upperRoman"/>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39ED7D5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F0675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F4E53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F134E5"/>
    <w:multiLevelType w:val="hybridMultilevel"/>
    <w:tmpl w:val="F33CFBE6"/>
    <w:lvl w:ilvl="0" w:tplc="E830FCDC">
      <w:start w:val="1"/>
      <w:numFmt w:val="bullet"/>
      <w:lvlText w:val=""/>
      <w:lvlJc w:val="left"/>
      <w:pPr>
        <w:tabs>
          <w:tab w:val="num" w:pos="757"/>
        </w:tabs>
        <w:ind w:left="737"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56679F"/>
    <w:multiLevelType w:val="singleLevel"/>
    <w:tmpl w:val="261A4066"/>
    <w:lvl w:ilvl="0">
      <w:start w:val="2"/>
      <w:numFmt w:val="bullet"/>
      <w:lvlText w:val="-"/>
      <w:lvlJc w:val="left"/>
      <w:pPr>
        <w:tabs>
          <w:tab w:val="num" w:pos="1065"/>
        </w:tabs>
        <w:ind w:left="1065" w:hanging="360"/>
      </w:pPr>
      <w:rPr>
        <w:rFonts w:ascii="Times New Roman" w:hAnsi="Times New Roman" w:hint="default"/>
        <w:b w:val="0"/>
      </w:rPr>
    </w:lvl>
  </w:abstractNum>
  <w:abstractNum w:abstractNumId="18" w15:restartNumberingAfterBreak="0">
    <w:nsid w:val="47AF57BA"/>
    <w:multiLevelType w:val="hybridMultilevel"/>
    <w:tmpl w:val="87683A3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CE5F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A0D060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B0D78FC"/>
    <w:multiLevelType w:val="hybridMultilevel"/>
    <w:tmpl w:val="BCD00872"/>
    <w:lvl w:ilvl="0" w:tplc="31E0E57E">
      <w:start w:val="2"/>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C6502D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F140988"/>
    <w:multiLevelType w:val="hybridMultilevel"/>
    <w:tmpl w:val="6A04B88C"/>
    <w:lvl w:ilvl="0" w:tplc="18365856">
      <w:start w:val="1"/>
      <w:numFmt w:val="upperLetter"/>
      <w:lvlText w:val="%1)"/>
      <w:lvlJc w:val="left"/>
      <w:pPr>
        <w:tabs>
          <w:tab w:val="num" w:pos="1140"/>
        </w:tabs>
        <w:ind w:left="1140" w:hanging="360"/>
      </w:pPr>
      <w:rPr>
        <w:strike w:val="0"/>
        <w:dstrike w:val="0"/>
        <w:u w:val="none"/>
        <w:effect w:val="none"/>
      </w:rPr>
    </w:lvl>
    <w:lvl w:ilvl="1" w:tplc="0C0A0019">
      <w:start w:val="1"/>
      <w:numFmt w:val="lowerLetter"/>
      <w:lvlText w:val="%2."/>
      <w:lvlJc w:val="left"/>
      <w:pPr>
        <w:tabs>
          <w:tab w:val="num" w:pos="1860"/>
        </w:tabs>
        <w:ind w:left="1860" w:hanging="360"/>
      </w:pPr>
    </w:lvl>
    <w:lvl w:ilvl="2" w:tplc="0C0A001B">
      <w:start w:val="1"/>
      <w:numFmt w:val="lowerRoman"/>
      <w:lvlText w:val="%3."/>
      <w:lvlJc w:val="right"/>
      <w:pPr>
        <w:tabs>
          <w:tab w:val="num" w:pos="2580"/>
        </w:tabs>
        <w:ind w:left="2580" w:hanging="180"/>
      </w:pPr>
    </w:lvl>
    <w:lvl w:ilvl="3" w:tplc="0C0A000F">
      <w:start w:val="1"/>
      <w:numFmt w:val="decimal"/>
      <w:lvlText w:val="%4."/>
      <w:lvlJc w:val="left"/>
      <w:pPr>
        <w:tabs>
          <w:tab w:val="num" w:pos="3300"/>
        </w:tabs>
        <w:ind w:left="3300" w:hanging="360"/>
      </w:pPr>
    </w:lvl>
    <w:lvl w:ilvl="4" w:tplc="0C0A0019">
      <w:start w:val="1"/>
      <w:numFmt w:val="lowerLetter"/>
      <w:lvlText w:val="%5."/>
      <w:lvlJc w:val="left"/>
      <w:pPr>
        <w:tabs>
          <w:tab w:val="num" w:pos="4020"/>
        </w:tabs>
        <w:ind w:left="4020" w:hanging="360"/>
      </w:pPr>
    </w:lvl>
    <w:lvl w:ilvl="5" w:tplc="0C0A001B">
      <w:start w:val="1"/>
      <w:numFmt w:val="lowerRoman"/>
      <w:lvlText w:val="%6."/>
      <w:lvlJc w:val="right"/>
      <w:pPr>
        <w:tabs>
          <w:tab w:val="num" w:pos="4740"/>
        </w:tabs>
        <w:ind w:left="4740" w:hanging="180"/>
      </w:pPr>
    </w:lvl>
    <w:lvl w:ilvl="6" w:tplc="0C0A000F">
      <w:start w:val="1"/>
      <w:numFmt w:val="decimal"/>
      <w:lvlText w:val="%7."/>
      <w:lvlJc w:val="left"/>
      <w:pPr>
        <w:tabs>
          <w:tab w:val="num" w:pos="5460"/>
        </w:tabs>
        <w:ind w:left="5460" w:hanging="360"/>
      </w:pPr>
    </w:lvl>
    <w:lvl w:ilvl="7" w:tplc="0C0A0019">
      <w:start w:val="1"/>
      <w:numFmt w:val="lowerLetter"/>
      <w:lvlText w:val="%8."/>
      <w:lvlJc w:val="left"/>
      <w:pPr>
        <w:tabs>
          <w:tab w:val="num" w:pos="6180"/>
        </w:tabs>
        <w:ind w:left="6180" w:hanging="360"/>
      </w:pPr>
    </w:lvl>
    <w:lvl w:ilvl="8" w:tplc="0C0A001B">
      <w:start w:val="1"/>
      <w:numFmt w:val="lowerRoman"/>
      <w:lvlText w:val="%9."/>
      <w:lvlJc w:val="right"/>
      <w:pPr>
        <w:tabs>
          <w:tab w:val="num" w:pos="6900"/>
        </w:tabs>
        <w:ind w:left="6900" w:hanging="180"/>
      </w:pPr>
    </w:lvl>
  </w:abstractNum>
  <w:abstractNum w:abstractNumId="24" w15:restartNumberingAfterBreak="0">
    <w:nsid w:val="50395501"/>
    <w:multiLevelType w:val="hybridMultilevel"/>
    <w:tmpl w:val="BE9E27D2"/>
    <w:lvl w:ilvl="0" w:tplc="A82048A8">
      <w:start w:val="5"/>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0C13E9A"/>
    <w:multiLevelType w:val="hybridMultilevel"/>
    <w:tmpl w:val="CF9C4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8C71AF"/>
    <w:multiLevelType w:val="singleLevel"/>
    <w:tmpl w:val="07EC2824"/>
    <w:lvl w:ilvl="0">
      <w:start w:val="1"/>
      <w:numFmt w:val="decimal"/>
      <w:lvlText w:val="%1."/>
      <w:lvlJc w:val="left"/>
      <w:pPr>
        <w:tabs>
          <w:tab w:val="num" w:pos="1065"/>
        </w:tabs>
        <w:ind w:left="1065" w:hanging="360"/>
      </w:pPr>
      <w:rPr>
        <w:rFonts w:hint="default"/>
      </w:rPr>
    </w:lvl>
  </w:abstractNum>
  <w:abstractNum w:abstractNumId="27" w15:restartNumberingAfterBreak="0">
    <w:nsid w:val="54E221D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6900BCE"/>
    <w:multiLevelType w:val="singleLevel"/>
    <w:tmpl w:val="3904BF52"/>
    <w:lvl w:ilvl="0">
      <w:start w:val="3"/>
      <w:numFmt w:val="bullet"/>
      <w:lvlText w:val="-"/>
      <w:lvlJc w:val="left"/>
      <w:pPr>
        <w:tabs>
          <w:tab w:val="num" w:pos="1068"/>
        </w:tabs>
        <w:ind w:left="1068" w:hanging="360"/>
      </w:pPr>
      <w:rPr>
        <w:rFonts w:ascii="Times New Roman" w:hAnsi="Times New Roman" w:hint="default"/>
      </w:rPr>
    </w:lvl>
  </w:abstractNum>
  <w:abstractNum w:abstractNumId="29" w15:restartNumberingAfterBreak="0">
    <w:nsid w:val="57575B95"/>
    <w:multiLevelType w:val="hybridMultilevel"/>
    <w:tmpl w:val="76DA17F4"/>
    <w:lvl w:ilvl="0" w:tplc="AFC6B09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D12394"/>
    <w:multiLevelType w:val="hybridMultilevel"/>
    <w:tmpl w:val="E9A28AD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E0195"/>
    <w:multiLevelType w:val="hybridMultilevel"/>
    <w:tmpl w:val="CCA4267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15:restartNumberingAfterBreak="0">
    <w:nsid w:val="5AE95385"/>
    <w:multiLevelType w:val="hybridMultilevel"/>
    <w:tmpl w:val="D19E395C"/>
    <w:lvl w:ilvl="0" w:tplc="CCCC531C">
      <w:start w:val="2"/>
      <w:numFmt w:val="bullet"/>
      <w:lvlText w:val="-"/>
      <w:lvlJc w:val="left"/>
      <w:pPr>
        <w:tabs>
          <w:tab w:val="num" w:pos="1137"/>
        </w:tabs>
        <w:ind w:left="1137" w:hanging="57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5C45164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3620B1"/>
    <w:multiLevelType w:val="hybridMultilevel"/>
    <w:tmpl w:val="2006F26A"/>
    <w:lvl w:ilvl="0" w:tplc="76529E32">
      <w:start w:val="1"/>
      <w:numFmt w:val="upperLetter"/>
      <w:lvlText w:val="%1)"/>
      <w:lvlJc w:val="left"/>
      <w:pPr>
        <w:tabs>
          <w:tab w:val="num" w:pos="927"/>
        </w:tabs>
        <w:ind w:left="927" w:hanging="360"/>
      </w:p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35" w15:restartNumberingAfterBreak="0">
    <w:nsid w:val="5DE55185"/>
    <w:multiLevelType w:val="singleLevel"/>
    <w:tmpl w:val="5B3697FA"/>
    <w:lvl w:ilvl="0">
      <w:start w:val="4"/>
      <w:numFmt w:val="upperRoman"/>
      <w:lvlText w:val="%1. "/>
      <w:legacy w:legacy="1" w:legacySpace="0" w:legacyIndent="283"/>
      <w:lvlJc w:val="left"/>
      <w:pPr>
        <w:ind w:left="283" w:hanging="283"/>
      </w:pPr>
      <w:rPr>
        <w:rFonts w:ascii="Arial" w:hAnsi="Arial" w:hint="default"/>
        <w:b/>
        <w:i w:val="0"/>
        <w:sz w:val="24"/>
        <w:u w:val="none"/>
      </w:rPr>
    </w:lvl>
  </w:abstractNum>
  <w:abstractNum w:abstractNumId="36" w15:restartNumberingAfterBreak="0">
    <w:nsid w:val="61BB1E73"/>
    <w:multiLevelType w:val="hybridMultilevel"/>
    <w:tmpl w:val="533EF0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314C76"/>
    <w:multiLevelType w:val="hybridMultilevel"/>
    <w:tmpl w:val="22B6ED4A"/>
    <w:lvl w:ilvl="0" w:tplc="0C0A0001">
      <w:start w:val="1"/>
      <w:numFmt w:val="bullet"/>
      <w:lvlText w:val=""/>
      <w:lvlJc w:val="left"/>
      <w:pPr>
        <w:tabs>
          <w:tab w:val="num" w:pos="502"/>
        </w:tabs>
        <w:ind w:left="502" w:hanging="360"/>
      </w:pPr>
      <w:rPr>
        <w:rFonts w:ascii="Symbol" w:hAnsi="Symbol" w:hint="default"/>
      </w:rPr>
    </w:lvl>
    <w:lvl w:ilvl="1" w:tplc="0C0A0003" w:tentative="1">
      <w:start w:val="1"/>
      <w:numFmt w:val="bullet"/>
      <w:lvlText w:val="o"/>
      <w:lvlJc w:val="left"/>
      <w:pPr>
        <w:tabs>
          <w:tab w:val="num" w:pos="1373"/>
        </w:tabs>
        <w:ind w:left="1373" w:hanging="360"/>
      </w:pPr>
      <w:rPr>
        <w:rFonts w:ascii="Courier New" w:hAnsi="Courier New" w:hint="default"/>
      </w:rPr>
    </w:lvl>
    <w:lvl w:ilvl="2" w:tplc="0C0A0005" w:tentative="1">
      <w:start w:val="1"/>
      <w:numFmt w:val="bullet"/>
      <w:lvlText w:val=""/>
      <w:lvlJc w:val="left"/>
      <w:pPr>
        <w:tabs>
          <w:tab w:val="num" w:pos="2093"/>
        </w:tabs>
        <w:ind w:left="2093" w:hanging="360"/>
      </w:pPr>
      <w:rPr>
        <w:rFonts w:ascii="Wingdings" w:hAnsi="Wingdings" w:hint="default"/>
      </w:rPr>
    </w:lvl>
    <w:lvl w:ilvl="3" w:tplc="0C0A0001" w:tentative="1">
      <w:start w:val="1"/>
      <w:numFmt w:val="bullet"/>
      <w:lvlText w:val=""/>
      <w:lvlJc w:val="left"/>
      <w:pPr>
        <w:tabs>
          <w:tab w:val="num" w:pos="2813"/>
        </w:tabs>
        <w:ind w:left="2813" w:hanging="360"/>
      </w:pPr>
      <w:rPr>
        <w:rFonts w:ascii="Symbol" w:hAnsi="Symbol" w:hint="default"/>
      </w:rPr>
    </w:lvl>
    <w:lvl w:ilvl="4" w:tplc="0C0A0003" w:tentative="1">
      <w:start w:val="1"/>
      <w:numFmt w:val="bullet"/>
      <w:lvlText w:val="o"/>
      <w:lvlJc w:val="left"/>
      <w:pPr>
        <w:tabs>
          <w:tab w:val="num" w:pos="3533"/>
        </w:tabs>
        <w:ind w:left="3533" w:hanging="360"/>
      </w:pPr>
      <w:rPr>
        <w:rFonts w:ascii="Courier New" w:hAnsi="Courier New" w:hint="default"/>
      </w:rPr>
    </w:lvl>
    <w:lvl w:ilvl="5" w:tplc="0C0A0005" w:tentative="1">
      <w:start w:val="1"/>
      <w:numFmt w:val="bullet"/>
      <w:lvlText w:val=""/>
      <w:lvlJc w:val="left"/>
      <w:pPr>
        <w:tabs>
          <w:tab w:val="num" w:pos="4253"/>
        </w:tabs>
        <w:ind w:left="4253" w:hanging="360"/>
      </w:pPr>
      <w:rPr>
        <w:rFonts w:ascii="Wingdings" w:hAnsi="Wingdings" w:hint="default"/>
      </w:rPr>
    </w:lvl>
    <w:lvl w:ilvl="6" w:tplc="0C0A0001" w:tentative="1">
      <w:start w:val="1"/>
      <w:numFmt w:val="bullet"/>
      <w:lvlText w:val=""/>
      <w:lvlJc w:val="left"/>
      <w:pPr>
        <w:tabs>
          <w:tab w:val="num" w:pos="4973"/>
        </w:tabs>
        <w:ind w:left="4973" w:hanging="360"/>
      </w:pPr>
      <w:rPr>
        <w:rFonts w:ascii="Symbol" w:hAnsi="Symbol" w:hint="default"/>
      </w:rPr>
    </w:lvl>
    <w:lvl w:ilvl="7" w:tplc="0C0A0003" w:tentative="1">
      <w:start w:val="1"/>
      <w:numFmt w:val="bullet"/>
      <w:lvlText w:val="o"/>
      <w:lvlJc w:val="left"/>
      <w:pPr>
        <w:tabs>
          <w:tab w:val="num" w:pos="5693"/>
        </w:tabs>
        <w:ind w:left="5693" w:hanging="360"/>
      </w:pPr>
      <w:rPr>
        <w:rFonts w:ascii="Courier New" w:hAnsi="Courier New" w:hint="default"/>
      </w:rPr>
    </w:lvl>
    <w:lvl w:ilvl="8" w:tplc="0C0A0005" w:tentative="1">
      <w:start w:val="1"/>
      <w:numFmt w:val="bullet"/>
      <w:lvlText w:val=""/>
      <w:lvlJc w:val="left"/>
      <w:pPr>
        <w:tabs>
          <w:tab w:val="num" w:pos="6413"/>
        </w:tabs>
        <w:ind w:left="6413" w:hanging="360"/>
      </w:pPr>
      <w:rPr>
        <w:rFonts w:ascii="Wingdings" w:hAnsi="Wingdings" w:hint="default"/>
      </w:rPr>
    </w:lvl>
  </w:abstractNum>
  <w:abstractNum w:abstractNumId="38" w15:restartNumberingAfterBreak="0">
    <w:nsid w:val="661A4770"/>
    <w:multiLevelType w:val="hybridMultilevel"/>
    <w:tmpl w:val="15D289FA"/>
    <w:lvl w:ilvl="0" w:tplc="8BAEF8C4">
      <w:start w:val="2"/>
      <w:numFmt w:val="bullet"/>
      <w:lvlText w:val=""/>
      <w:lvlJc w:val="left"/>
      <w:pPr>
        <w:ind w:left="720" w:hanging="360"/>
      </w:pPr>
      <w:rPr>
        <w:rFonts w:ascii="Symbol" w:eastAsia="Times New Roman" w:hAnsi="Symbol"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B8F2DE7"/>
    <w:multiLevelType w:val="hybridMultilevel"/>
    <w:tmpl w:val="EDD24972"/>
    <w:lvl w:ilvl="0" w:tplc="5DCA9992">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2361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D0F0268"/>
    <w:multiLevelType w:val="hybridMultilevel"/>
    <w:tmpl w:val="93F002E4"/>
    <w:lvl w:ilvl="0" w:tplc="6CF46D54">
      <w:start w:val="5"/>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ECF23F3"/>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1"/>
  </w:num>
  <w:num w:numId="3">
    <w:abstractNumId w:val="5"/>
  </w:num>
  <w:num w:numId="4">
    <w:abstractNumId w:val="37"/>
  </w:num>
  <w:num w:numId="5">
    <w:abstractNumId w:val="38"/>
  </w:num>
  <w:num w:numId="6">
    <w:abstractNumId w:val="21"/>
  </w:num>
  <w:num w:numId="7">
    <w:abstractNumId w:val="35"/>
  </w:num>
  <w:num w:numId="8">
    <w:abstractNumId w:val="40"/>
  </w:num>
  <w:num w:numId="9">
    <w:abstractNumId w:val="22"/>
  </w:num>
  <w:num w:numId="10">
    <w:abstractNumId w:val="33"/>
  </w:num>
  <w:num w:numId="11">
    <w:abstractNumId w:val="13"/>
  </w:num>
  <w:num w:numId="12">
    <w:abstractNumId w:val="17"/>
  </w:num>
  <w:num w:numId="13">
    <w:abstractNumId w:val="0"/>
  </w:num>
  <w:num w:numId="14">
    <w:abstractNumId w:val="6"/>
  </w:num>
  <w:num w:numId="15">
    <w:abstractNumId w:val="29"/>
  </w:num>
  <w:num w:numId="16">
    <w:abstractNumId w:val="42"/>
  </w:num>
  <w:num w:numId="17">
    <w:abstractNumId w:val="25"/>
  </w:num>
  <w:num w:numId="18">
    <w:abstractNumId w:val="24"/>
  </w:num>
  <w:num w:numId="19">
    <w:abstractNumId w:val="41"/>
  </w:num>
  <w:num w:numId="20">
    <w:abstractNumId w:val="3"/>
  </w:num>
  <w:num w:numId="21">
    <w:abstractNumId w:val="9"/>
  </w:num>
  <w:num w:numId="22">
    <w:abstractNumId w:val="26"/>
  </w:num>
  <w:num w:numId="23">
    <w:abstractNumId w:val="28"/>
  </w:num>
  <w:num w:numId="24">
    <w:abstractNumId w:val="2"/>
  </w:num>
  <w:num w:numId="25">
    <w:abstractNumId w:val="36"/>
  </w:num>
  <w:num w:numId="26">
    <w:abstractNumId w:val="39"/>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0"/>
  </w:num>
  <w:num w:numId="30">
    <w:abstractNumId w:val="8"/>
  </w:num>
  <w:num w:numId="3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0"/>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9"/>
  </w:num>
  <w:num w:numId="3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6"/>
  </w:num>
  <w:num w:numId="40">
    <w:abstractNumId w:val="14"/>
  </w:num>
  <w:num w:numId="41">
    <w:abstractNumId w:val="4"/>
  </w:num>
  <w:num w:numId="42">
    <w:abstractNumId w:val="1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111"/>
    <w:rsid w:val="000448D2"/>
    <w:rsid w:val="00046C76"/>
    <w:rsid w:val="000734C2"/>
    <w:rsid w:val="000975D3"/>
    <w:rsid w:val="000C02C1"/>
    <w:rsid w:val="000C7444"/>
    <w:rsid w:val="000D7C69"/>
    <w:rsid w:val="000E746B"/>
    <w:rsid w:val="000F767B"/>
    <w:rsid w:val="001373BF"/>
    <w:rsid w:val="001B5BBB"/>
    <w:rsid w:val="001E4C54"/>
    <w:rsid w:val="001E691A"/>
    <w:rsid w:val="002265ED"/>
    <w:rsid w:val="002724FF"/>
    <w:rsid w:val="002971FA"/>
    <w:rsid w:val="002A0844"/>
    <w:rsid w:val="002D68BE"/>
    <w:rsid w:val="002E0825"/>
    <w:rsid w:val="003447FF"/>
    <w:rsid w:val="00347BA3"/>
    <w:rsid w:val="003715BD"/>
    <w:rsid w:val="003969F0"/>
    <w:rsid w:val="003A40BF"/>
    <w:rsid w:val="003D6409"/>
    <w:rsid w:val="00472CE3"/>
    <w:rsid w:val="004F48DD"/>
    <w:rsid w:val="00526754"/>
    <w:rsid w:val="00526BCC"/>
    <w:rsid w:val="00551C85"/>
    <w:rsid w:val="0056042D"/>
    <w:rsid w:val="0058662D"/>
    <w:rsid w:val="00596350"/>
    <w:rsid w:val="00624EE5"/>
    <w:rsid w:val="00657BFC"/>
    <w:rsid w:val="006A31A0"/>
    <w:rsid w:val="006A7F2E"/>
    <w:rsid w:val="00710572"/>
    <w:rsid w:val="00710627"/>
    <w:rsid w:val="00727DE4"/>
    <w:rsid w:val="007550F5"/>
    <w:rsid w:val="00777780"/>
    <w:rsid w:val="00797240"/>
    <w:rsid w:val="007C0A90"/>
    <w:rsid w:val="007D1A46"/>
    <w:rsid w:val="007E14A6"/>
    <w:rsid w:val="007E3333"/>
    <w:rsid w:val="007E374A"/>
    <w:rsid w:val="00811A6F"/>
    <w:rsid w:val="008254FE"/>
    <w:rsid w:val="008372B2"/>
    <w:rsid w:val="008D00EB"/>
    <w:rsid w:val="008D4046"/>
    <w:rsid w:val="008D7D99"/>
    <w:rsid w:val="009073D9"/>
    <w:rsid w:val="009364F8"/>
    <w:rsid w:val="009376AC"/>
    <w:rsid w:val="009556C0"/>
    <w:rsid w:val="009728BE"/>
    <w:rsid w:val="009758AA"/>
    <w:rsid w:val="00983DD2"/>
    <w:rsid w:val="00987583"/>
    <w:rsid w:val="0099218D"/>
    <w:rsid w:val="009C3ED1"/>
    <w:rsid w:val="009D0106"/>
    <w:rsid w:val="00A00A56"/>
    <w:rsid w:val="00A0496D"/>
    <w:rsid w:val="00A14530"/>
    <w:rsid w:val="00A769AF"/>
    <w:rsid w:val="00AD7681"/>
    <w:rsid w:val="00AF03EC"/>
    <w:rsid w:val="00AF4111"/>
    <w:rsid w:val="00AF4CC8"/>
    <w:rsid w:val="00B431C7"/>
    <w:rsid w:val="00B57116"/>
    <w:rsid w:val="00B67E09"/>
    <w:rsid w:val="00B97613"/>
    <w:rsid w:val="00BA25AA"/>
    <w:rsid w:val="00BD4DEE"/>
    <w:rsid w:val="00C002B2"/>
    <w:rsid w:val="00CA3808"/>
    <w:rsid w:val="00CB47CA"/>
    <w:rsid w:val="00CC0D90"/>
    <w:rsid w:val="00CF2AA2"/>
    <w:rsid w:val="00D075EC"/>
    <w:rsid w:val="00D76B7B"/>
    <w:rsid w:val="00D8438A"/>
    <w:rsid w:val="00D854CC"/>
    <w:rsid w:val="00DB5233"/>
    <w:rsid w:val="00DF2EAF"/>
    <w:rsid w:val="00E15CC5"/>
    <w:rsid w:val="00E45EF1"/>
    <w:rsid w:val="00E53FA3"/>
    <w:rsid w:val="00E57505"/>
    <w:rsid w:val="00E70816"/>
    <w:rsid w:val="00E71BEC"/>
    <w:rsid w:val="00EB3183"/>
    <w:rsid w:val="00F264D0"/>
    <w:rsid w:val="00F9246A"/>
    <w:rsid w:val="00FB5F33"/>
    <w:rsid w:val="00FD4C64"/>
    <w:rsid w:val="00FD53D3"/>
    <w:rsid w:val="00FE06D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F1203"/>
  <w15:chartTrackingRefBased/>
  <w15:docId w15:val="{91269D37-644A-4270-9CA6-F8EE15DD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pigrafes"/>
    <w:basedOn w:val="Normal"/>
    <w:next w:val="Normal"/>
    <w:link w:val="Ttulo1Car"/>
    <w:qFormat/>
    <w:rsid w:val="000734C2"/>
    <w:pPr>
      <w:keepNext/>
      <w:keepLines/>
      <w:spacing w:before="240" w:after="120" w:line="240" w:lineRule="auto"/>
      <w:outlineLvl w:val="0"/>
    </w:pPr>
    <w:rPr>
      <w:rFonts w:ascii="Arial" w:eastAsiaTheme="majorEastAsia" w:hAnsi="Arial" w:cstheme="majorBidi"/>
      <w:b/>
      <w:bCs/>
      <w:caps/>
      <w:color w:val="4472C4" w:themeColor="accent5"/>
      <w:sz w:val="24"/>
      <w:szCs w:val="32"/>
      <w:u w:val="single"/>
    </w:rPr>
  </w:style>
  <w:style w:type="paragraph" w:styleId="Ttulo2">
    <w:name w:val="heading 2"/>
    <w:basedOn w:val="Normal"/>
    <w:next w:val="Normal"/>
    <w:link w:val="Ttulo2Car"/>
    <w:unhideWhenUsed/>
    <w:qFormat/>
    <w:rsid w:val="001E4C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1E4C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semiHidden/>
    <w:unhideWhenUsed/>
    <w:qFormat/>
    <w:rsid w:val="00AF41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aliases w:val="NF"/>
    <w:basedOn w:val="Normal"/>
    <w:link w:val="TextonotaalfinalCar"/>
    <w:uiPriority w:val="99"/>
    <w:unhideWhenUsed/>
    <w:qFormat/>
    <w:rsid w:val="006A31A0"/>
    <w:pPr>
      <w:spacing w:after="0" w:line="240" w:lineRule="auto"/>
      <w:jc w:val="both"/>
    </w:pPr>
    <w:rPr>
      <w:rFonts w:ascii="Arial Narrow" w:hAnsi="Arial Narrow"/>
      <w:szCs w:val="20"/>
    </w:rPr>
  </w:style>
  <w:style w:type="character" w:customStyle="1" w:styleId="TextonotaalfinalCar">
    <w:name w:val="Texto nota al final Car"/>
    <w:aliases w:val="NF Car"/>
    <w:basedOn w:val="Fuentedeprrafopredeter"/>
    <w:link w:val="Textonotaalfinal"/>
    <w:uiPriority w:val="99"/>
    <w:rsid w:val="006A31A0"/>
    <w:rPr>
      <w:rFonts w:ascii="Arial Narrow" w:hAnsi="Arial Narrow"/>
      <w:szCs w:val="20"/>
    </w:rPr>
  </w:style>
  <w:style w:type="character" w:styleId="Refdenotaalfinal">
    <w:name w:val="endnote reference"/>
    <w:basedOn w:val="Fuentedeprrafopredeter"/>
    <w:uiPriority w:val="99"/>
    <w:semiHidden/>
    <w:unhideWhenUsed/>
    <w:rsid w:val="006A31A0"/>
    <w:rPr>
      <w:vertAlign w:val="superscript"/>
    </w:rPr>
  </w:style>
  <w:style w:type="paragraph" w:customStyle="1" w:styleId="Ley">
    <w:name w:val="Ley"/>
    <w:basedOn w:val="Normal"/>
    <w:next w:val="Normal"/>
    <w:link w:val="LeyCar"/>
    <w:qFormat/>
    <w:rsid w:val="006A31A0"/>
    <w:pPr>
      <w:spacing w:line="240" w:lineRule="auto"/>
      <w:ind w:left="567" w:right="1191"/>
      <w:jc w:val="both"/>
    </w:pPr>
    <w:rPr>
      <w:b/>
      <w:sz w:val="18"/>
    </w:rPr>
  </w:style>
  <w:style w:type="character" w:styleId="Textoennegrita">
    <w:name w:val="Strong"/>
    <w:basedOn w:val="Fuentedeprrafopredeter"/>
    <w:uiPriority w:val="22"/>
    <w:qFormat/>
    <w:rsid w:val="001E4C54"/>
    <w:rPr>
      <w:b/>
      <w:bCs/>
    </w:rPr>
  </w:style>
  <w:style w:type="character" w:customStyle="1" w:styleId="LeyCar">
    <w:name w:val="Ley Car"/>
    <w:basedOn w:val="Fuentedeprrafopredeter"/>
    <w:link w:val="Ley"/>
    <w:rsid w:val="006A31A0"/>
    <w:rPr>
      <w:b/>
      <w:sz w:val="18"/>
    </w:rPr>
  </w:style>
  <w:style w:type="character" w:customStyle="1" w:styleId="Ttulo1Car">
    <w:name w:val="Título 1 Car"/>
    <w:aliases w:val="Epigrafes Car"/>
    <w:basedOn w:val="Fuentedeprrafopredeter"/>
    <w:link w:val="Ttulo1"/>
    <w:uiPriority w:val="9"/>
    <w:rsid w:val="000734C2"/>
    <w:rPr>
      <w:rFonts w:ascii="Arial" w:eastAsiaTheme="majorEastAsia" w:hAnsi="Arial" w:cstheme="majorBidi"/>
      <w:b/>
      <w:bCs/>
      <w:caps/>
      <w:color w:val="4472C4" w:themeColor="accent5"/>
      <w:sz w:val="24"/>
      <w:szCs w:val="32"/>
      <w:u w:val="single"/>
    </w:rPr>
  </w:style>
  <w:style w:type="character" w:customStyle="1" w:styleId="Ttulo2Car">
    <w:name w:val="Título 2 Car"/>
    <w:basedOn w:val="Fuentedeprrafopredeter"/>
    <w:link w:val="Ttulo2"/>
    <w:uiPriority w:val="9"/>
    <w:rsid w:val="001E4C5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rsid w:val="001E4C54"/>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ar"/>
    <w:qFormat/>
    <w:rsid w:val="001E4C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E4C54"/>
    <w:rPr>
      <w:rFonts w:asciiTheme="majorHAnsi" w:eastAsiaTheme="majorEastAsia" w:hAnsiTheme="majorHAnsi" w:cstheme="majorBidi"/>
      <w:spacing w:val="-10"/>
      <w:kern w:val="28"/>
      <w:sz w:val="56"/>
      <w:szCs w:val="56"/>
    </w:rPr>
  </w:style>
  <w:style w:type="paragraph" w:styleId="Sinespaciado">
    <w:name w:val="No Spacing"/>
    <w:uiPriority w:val="1"/>
    <w:rsid w:val="001E4C54"/>
    <w:pPr>
      <w:spacing w:after="0" w:line="240" w:lineRule="auto"/>
    </w:pPr>
  </w:style>
  <w:style w:type="character" w:customStyle="1" w:styleId="Ttulo4Car">
    <w:name w:val="Título 4 Car"/>
    <w:basedOn w:val="Fuentedeprrafopredeter"/>
    <w:link w:val="Ttulo4"/>
    <w:semiHidden/>
    <w:rsid w:val="00AF4111"/>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AF4111"/>
    <w:rPr>
      <w:rFonts w:ascii="Times New Roman" w:hAnsi="Times New Roman" w:cs="Times New Roman"/>
      <w:sz w:val="24"/>
      <w:szCs w:val="24"/>
    </w:rPr>
  </w:style>
  <w:style w:type="paragraph" w:styleId="Piedepgina">
    <w:name w:val="footer"/>
    <w:basedOn w:val="Normal"/>
    <w:link w:val="PiedepginaCar"/>
    <w:rsid w:val="00AF4111"/>
    <w:pPr>
      <w:tabs>
        <w:tab w:val="center" w:pos="4252"/>
        <w:tab w:val="right" w:pos="8504"/>
      </w:tabs>
      <w:spacing w:after="0" w:line="240" w:lineRule="auto"/>
    </w:pPr>
    <w:rPr>
      <w:rFonts w:eastAsia="Times New Roman" w:cs="Times New Roman"/>
      <w:sz w:val="24"/>
      <w:szCs w:val="20"/>
      <w:lang w:eastAsia="es-ES"/>
    </w:rPr>
  </w:style>
  <w:style w:type="character" w:customStyle="1" w:styleId="PiedepginaCar">
    <w:name w:val="Pie de página Car"/>
    <w:basedOn w:val="Fuentedeprrafopredeter"/>
    <w:link w:val="Piedepgina"/>
    <w:rsid w:val="00AF4111"/>
    <w:rPr>
      <w:rFonts w:eastAsia="Times New Roman" w:cs="Times New Roman"/>
      <w:sz w:val="24"/>
      <w:szCs w:val="20"/>
      <w:lang w:eastAsia="es-ES"/>
    </w:rPr>
  </w:style>
  <w:style w:type="character" w:styleId="Nmerodepgina">
    <w:name w:val="page number"/>
    <w:basedOn w:val="Fuentedeprrafopredeter"/>
    <w:rsid w:val="00AF4111"/>
  </w:style>
  <w:style w:type="paragraph" w:customStyle="1" w:styleId="NFarts">
    <w:name w:val="NF arts"/>
    <w:basedOn w:val="Textonotaalfinal"/>
    <w:link w:val="NFartsCar"/>
    <w:autoRedefine/>
    <w:qFormat/>
    <w:rsid w:val="001E691A"/>
    <w:pPr>
      <w:ind w:left="567" w:right="567"/>
    </w:pPr>
    <w:rPr>
      <w:rFonts w:eastAsia="Times New Roman" w:cs="Courier New"/>
      <w:sz w:val="24"/>
      <w:szCs w:val="28"/>
      <w:lang w:val="es-ES_tradnl" w:eastAsia="es-ES"/>
    </w:rPr>
  </w:style>
  <w:style w:type="character" w:customStyle="1" w:styleId="NFartsCar">
    <w:name w:val="NF arts Car"/>
    <w:basedOn w:val="TextonotaalfinalCar"/>
    <w:link w:val="NFarts"/>
    <w:rsid w:val="001E691A"/>
    <w:rPr>
      <w:rFonts w:ascii="Arial Narrow" w:eastAsia="Times New Roman" w:hAnsi="Arial Narrow" w:cs="Courier New"/>
      <w:sz w:val="24"/>
      <w:szCs w:val="28"/>
      <w:lang w:val="es-ES_tradnl" w:eastAsia="es-ES"/>
    </w:rPr>
  </w:style>
  <w:style w:type="paragraph" w:styleId="Sangradetextonormal">
    <w:name w:val="Body Text Indent"/>
    <w:basedOn w:val="Normal"/>
    <w:link w:val="SangradetextonormalCar"/>
    <w:unhideWhenUsed/>
    <w:rsid w:val="00AF4111"/>
    <w:pPr>
      <w:spacing w:after="120" w:line="240" w:lineRule="auto"/>
      <w:ind w:left="283"/>
    </w:pPr>
    <w:rPr>
      <w:rFonts w:eastAsia="Times New Roman" w:cs="Times New Roman"/>
      <w:sz w:val="24"/>
      <w:szCs w:val="20"/>
      <w:lang w:eastAsia="es-ES"/>
    </w:rPr>
  </w:style>
  <w:style w:type="character" w:customStyle="1" w:styleId="SangradetextonormalCar">
    <w:name w:val="Sangría de texto normal Car"/>
    <w:basedOn w:val="Fuentedeprrafopredeter"/>
    <w:link w:val="Sangradetextonormal"/>
    <w:rsid w:val="00AF4111"/>
    <w:rPr>
      <w:rFonts w:eastAsia="Times New Roman" w:cs="Times New Roman"/>
      <w:sz w:val="24"/>
      <w:szCs w:val="20"/>
      <w:lang w:eastAsia="es-ES"/>
    </w:rPr>
  </w:style>
  <w:style w:type="paragraph" w:styleId="Textoindependiente">
    <w:name w:val="Body Text"/>
    <w:basedOn w:val="Normal"/>
    <w:link w:val="TextoindependienteCar"/>
    <w:uiPriority w:val="99"/>
    <w:unhideWhenUsed/>
    <w:rsid w:val="008372B2"/>
    <w:pPr>
      <w:spacing w:after="120"/>
    </w:pPr>
  </w:style>
  <w:style w:type="character" w:customStyle="1" w:styleId="TextoindependienteCar">
    <w:name w:val="Texto independiente Car"/>
    <w:basedOn w:val="Fuentedeprrafopredeter"/>
    <w:link w:val="Textoindependiente"/>
    <w:uiPriority w:val="99"/>
    <w:semiHidden/>
    <w:rsid w:val="008372B2"/>
  </w:style>
  <w:style w:type="paragraph" w:styleId="Prrafodelista">
    <w:name w:val="List Paragraph"/>
    <w:basedOn w:val="Normal"/>
    <w:uiPriority w:val="34"/>
    <w:rsid w:val="00EB3183"/>
    <w:pPr>
      <w:ind w:left="720"/>
      <w:contextualSpacing/>
    </w:pPr>
  </w:style>
  <w:style w:type="character" w:styleId="Hipervnculo">
    <w:name w:val="Hyperlink"/>
    <w:basedOn w:val="Fuentedeprrafopredeter"/>
    <w:unhideWhenUsed/>
    <w:rsid w:val="008254FE"/>
    <w:rPr>
      <w:color w:val="0563C1" w:themeColor="hyperlink"/>
      <w:u w:val="single"/>
    </w:rPr>
  </w:style>
  <w:style w:type="paragraph" w:styleId="Sangra2detindependiente">
    <w:name w:val="Body Text Indent 2"/>
    <w:basedOn w:val="Normal"/>
    <w:link w:val="Sangra2detindependienteCar"/>
    <w:unhideWhenUsed/>
    <w:rsid w:val="00046C76"/>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046C76"/>
  </w:style>
  <w:style w:type="paragraph" w:styleId="Sangra3detindependiente">
    <w:name w:val="Body Text Indent 3"/>
    <w:basedOn w:val="Normal"/>
    <w:link w:val="Sangra3detindependienteCar"/>
    <w:uiPriority w:val="99"/>
    <w:unhideWhenUsed/>
    <w:rsid w:val="00046C7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46C76"/>
    <w:rPr>
      <w:sz w:val="16"/>
      <w:szCs w:val="16"/>
    </w:rPr>
  </w:style>
  <w:style w:type="paragraph" w:styleId="Encabezado">
    <w:name w:val="header"/>
    <w:basedOn w:val="Normal"/>
    <w:link w:val="EncabezadoCar"/>
    <w:rsid w:val="00046C76"/>
    <w:pPr>
      <w:tabs>
        <w:tab w:val="center" w:pos="4252"/>
        <w:tab w:val="right" w:pos="8504"/>
      </w:tabs>
      <w:spacing w:after="0" w:line="240" w:lineRule="auto"/>
    </w:pPr>
    <w:rPr>
      <w:rFonts w:ascii="Arial" w:eastAsia="Times New Roman" w:hAnsi="Arial" w:cs="Times New Roman"/>
      <w:sz w:val="24"/>
      <w:szCs w:val="20"/>
      <w:lang w:val="es-ES_tradnl" w:eastAsia="es-ES"/>
    </w:rPr>
  </w:style>
  <w:style w:type="character" w:customStyle="1" w:styleId="EncabezadoCar">
    <w:name w:val="Encabezado Car"/>
    <w:basedOn w:val="Fuentedeprrafopredeter"/>
    <w:link w:val="Encabezado"/>
    <w:rsid w:val="00046C76"/>
    <w:rPr>
      <w:rFonts w:ascii="Arial" w:eastAsia="Times New Roman" w:hAnsi="Arial" w:cs="Times New Roman"/>
      <w:sz w:val="24"/>
      <w:szCs w:val="20"/>
      <w:lang w:val="es-ES_tradnl" w:eastAsia="es-ES"/>
    </w:rPr>
  </w:style>
  <w:style w:type="paragraph" w:styleId="Textodebloque">
    <w:name w:val="Block Text"/>
    <w:basedOn w:val="Normal"/>
    <w:rsid w:val="00046C76"/>
    <w:pPr>
      <w:spacing w:after="0" w:line="360" w:lineRule="auto"/>
      <w:ind w:left="709" w:right="850"/>
      <w:jc w:val="both"/>
    </w:pPr>
    <w:rPr>
      <w:rFonts w:ascii="Dutch" w:eastAsia="Times New Roman" w:hAnsi="Dutch" w:cs="Times New Roman"/>
      <w:szCs w:val="20"/>
      <w:lang w:val="es-ES_tradnl" w:eastAsia="es-ES"/>
    </w:rPr>
  </w:style>
  <w:style w:type="character" w:customStyle="1" w:styleId="Normal1">
    <w:name w:val="Normal1"/>
    <w:rsid w:val="00046C76"/>
  </w:style>
  <w:style w:type="paragraph" w:styleId="Textoindependiente2">
    <w:name w:val="Body Text 2"/>
    <w:basedOn w:val="Normal"/>
    <w:link w:val="Textoindependiente2Car"/>
    <w:rsid w:val="00046C76"/>
    <w:pPr>
      <w:spacing w:after="120" w:line="480" w:lineRule="auto"/>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046C76"/>
    <w:rPr>
      <w:rFonts w:ascii="Arial" w:eastAsia="Times New Roman" w:hAnsi="Arial" w:cs="Times New Roman"/>
      <w:sz w:val="24"/>
      <w:szCs w:val="20"/>
      <w:lang w:val="es-ES_tradnl" w:eastAsia="es-ES"/>
    </w:rPr>
  </w:style>
  <w:style w:type="paragraph" w:customStyle="1" w:styleId="texto">
    <w:name w:val="texto"/>
    <w:basedOn w:val="Normal"/>
    <w:rsid w:val="00046C76"/>
    <w:pPr>
      <w:spacing w:before="40" w:after="100" w:line="240" w:lineRule="auto"/>
      <w:ind w:left="40" w:right="40" w:firstLine="300"/>
      <w:jc w:val="both"/>
    </w:pPr>
    <w:rPr>
      <w:rFonts w:ascii="Georgia" w:eastAsia="Times New Roman" w:hAnsi="Georgia" w:cs="Times New Roman"/>
      <w:color w:val="000000"/>
      <w:sz w:val="22"/>
      <w:lang w:eastAsia="es-ES"/>
    </w:rPr>
  </w:style>
  <w:style w:type="character" w:customStyle="1" w:styleId="apple-converted-space">
    <w:name w:val="apple-converted-space"/>
    <w:rsid w:val="00046C76"/>
  </w:style>
  <w:style w:type="paragraph" w:customStyle="1" w:styleId="articulo">
    <w:name w:val="articulo"/>
    <w:basedOn w:val="Normal"/>
    <w:uiPriority w:val="99"/>
    <w:rsid w:val="00046C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uiPriority w:val="99"/>
    <w:rsid w:val="00046C7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uiPriority w:val="99"/>
    <w:rsid w:val="00046C76"/>
    <w:pPr>
      <w:spacing w:before="100" w:beforeAutospacing="1" w:after="100" w:afterAutospacing="1" w:line="240" w:lineRule="auto"/>
    </w:pPr>
    <w:rPr>
      <w:rFonts w:ascii="Times New Roman" w:eastAsia="Times New Roman" w:hAnsi="Times New Roman" w:cs="Times New Roman"/>
      <w:sz w:val="24"/>
      <w:szCs w:val="24"/>
      <w:lang w:eastAsia="es-ES"/>
    </w:rPr>
  </w:style>
  <w:style w:type="numbering" w:customStyle="1" w:styleId="Sinlista1">
    <w:name w:val="Sin lista1"/>
    <w:next w:val="Sinlista"/>
    <w:semiHidden/>
    <w:rsid w:val="00A0496D"/>
  </w:style>
  <w:style w:type="paragraph" w:customStyle="1" w:styleId="a">
    <w:basedOn w:val="Normal"/>
    <w:next w:val="Ttulo"/>
    <w:qFormat/>
    <w:rsid w:val="00A0496D"/>
    <w:pPr>
      <w:spacing w:after="0" w:line="360" w:lineRule="auto"/>
      <w:jc w:val="center"/>
    </w:pPr>
    <w:rPr>
      <w:rFonts w:ascii="Arial" w:eastAsia="Times New Roman" w:hAnsi="Arial" w:cs="Times New Roman"/>
      <w:b/>
      <w:sz w:val="28"/>
      <w:szCs w:val="20"/>
      <w:lang w:val="es-ES_tradnl" w:eastAsia="es-ES"/>
    </w:rPr>
  </w:style>
  <w:style w:type="numbering" w:customStyle="1" w:styleId="Sinlista2">
    <w:name w:val="Sin lista2"/>
    <w:next w:val="Sinlista"/>
    <w:semiHidden/>
    <w:rsid w:val="007E374A"/>
  </w:style>
  <w:style w:type="paragraph" w:styleId="Textoindependiente3">
    <w:name w:val="Body Text 3"/>
    <w:basedOn w:val="Normal"/>
    <w:link w:val="Textoindependiente3Car"/>
    <w:semiHidden/>
    <w:unhideWhenUsed/>
    <w:rsid w:val="007E374A"/>
    <w:pPr>
      <w:spacing w:after="120" w:line="240" w:lineRule="auto"/>
      <w:jc w:val="both"/>
    </w:pPr>
    <w:rPr>
      <w:rFonts w:ascii="Dutch" w:eastAsia="Times New Roman" w:hAnsi="Dutch" w:cs="Times New Roman"/>
      <w:sz w:val="16"/>
      <w:szCs w:val="16"/>
      <w:lang w:eastAsia="es-ES"/>
    </w:rPr>
  </w:style>
  <w:style w:type="character" w:customStyle="1" w:styleId="Textoindependiente3Car">
    <w:name w:val="Texto independiente 3 Car"/>
    <w:basedOn w:val="Fuentedeprrafopredeter"/>
    <w:link w:val="Textoindependiente3"/>
    <w:semiHidden/>
    <w:rsid w:val="007E374A"/>
    <w:rPr>
      <w:rFonts w:ascii="Dutch" w:eastAsia="Times New Roman" w:hAnsi="Dutch" w:cs="Times New Roman"/>
      <w:sz w:val="16"/>
      <w:szCs w:val="16"/>
      <w:lang w:eastAsia="es-ES"/>
    </w:rPr>
  </w:style>
  <w:style w:type="paragraph" w:styleId="Cita">
    <w:name w:val="Quote"/>
    <w:basedOn w:val="Normal"/>
    <w:next w:val="Normal"/>
    <w:link w:val="CitaCar"/>
    <w:uiPriority w:val="29"/>
    <w:qFormat/>
    <w:rsid w:val="007E374A"/>
    <w:pPr>
      <w:spacing w:before="200" w:line="240" w:lineRule="auto"/>
      <w:ind w:left="864" w:right="864"/>
      <w:jc w:val="center"/>
    </w:pPr>
    <w:rPr>
      <w:rFonts w:ascii="Times New Roman" w:eastAsia="Times New Roman" w:hAnsi="Times New Roman" w:cs="Times New Roman"/>
      <w:i/>
      <w:iCs/>
      <w:color w:val="404040"/>
      <w:szCs w:val="20"/>
      <w:lang w:val="en-US" w:eastAsia="es-ES"/>
    </w:rPr>
  </w:style>
  <w:style w:type="character" w:customStyle="1" w:styleId="CitaCar">
    <w:name w:val="Cita Car"/>
    <w:basedOn w:val="Fuentedeprrafopredeter"/>
    <w:link w:val="Cita"/>
    <w:uiPriority w:val="29"/>
    <w:rsid w:val="007E374A"/>
    <w:rPr>
      <w:rFonts w:ascii="Times New Roman" w:eastAsia="Times New Roman" w:hAnsi="Times New Roman" w:cs="Times New Roman"/>
      <w:i/>
      <w:iCs/>
      <w:color w:val="404040"/>
      <w:szCs w:val="20"/>
      <w:lang w:val="en-US" w:eastAsia="es-ES"/>
    </w:rPr>
  </w:style>
  <w:style w:type="paragraph" w:customStyle="1" w:styleId="EstiloCitaSinCursivaJustificado">
    <w:name w:val="Estilo Cita + Sin Cursiva Justificado"/>
    <w:basedOn w:val="Cita"/>
    <w:uiPriority w:val="99"/>
    <w:qFormat/>
    <w:rsid w:val="007E374A"/>
    <w:pPr>
      <w:jc w:val="both"/>
    </w:pPr>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2188">
      <w:bodyDiv w:val="1"/>
      <w:marLeft w:val="0"/>
      <w:marRight w:val="0"/>
      <w:marTop w:val="0"/>
      <w:marBottom w:val="0"/>
      <w:divBdr>
        <w:top w:val="none" w:sz="0" w:space="0" w:color="auto"/>
        <w:left w:val="none" w:sz="0" w:space="0" w:color="auto"/>
        <w:bottom w:val="none" w:sz="0" w:space="0" w:color="auto"/>
        <w:right w:val="none" w:sz="0" w:space="0" w:color="auto"/>
      </w:divBdr>
    </w:div>
    <w:div w:id="262996730">
      <w:bodyDiv w:val="1"/>
      <w:marLeft w:val="0"/>
      <w:marRight w:val="0"/>
      <w:marTop w:val="0"/>
      <w:marBottom w:val="0"/>
      <w:divBdr>
        <w:top w:val="none" w:sz="0" w:space="0" w:color="auto"/>
        <w:left w:val="none" w:sz="0" w:space="0" w:color="auto"/>
        <w:bottom w:val="none" w:sz="0" w:space="0" w:color="auto"/>
        <w:right w:val="none" w:sz="0" w:space="0" w:color="auto"/>
      </w:divBdr>
    </w:div>
    <w:div w:id="770468053">
      <w:bodyDiv w:val="1"/>
      <w:marLeft w:val="0"/>
      <w:marRight w:val="0"/>
      <w:marTop w:val="0"/>
      <w:marBottom w:val="0"/>
      <w:divBdr>
        <w:top w:val="none" w:sz="0" w:space="0" w:color="auto"/>
        <w:left w:val="none" w:sz="0" w:space="0" w:color="auto"/>
        <w:bottom w:val="none" w:sz="0" w:space="0" w:color="auto"/>
        <w:right w:val="none" w:sz="0" w:space="0" w:color="auto"/>
      </w:divBdr>
    </w:div>
    <w:div w:id="893390646">
      <w:bodyDiv w:val="1"/>
      <w:marLeft w:val="0"/>
      <w:marRight w:val="0"/>
      <w:marTop w:val="0"/>
      <w:marBottom w:val="0"/>
      <w:divBdr>
        <w:top w:val="none" w:sz="0" w:space="0" w:color="auto"/>
        <w:left w:val="none" w:sz="0" w:space="0" w:color="auto"/>
        <w:bottom w:val="none" w:sz="0" w:space="0" w:color="auto"/>
        <w:right w:val="none" w:sz="0" w:space="0" w:color="auto"/>
      </w:divBdr>
    </w:div>
    <w:div w:id="945189536">
      <w:bodyDiv w:val="1"/>
      <w:marLeft w:val="0"/>
      <w:marRight w:val="0"/>
      <w:marTop w:val="0"/>
      <w:marBottom w:val="0"/>
      <w:divBdr>
        <w:top w:val="none" w:sz="0" w:space="0" w:color="auto"/>
        <w:left w:val="none" w:sz="0" w:space="0" w:color="auto"/>
        <w:bottom w:val="none" w:sz="0" w:space="0" w:color="auto"/>
        <w:right w:val="none" w:sz="0" w:space="0" w:color="auto"/>
      </w:divBdr>
    </w:div>
    <w:div w:id="983896120">
      <w:bodyDiv w:val="1"/>
      <w:marLeft w:val="0"/>
      <w:marRight w:val="0"/>
      <w:marTop w:val="0"/>
      <w:marBottom w:val="0"/>
      <w:divBdr>
        <w:top w:val="none" w:sz="0" w:space="0" w:color="auto"/>
        <w:left w:val="none" w:sz="0" w:space="0" w:color="auto"/>
        <w:bottom w:val="none" w:sz="0" w:space="0" w:color="auto"/>
        <w:right w:val="none" w:sz="0" w:space="0" w:color="auto"/>
      </w:divBdr>
    </w:div>
    <w:div w:id="991251296">
      <w:bodyDiv w:val="1"/>
      <w:marLeft w:val="0"/>
      <w:marRight w:val="0"/>
      <w:marTop w:val="0"/>
      <w:marBottom w:val="0"/>
      <w:divBdr>
        <w:top w:val="none" w:sz="0" w:space="0" w:color="auto"/>
        <w:left w:val="none" w:sz="0" w:space="0" w:color="auto"/>
        <w:bottom w:val="none" w:sz="0" w:space="0" w:color="auto"/>
        <w:right w:val="none" w:sz="0" w:space="0" w:color="auto"/>
      </w:divBdr>
    </w:div>
    <w:div w:id="1020934853">
      <w:bodyDiv w:val="1"/>
      <w:marLeft w:val="0"/>
      <w:marRight w:val="0"/>
      <w:marTop w:val="0"/>
      <w:marBottom w:val="0"/>
      <w:divBdr>
        <w:top w:val="none" w:sz="0" w:space="0" w:color="auto"/>
        <w:left w:val="none" w:sz="0" w:space="0" w:color="auto"/>
        <w:bottom w:val="none" w:sz="0" w:space="0" w:color="auto"/>
        <w:right w:val="none" w:sz="0" w:space="0" w:color="auto"/>
      </w:divBdr>
    </w:div>
    <w:div w:id="1087655909">
      <w:bodyDiv w:val="1"/>
      <w:marLeft w:val="0"/>
      <w:marRight w:val="0"/>
      <w:marTop w:val="0"/>
      <w:marBottom w:val="0"/>
      <w:divBdr>
        <w:top w:val="none" w:sz="0" w:space="0" w:color="auto"/>
        <w:left w:val="none" w:sz="0" w:space="0" w:color="auto"/>
        <w:bottom w:val="none" w:sz="0" w:space="0" w:color="auto"/>
        <w:right w:val="none" w:sz="0" w:space="0" w:color="auto"/>
      </w:divBdr>
    </w:div>
    <w:div w:id="1144926592">
      <w:bodyDiv w:val="1"/>
      <w:marLeft w:val="0"/>
      <w:marRight w:val="0"/>
      <w:marTop w:val="0"/>
      <w:marBottom w:val="0"/>
      <w:divBdr>
        <w:top w:val="none" w:sz="0" w:space="0" w:color="auto"/>
        <w:left w:val="none" w:sz="0" w:space="0" w:color="auto"/>
        <w:bottom w:val="none" w:sz="0" w:space="0" w:color="auto"/>
        <w:right w:val="none" w:sz="0" w:space="0" w:color="auto"/>
      </w:divBdr>
    </w:div>
    <w:div w:id="1243757023">
      <w:bodyDiv w:val="1"/>
      <w:marLeft w:val="0"/>
      <w:marRight w:val="0"/>
      <w:marTop w:val="0"/>
      <w:marBottom w:val="0"/>
      <w:divBdr>
        <w:top w:val="none" w:sz="0" w:space="0" w:color="auto"/>
        <w:left w:val="none" w:sz="0" w:space="0" w:color="auto"/>
        <w:bottom w:val="none" w:sz="0" w:space="0" w:color="auto"/>
        <w:right w:val="none" w:sz="0" w:space="0" w:color="auto"/>
      </w:divBdr>
    </w:div>
    <w:div w:id="1277063716">
      <w:bodyDiv w:val="1"/>
      <w:marLeft w:val="0"/>
      <w:marRight w:val="0"/>
      <w:marTop w:val="0"/>
      <w:marBottom w:val="0"/>
      <w:divBdr>
        <w:top w:val="none" w:sz="0" w:space="0" w:color="auto"/>
        <w:left w:val="none" w:sz="0" w:space="0" w:color="auto"/>
        <w:bottom w:val="none" w:sz="0" w:space="0" w:color="auto"/>
        <w:right w:val="none" w:sz="0" w:space="0" w:color="auto"/>
      </w:divBdr>
    </w:div>
    <w:div w:id="1617788799">
      <w:bodyDiv w:val="1"/>
      <w:marLeft w:val="0"/>
      <w:marRight w:val="0"/>
      <w:marTop w:val="0"/>
      <w:marBottom w:val="0"/>
      <w:divBdr>
        <w:top w:val="none" w:sz="0" w:space="0" w:color="auto"/>
        <w:left w:val="none" w:sz="0" w:space="0" w:color="auto"/>
        <w:bottom w:val="none" w:sz="0" w:space="0" w:color="auto"/>
        <w:right w:val="none" w:sz="0" w:space="0" w:color="auto"/>
      </w:divBdr>
    </w:div>
    <w:div w:id="1675643561">
      <w:bodyDiv w:val="1"/>
      <w:marLeft w:val="0"/>
      <w:marRight w:val="0"/>
      <w:marTop w:val="0"/>
      <w:marBottom w:val="0"/>
      <w:divBdr>
        <w:top w:val="none" w:sz="0" w:space="0" w:color="auto"/>
        <w:left w:val="none" w:sz="0" w:space="0" w:color="auto"/>
        <w:bottom w:val="none" w:sz="0" w:space="0" w:color="auto"/>
        <w:right w:val="none" w:sz="0" w:space="0" w:color="auto"/>
      </w:divBdr>
    </w:div>
    <w:div w:id="1815557744">
      <w:bodyDiv w:val="1"/>
      <w:marLeft w:val="0"/>
      <w:marRight w:val="0"/>
      <w:marTop w:val="0"/>
      <w:marBottom w:val="0"/>
      <w:divBdr>
        <w:top w:val="none" w:sz="0" w:space="0" w:color="auto"/>
        <w:left w:val="none" w:sz="0" w:space="0" w:color="auto"/>
        <w:bottom w:val="none" w:sz="0" w:space="0" w:color="auto"/>
        <w:right w:val="none" w:sz="0" w:space="0" w:color="auto"/>
      </w:divBdr>
    </w:div>
    <w:div w:id="1866751622">
      <w:bodyDiv w:val="1"/>
      <w:marLeft w:val="0"/>
      <w:marRight w:val="0"/>
      <w:marTop w:val="0"/>
      <w:marBottom w:val="0"/>
      <w:divBdr>
        <w:top w:val="none" w:sz="0" w:space="0" w:color="auto"/>
        <w:left w:val="none" w:sz="0" w:space="0" w:color="auto"/>
        <w:bottom w:val="none" w:sz="0" w:space="0" w:color="auto"/>
        <w:right w:val="none" w:sz="0" w:space="0" w:color="auto"/>
      </w:divBdr>
    </w:div>
    <w:div w:id="1900823281">
      <w:bodyDiv w:val="1"/>
      <w:marLeft w:val="0"/>
      <w:marRight w:val="0"/>
      <w:marTop w:val="0"/>
      <w:marBottom w:val="0"/>
      <w:divBdr>
        <w:top w:val="none" w:sz="0" w:space="0" w:color="auto"/>
        <w:left w:val="none" w:sz="0" w:space="0" w:color="auto"/>
        <w:bottom w:val="none" w:sz="0" w:space="0" w:color="auto"/>
        <w:right w:val="none" w:sz="0" w:space="0" w:color="auto"/>
      </w:divBdr>
    </w:div>
    <w:div w:id="1969630385">
      <w:bodyDiv w:val="1"/>
      <w:marLeft w:val="0"/>
      <w:marRight w:val="0"/>
      <w:marTop w:val="0"/>
      <w:marBottom w:val="0"/>
      <w:divBdr>
        <w:top w:val="none" w:sz="0" w:space="0" w:color="auto"/>
        <w:left w:val="none" w:sz="0" w:space="0" w:color="auto"/>
        <w:bottom w:val="none" w:sz="0" w:space="0" w:color="auto"/>
        <w:right w:val="none" w:sz="0" w:space="0" w:color="auto"/>
      </w:divBdr>
    </w:div>
    <w:div w:id="2004427421">
      <w:bodyDiv w:val="1"/>
      <w:marLeft w:val="0"/>
      <w:marRight w:val="0"/>
      <w:marTop w:val="0"/>
      <w:marBottom w:val="0"/>
      <w:divBdr>
        <w:top w:val="none" w:sz="0" w:space="0" w:color="auto"/>
        <w:left w:val="none" w:sz="0" w:space="0" w:color="auto"/>
        <w:bottom w:val="none" w:sz="0" w:space="0" w:color="auto"/>
        <w:right w:val="none" w:sz="0" w:space="0" w:color="auto"/>
      </w:divBdr>
    </w:div>
    <w:div w:id="203700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PerfilUsuario\Documents\Plantillas%20personalizadas%20de%20Office\TEMAS%20Amalit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TEMAS Amalita.dotm</Template>
  <TotalTime>0</TotalTime>
  <Pages>14</Pages>
  <Words>4854</Words>
  <Characters>26700</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Daniel Andreu</cp:lastModifiedBy>
  <cp:revision>2</cp:revision>
  <dcterms:created xsi:type="dcterms:W3CDTF">2019-06-04T07:32:00Z</dcterms:created>
  <dcterms:modified xsi:type="dcterms:W3CDTF">2019-06-04T07:32:00Z</dcterms:modified>
</cp:coreProperties>
</file>