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5A0" w:rsidRPr="004C466A" w:rsidRDefault="009205A0" w:rsidP="004C466A">
      <w:pPr>
        <w:widowControl w:val="0"/>
        <w:autoSpaceDE w:val="0"/>
        <w:autoSpaceDN w:val="0"/>
        <w:adjustRightInd w:val="0"/>
        <w:spacing w:after="0" w:line="240" w:lineRule="auto"/>
        <w:jc w:val="highKashida"/>
        <w:rPr>
          <w:rFonts w:eastAsia="Times New Roman" w:cs="Courier New"/>
          <w:b/>
          <w:bCs/>
          <w:szCs w:val="20"/>
          <w:lang w:val="es-ES_tradnl" w:eastAsia="es-ES"/>
        </w:rPr>
      </w:pPr>
      <w:r w:rsidRPr="004C466A">
        <w:rPr>
          <w:rFonts w:eastAsia="Times New Roman" w:cs="Courier New"/>
          <w:b/>
          <w:bCs/>
          <w:szCs w:val="20"/>
          <w:lang w:val="es-ES_tradnl" w:eastAsia="es-ES"/>
        </w:rPr>
        <w:t xml:space="preserve">TEMA 47. EL DERECHO REAL DE SERVIDUMBRE. CONCEPTO, CARACTERES Y CLASES. SERVIDUMBRES PERSONALES. SERVIDUMBRES REALES: CONSTITUCIÓN Y EXTINCIÓN. CONTENIDO DE DERECHOS Y OBLIGACIONES. LAS SERVIDUMBRES VOLUNTARIAS EN EL CODIGO CIVIL. </w:t>
      </w:r>
    </w:p>
    <w:p w:rsidR="009205A0" w:rsidRPr="004C466A" w:rsidRDefault="009205A0" w:rsidP="004C466A">
      <w:pPr>
        <w:widowControl w:val="0"/>
        <w:autoSpaceDE w:val="0"/>
        <w:autoSpaceDN w:val="0"/>
        <w:adjustRightInd w:val="0"/>
        <w:spacing w:after="0" w:line="240" w:lineRule="auto"/>
        <w:jc w:val="highKashida"/>
        <w:rPr>
          <w:rFonts w:eastAsia="Times New Roman" w:cs="Courier New"/>
          <w:szCs w:val="20"/>
          <w:lang w:val="es-ES_tradnl" w:eastAsia="es-ES"/>
        </w:rPr>
      </w:pPr>
    </w:p>
    <w:p w:rsidR="009205A0" w:rsidRPr="004C466A" w:rsidRDefault="009205A0" w:rsidP="004C466A">
      <w:pPr>
        <w:pStyle w:val="Ttulo1"/>
        <w:jc w:val="highKashida"/>
        <w:rPr>
          <w:rFonts w:ascii="Courier New" w:eastAsia="Times New Roman" w:hAnsi="Courier New" w:cs="Courier New"/>
          <w:sz w:val="20"/>
          <w:szCs w:val="20"/>
          <w:lang w:val="es-ES_tradnl" w:eastAsia="es-ES"/>
        </w:rPr>
      </w:pPr>
      <w:r w:rsidRPr="004C466A">
        <w:rPr>
          <w:rFonts w:ascii="Courier New" w:eastAsia="Times New Roman" w:hAnsi="Courier New" w:cs="Courier New"/>
          <w:sz w:val="20"/>
          <w:szCs w:val="20"/>
          <w:lang w:val="es-ES_tradnl" w:eastAsia="es-ES"/>
        </w:rPr>
        <w:t xml:space="preserve">EL DERECHO REAL DE SERVIDUMBRE. CONCEPTO, CARACTERES </w:t>
      </w:r>
    </w:p>
    <w:p w:rsidR="009205A0" w:rsidRPr="004C466A" w:rsidRDefault="009205A0" w:rsidP="004C466A">
      <w:pPr>
        <w:widowControl w:val="0"/>
        <w:autoSpaceDE w:val="0"/>
        <w:autoSpaceDN w:val="0"/>
        <w:adjustRightInd w:val="0"/>
        <w:spacing w:after="0" w:line="240" w:lineRule="auto"/>
        <w:ind w:left="567"/>
        <w:jc w:val="highKashida"/>
        <w:rPr>
          <w:rFonts w:eastAsia="Times New Roman" w:cs="Courier New"/>
          <w:b/>
          <w:bCs/>
          <w:szCs w:val="20"/>
          <w:lang w:val="es-ES_tradnl" w:eastAsia="es-ES"/>
        </w:rPr>
      </w:pPr>
    </w:p>
    <w:p w:rsidR="009205A0" w:rsidRPr="009205A0" w:rsidRDefault="009205A0" w:rsidP="004C466A">
      <w:pPr>
        <w:widowControl w:val="0"/>
        <w:autoSpaceDE w:val="0"/>
        <w:autoSpaceDN w:val="0"/>
        <w:adjustRightInd w:val="0"/>
        <w:spacing w:after="0" w:line="240" w:lineRule="auto"/>
        <w:ind w:left="567"/>
        <w:jc w:val="highKashida"/>
        <w:rPr>
          <w:rFonts w:eastAsia="Times New Roman" w:cs="Courier New"/>
          <w:szCs w:val="20"/>
          <w:lang w:eastAsia="es-ES"/>
        </w:rPr>
      </w:pPr>
      <w:r w:rsidRPr="009205A0">
        <w:rPr>
          <w:rFonts w:eastAsia="Times New Roman" w:cs="Courier New"/>
          <w:szCs w:val="20"/>
          <w:lang w:eastAsia="es-ES"/>
        </w:rPr>
        <w:tab/>
      </w:r>
    </w:p>
    <w:p w:rsidR="009205A0" w:rsidRPr="009205A0" w:rsidRDefault="009205A0" w:rsidP="004C466A">
      <w:pPr>
        <w:spacing w:after="0" w:line="240" w:lineRule="auto"/>
        <w:jc w:val="highKashida"/>
        <w:rPr>
          <w:rFonts w:eastAsia="Times New Roman" w:cs="Courier New"/>
          <w:szCs w:val="20"/>
          <w:lang w:eastAsia="es-ES"/>
        </w:rPr>
      </w:pPr>
      <w:r w:rsidRPr="009205A0">
        <w:rPr>
          <w:rFonts w:eastAsia="Times New Roman" w:cs="Courier New"/>
          <w:szCs w:val="20"/>
          <w:lang w:eastAsia="es-ES"/>
        </w:rPr>
        <w:t>ALBALADEJO. Define la servidumbre como el poder real que una persona tiene sobre un predio ajeno, para servirse de él parcialmente en algún aspecto.</w:t>
      </w:r>
    </w:p>
    <w:p w:rsidR="009205A0" w:rsidRPr="009205A0" w:rsidRDefault="009205A0" w:rsidP="004C466A">
      <w:pPr>
        <w:widowControl w:val="0"/>
        <w:autoSpaceDE w:val="0"/>
        <w:autoSpaceDN w:val="0"/>
        <w:adjustRightInd w:val="0"/>
        <w:spacing w:after="0" w:line="240" w:lineRule="auto"/>
        <w:jc w:val="highKashida"/>
        <w:rPr>
          <w:rFonts w:eastAsia="Times New Roman" w:cs="Courier New"/>
          <w:szCs w:val="20"/>
          <w:lang w:eastAsia="es-ES"/>
        </w:rPr>
      </w:pPr>
    </w:p>
    <w:p w:rsidR="009205A0" w:rsidRDefault="004C466A" w:rsidP="004C466A">
      <w:pPr>
        <w:widowControl w:val="0"/>
        <w:autoSpaceDE w:val="0"/>
        <w:autoSpaceDN w:val="0"/>
        <w:adjustRightInd w:val="0"/>
        <w:spacing w:after="0" w:line="240" w:lineRule="auto"/>
        <w:jc w:val="highKashida"/>
        <w:rPr>
          <w:rFonts w:eastAsia="Times New Roman" w:cs="Courier New"/>
          <w:szCs w:val="20"/>
          <w:lang w:eastAsia="es-ES"/>
        </w:rPr>
      </w:pPr>
      <w:r w:rsidRPr="004C466A">
        <w:rPr>
          <w:rFonts w:eastAsia="Times New Roman" w:cs="Courier New"/>
          <w:b/>
          <w:bCs/>
          <w:szCs w:val="20"/>
          <w:u w:val="single"/>
          <w:lang w:eastAsia="es-ES"/>
        </w:rPr>
        <w:t>CARACTERES</w:t>
      </w:r>
      <w:r w:rsidR="009205A0" w:rsidRPr="009205A0">
        <w:rPr>
          <w:rFonts w:eastAsia="Times New Roman" w:cs="Courier New"/>
          <w:szCs w:val="20"/>
          <w:lang w:eastAsia="es-ES"/>
        </w:rPr>
        <w:t>:</w:t>
      </w:r>
    </w:p>
    <w:p w:rsidR="004C466A" w:rsidRPr="009205A0" w:rsidRDefault="004C466A" w:rsidP="004C466A">
      <w:pPr>
        <w:widowControl w:val="0"/>
        <w:autoSpaceDE w:val="0"/>
        <w:autoSpaceDN w:val="0"/>
        <w:adjustRightInd w:val="0"/>
        <w:spacing w:after="0" w:line="240" w:lineRule="auto"/>
        <w:jc w:val="highKashida"/>
        <w:rPr>
          <w:rFonts w:eastAsia="Times New Roman" w:cs="Courier New"/>
          <w:szCs w:val="20"/>
          <w:lang w:eastAsia="es-ES"/>
        </w:rPr>
      </w:pPr>
    </w:p>
    <w:p w:rsidR="009205A0" w:rsidRPr="009205A0" w:rsidRDefault="009205A0" w:rsidP="004C466A">
      <w:pPr>
        <w:widowControl w:val="0"/>
        <w:autoSpaceDE w:val="0"/>
        <w:autoSpaceDN w:val="0"/>
        <w:adjustRightInd w:val="0"/>
        <w:spacing w:after="0" w:line="240" w:lineRule="auto"/>
        <w:jc w:val="highKashida"/>
        <w:rPr>
          <w:rFonts w:eastAsia="Times New Roman" w:cs="Courier New"/>
          <w:szCs w:val="20"/>
          <w:lang w:eastAsia="es-ES"/>
        </w:rPr>
      </w:pPr>
    </w:p>
    <w:p w:rsidR="009205A0" w:rsidRPr="004C466A" w:rsidRDefault="009205A0" w:rsidP="00E94BC1">
      <w:pPr>
        <w:pStyle w:val="Prrafodelista"/>
        <w:widowControl w:val="0"/>
        <w:numPr>
          <w:ilvl w:val="0"/>
          <w:numId w:val="3"/>
        </w:numPr>
        <w:autoSpaceDE w:val="0"/>
        <w:autoSpaceDN w:val="0"/>
        <w:adjustRightInd w:val="0"/>
        <w:spacing w:after="0" w:line="240" w:lineRule="auto"/>
        <w:jc w:val="highKashida"/>
        <w:rPr>
          <w:rFonts w:eastAsia="Times New Roman" w:cs="Courier New"/>
          <w:szCs w:val="20"/>
          <w:lang w:eastAsia="es-ES"/>
        </w:rPr>
      </w:pPr>
      <w:r w:rsidRPr="004C466A">
        <w:rPr>
          <w:rFonts w:eastAsia="Times New Roman" w:cs="Courier New"/>
          <w:szCs w:val="20"/>
          <w:lang w:eastAsia="es-ES"/>
        </w:rPr>
        <w:t xml:space="preserve">Un </w:t>
      </w:r>
      <w:r w:rsidRPr="004C466A">
        <w:rPr>
          <w:rFonts w:eastAsia="Times New Roman" w:cs="Courier New"/>
          <w:b/>
          <w:bCs/>
          <w:szCs w:val="20"/>
          <w:lang w:eastAsia="es-ES"/>
        </w:rPr>
        <w:t>derecho real</w:t>
      </w:r>
      <w:r w:rsidRPr="004C466A">
        <w:rPr>
          <w:rFonts w:eastAsia="Times New Roman" w:cs="Courier New"/>
          <w:szCs w:val="20"/>
          <w:lang w:eastAsia="es-ES"/>
        </w:rPr>
        <w:t xml:space="preserve"> en cuanto poder directo e inmediato sobre la cosa, que necesariamente ha de ser una finca o predio, es decir un inmueble por naturaleza.</w:t>
      </w:r>
    </w:p>
    <w:p w:rsidR="009205A0" w:rsidRPr="009205A0" w:rsidRDefault="009205A0" w:rsidP="004C466A">
      <w:pPr>
        <w:widowControl w:val="0"/>
        <w:autoSpaceDE w:val="0"/>
        <w:autoSpaceDN w:val="0"/>
        <w:adjustRightInd w:val="0"/>
        <w:spacing w:after="0" w:line="240" w:lineRule="auto"/>
        <w:jc w:val="highKashida"/>
        <w:rPr>
          <w:rFonts w:eastAsia="Times New Roman" w:cs="Courier New"/>
          <w:szCs w:val="20"/>
          <w:lang w:eastAsia="es-ES"/>
        </w:rPr>
      </w:pPr>
    </w:p>
    <w:p w:rsidR="009205A0" w:rsidRPr="004C466A" w:rsidRDefault="009205A0" w:rsidP="00E94BC1">
      <w:pPr>
        <w:pStyle w:val="Prrafodelista"/>
        <w:widowControl w:val="0"/>
        <w:numPr>
          <w:ilvl w:val="0"/>
          <w:numId w:val="3"/>
        </w:numPr>
        <w:autoSpaceDE w:val="0"/>
        <w:autoSpaceDN w:val="0"/>
        <w:adjustRightInd w:val="0"/>
        <w:spacing w:after="0" w:line="240" w:lineRule="auto"/>
        <w:jc w:val="highKashida"/>
        <w:rPr>
          <w:rFonts w:eastAsia="Times New Roman" w:cs="Courier New"/>
          <w:szCs w:val="20"/>
          <w:lang w:eastAsia="es-ES"/>
        </w:rPr>
      </w:pPr>
      <w:r w:rsidRPr="004C466A">
        <w:rPr>
          <w:rFonts w:eastAsia="Times New Roman" w:cs="Courier New"/>
          <w:szCs w:val="20"/>
          <w:lang w:eastAsia="es-ES"/>
        </w:rPr>
        <w:t>Es un ius in re aliena, siendo imposible una servidumbre sobre cosa propia, ya que ésta sirve a su dueño por derecho de propiedad y no por servidumbre.</w:t>
      </w:r>
    </w:p>
    <w:p w:rsidR="009205A0" w:rsidRPr="009205A0" w:rsidRDefault="009205A0" w:rsidP="004C466A">
      <w:pPr>
        <w:widowControl w:val="0"/>
        <w:autoSpaceDE w:val="0"/>
        <w:autoSpaceDN w:val="0"/>
        <w:adjustRightInd w:val="0"/>
        <w:spacing w:after="0" w:line="240" w:lineRule="auto"/>
        <w:jc w:val="highKashida"/>
        <w:rPr>
          <w:rFonts w:eastAsia="Times New Roman" w:cs="Courier New"/>
          <w:szCs w:val="20"/>
          <w:lang w:eastAsia="es-ES"/>
        </w:rPr>
      </w:pPr>
    </w:p>
    <w:p w:rsidR="009205A0" w:rsidRPr="004C466A" w:rsidRDefault="009205A0" w:rsidP="00E94BC1">
      <w:pPr>
        <w:pStyle w:val="Prrafodelista"/>
        <w:widowControl w:val="0"/>
        <w:numPr>
          <w:ilvl w:val="0"/>
          <w:numId w:val="3"/>
        </w:numPr>
        <w:autoSpaceDE w:val="0"/>
        <w:autoSpaceDN w:val="0"/>
        <w:adjustRightInd w:val="0"/>
        <w:spacing w:after="0" w:line="240" w:lineRule="auto"/>
        <w:jc w:val="highKashida"/>
        <w:rPr>
          <w:rFonts w:eastAsia="Times New Roman" w:cs="Courier New"/>
          <w:szCs w:val="20"/>
          <w:lang w:eastAsia="es-ES"/>
        </w:rPr>
      </w:pPr>
      <w:r w:rsidRPr="004C466A">
        <w:rPr>
          <w:rFonts w:eastAsia="Times New Roman" w:cs="Courier New"/>
          <w:szCs w:val="20"/>
          <w:lang w:eastAsia="es-ES"/>
        </w:rPr>
        <w:t xml:space="preserve">Es un derecho de goce y su </w:t>
      </w:r>
      <w:r w:rsidRPr="004C466A">
        <w:rPr>
          <w:rFonts w:eastAsia="Times New Roman" w:cs="Courier New"/>
          <w:b/>
          <w:bCs/>
          <w:szCs w:val="20"/>
          <w:lang w:eastAsia="es-ES"/>
        </w:rPr>
        <w:t>contenido es limitado</w:t>
      </w:r>
      <w:r w:rsidRPr="004C466A">
        <w:rPr>
          <w:rFonts w:eastAsia="Times New Roman" w:cs="Courier New"/>
          <w:szCs w:val="20"/>
          <w:lang w:eastAsia="es-ES"/>
        </w:rPr>
        <w:t xml:space="preserve"> por lo que no puede abarcar todas las utilidades de que es susceptible el predio sirviente.</w:t>
      </w:r>
    </w:p>
    <w:p w:rsidR="009205A0" w:rsidRPr="009205A0" w:rsidRDefault="009205A0" w:rsidP="004C466A">
      <w:pPr>
        <w:widowControl w:val="0"/>
        <w:autoSpaceDE w:val="0"/>
        <w:autoSpaceDN w:val="0"/>
        <w:adjustRightInd w:val="0"/>
        <w:spacing w:after="0" w:line="240" w:lineRule="auto"/>
        <w:jc w:val="highKashida"/>
        <w:rPr>
          <w:rFonts w:eastAsia="Times New Roman" w:cs="Courier New"/>
          <w:szCs w:val="20"/>
          <w:lang w:eastAsia="es-ES"/>
        </w:rPr>
      </w:pPr>
    </w:p>
    <w:p w:rsidR="009205A0" w:rsidRPr="004C466A" w:rsidRDefault="009205A0" w:rsidP="00E94BC1">
      <w:pPr>
        <w:pStyle w:val="Prrafodelista"/>
        <w:widowControl w:val="0"/>
        <w:numPr>
          <w:ilvl w:val="0"/>
          <w:numId w:val="3"/>
        </w:numPr>
        <w:autoSpaceDE w:val="0"/>
        <w:autoSpaceDN w:val="0"/>
        <w:adjustRightInd w:val="0"/>
        <w:spacing w:after="0" w:line="240" w:lineRule="auto"/>
        <w:jc w:val="highKashida"/>
        <w:rPr>
          <w:rFonts w:eastAsia="Times New Roman" w:cs="Courier New"/>
          <w:szCs w:val="20"/>
          <w:lang w:eastAsia="es-ES"/>
        </w:rPr>
      </w:pPr>
      <w:r w:rsidRPr="004C466A">
        <w:rPr>
          <w:rFonts w:eastAsia="Times New Roman" w:cs="Courier New"/>
          <w:szCs w:val="20"/>
          <w:lang w:eastAsia="es-ES"/>
        </w:rPr>
        <w:t>Además, las servidumbres suponen una derogación al régimen normal de la propiedad, es decir, una limitación ad extra de las facultades del dueño del predio sirviente por lo que:</w:t>
      </w:r>
    </w:p>
    <w:p w:rsidR="009205A0" w:rsidRPr="009205A0" w:rsidRDefault="009205A0" w:rsidP="004C466A">
      <w:pPr>
        <w:widowControl w:val="0"/>
        <w:autoSpaceDE w:val="0"/>
        <w:autoSpaceDN w:val="0"/>
        <w:adjustRightInd w:val="0"/>
        <w:spacing w:after="0" w:line="240" w:lineRule="auto"/>
        <w:jc w:val="highKashida"/>
        <w:rPr>
          <w:rFonts w:eastAsia="Times New Roman" w:cs="Courier New"/>
          <w:szCs w:val="20"/>
          <w:lang w:eastAsia="es-ES"/>
        </w:rPr>
      </w:pPr>
    </w:p>
    <w:p w:rsidR="009205A0" w:rsidRPr="004C466A" w:rsidRDefault="009205A0" w:rsidP="00E94BC1">
      <w:pPr>
        <w:pStyle w:val="Prrafodelista"/>
        <w:widowControl w:val="0"/>
        <w:numPr>
          <w:ilvl w:val="1"/>
          <w:numId w:val="2"/>
        </w:numPr>
        <w:autoSpaceDE w:val="0"/>
        <w:autoSpaceDN w:val="0"/>
        <w:adjustRightInd w:val="0"/>
        <w:spacing w:after="0" w:line="240" w:lineRule="auto"/>
        <w:jc w:val="highKashida"/>
        <w:rPr>
          <w:rFonts w:eastAsia="Times New Roman" w:cs="Courier New"/>
          <w:szCs w:val="20"/>
          <w:lang w:eastAsia="es-ES"/>
        </w:rPr>
      </w:pPr>
      <w:r w:rsidRPr="004C466A">
        <w:rPr>
          <w:rFonts w:eastAsia="Times New Roman" w:cs="Courier New"/>
          <w:szCs w:val="20"/>
          <w:lang w:eastAsia="es-ES"/>
        </w:rPr>
        <w:t>Requieren constitución, aunque en ocasiones, por ser legales, pueden imponerse coactivamente.</w:t>
      </w:r>
    </w:p>
    <w:p w:rsidR="004C466A" w:rsidRPr="009205A0" w:rsidRDefault="004C466A" w:rsidP="004C466A">
      <w:pPr>
        <w:widowControl w:val="0"/>
        <w:autoSpaceDE w:val="0"/>
        <w:autoSpaceDN w:val="0"/>
        <w:adjustRightInd w:val="0"/>
        <w:spacing w:after="0" w:line="240" w:lineRule="auto"/>
        <w:ind w:left="927"/>
        <w:jc w:val="highKashida"/>
        <w:rPr>
          <w:rFonts w:eastAsia="Times New Roman" w:cs="Courier New"/>
          <w:szCs w:val="20"/>
          <w:lang w:eastAsia="es-ES"/>
        </w:rPr>
      </w:pPr>
    </w:p>
    <w:p w:rsidR="009205A0" w:rsidRPr="004C466A" w:rsidRDefault="009205A0" w:rsidP="00E94BC1">
      <w:pPr>
        <w:pStyle w:val="Prrafodelista"/>
        <w:widowControl w:val="0"/>
        <w:numPr>
          <w:ilvl w:val="1"/>
          <w:numId w:val="2"/>
        </w:numPr>
        <w:autoSpaceDE w:val="0"/>
        <w:autoSpaceDN w:val="0"/>
        <w:adjustRightInd w:val="0"/>
        <w:spacing w:after="0" w:line="240" w:lineRule="auto"/>
        <w:jc w:val="highKashida"/>
        <w:rPr>
          <w:rFonts w:eastAsia="Times New Roman" w:cs="Courier New"/>
          <w:szCs w:val="20"/>
          <w:lang w:eastAsia="es-ES"/>
        </w:rPr>
      </w:pPr>
      <w:r w:rsidRPr="004C466A">
        <w:rPr>
          <w:rFonts w:eastAsia="Times New Roman" w:cs="Courier New"/>
          <w:szCs w:val="20"/>
          <w:lang w:eastAsia="es-ES"/>
        </w:rPr>
        <w:t>No se presumen, sino que hay que probarlas.</w:t>
      </w:r>
    </w:p>
    <w:p w:rsidR="004C466A" w:rsidRPr="009205A0" w:rsidRDefault="004C466A" w:rsidP="004C466A">
      <w:pPr>
        <w:widowControl w:val="0"/>
        <w:autoSpaceDE w:val="0"/>
        <w:autoSpaceDN w:val="0"/>
        <w:adjustRightInd w:val="0"/>
        <w:spacing w:after="0" w:line="240" w:lineRule="auto"/>
        <w:ind w:left="927"/>
        <w:jc w:val="highKashida"/>
        <w:rPr>
          <w:rFonts w:eastAsia="Times New Roman" w:cs="Courier New"/>
          <w:szCs w:val="20"/>
          <w:lang w:eastAsia="es-ES"/>
        </w:rPr>
      </w:pPr>
    </w:p>
    <w:p w:rsidR="004C466A" w:rsidRPr="004C466A" w:rsidRDefault="009205A0" w:rsidP="00E94BC1">
      <w:pPr>
        <w:pStyle w:val="Prrafodelista"/>
        <w:widowControl w:val="0"/>
        <w:numPr>
          <w:ilvl w:val="1"/>
          <w:numId w:val="2"/>
        </w:numPr>
        <w:autoSpaceDE w:val="0"/>
        <w:autoSpaceDN w:val="0"/>
        <w:adjustRightInd w:val="0"/>
        <w:spacing w:after="0" w:line="240" w:lineRule="auto"/>
        <w:jc w:val="highKashida"/>
        <w:rPr>
          <w:rFonts w:eastAsia="Times New Roman" w:cs="Courier New"/>
          <w:szCs w:val="20"/>
          <w:lang w:eastAsia="es-ES"/>
        </w:rPr>
      </w:pPr>
      <w:r w:rsidRPr="004C466A">
        <w:rPr>
          <w:rFonts w:eastAsia="Times New Roman" w:cs="Courier New"/>
          <w:szCs w:val="20"/>
          <w:lang w:eastAsia="es-ES"/>
        </w:rPr>
        <w:t>Dan derecho, sean legales o voluntarias, a una indemnización.</w:t>
      </w:r>
    </w:p>
    <w:p w:rsidR="004C466A" w:rsidRDefault="004C466A" w:rsidP="004C466A">
      <w:pPr>
        <w:widowControl w:val="0"/>
        <w:autoSpaceDE w:val="0"/>
        <w:autoSpaceDN w:val="0"/>
        <w:adjustRightInd w:val="0"/>
        <w:spacing w:after="0" w:line="240" w:lineRule="auto"/>
        <w:ind w:left="927"/>
        <w:jc w:val="highKashida"/>
        <w:rPr>
          <w:rFonts w:eastAsia="Times New Roman" w:cs="Courier New"/>
          <w:szCs w:val="20"/>
          <w:lang w:eastAsia="es-ES"/>
        </w:rPr>
      </w:pPr>
    </w:p>
    <w:p w:rsidR="009205A0" w:rsidRPr="004C466A" w:rsidRDefault="009205A0" w:rsidP="00E94BC1">
      <w:pPr>
        <w:pStyle w:val="Prrafodelista"/>
        <w:widowControl w:val="0"/>
        <w:numPr>
          <w:ilvl w:val="1"/>
          <w:numId w:val="2"/>
        </w:numPr>
        <w:autoSpaceDE w:val="0"/>
        <w:autoSpaceDN w:val="0"/>
        <w:adjustRightInd w:val="0"/>
        <w:spacing w:after="0" w:line="240" w:lineRule="auto"/>
        <w:jc w:val="highKashida"/>
        <w:rPr>
          <w:rFonts w:eastAsia="Times New Roman" w:cs="Courier New"/>
          <w:szCs w:val="20"/>
          <w:lang w:eastAsia="es-ES"/>
        </w:rPr>
      </w:pPr>
      <w:r w:rsidRPr="004C466A">
        <w:rPr>
          <w:rFonts w:eastAsia="Times New Roman" w:cs="Courier New"/>
          <w:szCs w:val="20"/>
          <w:lang w:eastAsia="es-ES"/>
        </w:rPr>
        <w:t>Se han de interpretar restrictivamente.</w:t>
      </w:r>
    </w:p>
    <w:p w:rsidR="004C466A" w:rsidRPr="009205A0" w:rsidRDefault="004C466A" w:rsidP="004C466A">
      <w:pPr>
        <w:widowControl w:val="0"/>
        <w:autoSpaceDE w:val="0"/>
        <w:autoSpaceDN w:val="0"/>
        <w:adjustRightInd w:val="0"/>
        <w:spacing w:after="0" w:line="240" w:lineRule="auto"/>
        <w:ind w:left="927"/>
        <w:jc w:val="highKashida"/>
        <w:rPr>
          <w:rFonts w:eastAsia="Times New Roman" w:cs="Courier New"/>
          <w:szCs w:val="20"/>
          <w:lang w:eastAsia="es-ES"/>
        </w:rPr>
      </w:pPr>
    </w:p>
    <w:p w:rsidR="009205A0" w:rsidRPr="004C466A" w:rsidRDefault="009205A0" w:rsidP="00E94BC1">
      <w:pPr>
        <w:pStyle w:val="Prrafodelista"/>
        <w:widowControl w:val="0"/>
        <w:numPr>
          <w:ilvl w:val="1"/>
          <w:numId w:val="2"/>
        </w:numPr>
        <w:autoSpaceDE w:val="0"/>
        <w:autoSpaceDN w:val="0"/>
        <w:adjustRightInd w:val="0"/>
        <w:spacing w:after="0" w:line="240" w:lineRule="auto"/>
        <w:jc w:val="highKashida"/>
        <w:rPr>
          <w:rFonts w:eastAsia="Times New Roman" w:cs="Courier New"/>
          <w:szCs w:val="20"/>
          <w:lang w:eastAsia="es-ES"/>
        </w:rPr>
      </w:pPr>
      <w:r w:rsidRPr="004C466A">
        <w:rPr>
          <w:rFonts w:eastAsia="Times New Roman" w:cs="Courier New"/>
          <w:szCs w:val="20"/>
          <w:lang w:eastAsia="es-ES"/>
        </w:rPr>
        <w:t xml:space="preserve">Han de ejercitarse </w:t>
      </w:r>
      <w:r w:rsidRPr="004C466A">
        <w:rPr>
          <w:rFonts w:eastAsia="Times New Roman" w:cs="Courier New"/>
          <w:szCs w:val="20"/>
          <w:highlight w:val="yellow"/>
          <w:lang w:eastAsia="es-ES"/>
        </w:rPr>
        <w:t>“civíliter”</w:t>
      </w:r>
      <w:r w:rsidRPr="004C466A">
        <w:rPr>
          <w:rFonts w:eastAsia="Times New Roman" w:cs="Courier New"/>
          <w:szCs w:val="20"/>
          <w:lang w:eastAsia="es-ES"/>
        </w:rPr>
        <w:t xml:space="preserve"> (de la manera menos gravosa para el sirviente)</w:t>
      </w:r>
    </w:p>
    <w:p w:rsidR="009205A0" w:rsidRPr="009205A0" w:rsidRDefault="009205A0" w:rsidP="004C466A">
      <w:pPr>
        <w:widowControl w:val="0"/>
        <w:autoSpaceDE w:val="0"/>
        <w:autoSpaceDN w:val="0"/>
        <w:adjustRightInd w:val="0"/>
        <w:spacing w:after="0" w:line="240" w:lineRule="auto"/>
        <w:ind w:left="567"/>
        <w:jc w:val="highKashida"/>
        <w:rPr>
          <w:rFonts w:eastAsia="Times New Roman" w:cs="Courier New"/>
          <w:szCs w:val="20"/>
          <w:lang w:eastAsia="es-ES"/>
        </w:rPr>
      </w:pPr>
    </w:p>
    <w:p w:rsidR="009205A0" w:rsidRPr="009205A0" w:rsidRDefault="009205A0" w:rsidP="004C466A">
      <w:pPr>
        <w:widowControl w:val="0"/>
        <w:autoSpaceDE w:val="0"/>
        <w:autoSpaceDN w:val="0"/>
        <w:adjustRightInd w:val="0"/>
        <w:spacing w:after="0" w:line="240" w:lineRule="auto"/>
        <w:jc w:val="highKashida"/>
        <w:rPr>
          <w:rFonts w:eastAsia="Times New Roman" w:cs="Courier New"/>
          <w:szCs w:val="20"/>
          <w:lang w:eastAsia="es-ES"/>
        </w:rPr>
      </w:pPr>
      <w:r w:rsidRPr="009205A0">
        <w:rPr>
          <w:rFonts w:eastAsia="Times New Roman" w:cs="Courier New"/>
          <w:szCs w:val="20"/>
          <w:lang w:eastAsia="es-ES"/>
        </w:rPr>
        <w:t>Por último, las servidumbres propias o reales se caracterizan por las notas de inherencia e indivisibilidad que recogen los arts. 534 y 535 respectivamente</w:t>
      </w:r>
    </w:p>
    <w:p w:rsidR="009205A0" w:rsidRPr="009205A0" w:rsidRDefault="009205A0" w:rsidP="004C466A">
      <w:pPr>
        <w:widowControl w:val="0"/>
        <w:autoSpaceDE w:val="0"/>
        <w:autoSpaceDN w:val="0"/>
        <w:adjustRightInd w:val="0"/>
        <w:spacing w:after="0" w:line="240" w:lineRule="auto"/>
        <w:ind w:left="567"/>
        <w:jc w:val="highKashida"/>
        <w:rPr>
          <w:rFonts w:eastAsia="Times New Roman" w:cs="Courier New"/>
          <w:szCs w:val="20"/>
          <w:lang w:eastAsia="es-ES"/>
        </w:rPr>
      </w:pPr>
    </w:p>
    <w:p w:rsidR="009205A0" w:rsidRPr="009205A0" w:rsidRDefault="009205A0" w:rsidP="004C466A">
      <w:pPr>
        <w:spacing w:before="100" w:beforeAutospacing="1" w:after="100" w:afterAutospacing="1" w:line="240" w:lineRule="auto"/>
        <w:ind w:left="1701" w:right="1275"/>
        <w:jc w:val="highKashida"/>
        <w:rPr>
          <w:rFonts w:eastAsia="Times New Roman" w:cs="Courier New"/>
          <w:b/>
          <w:bCs/>
          <w:szCs w:val="20"/>
          <w:lang w:eastAsia="es-ES"/>
        </w:rPr>
      </w:pPr>
      <w:r w:rsidRPr="009205A0">
        <w:rPr>
          <w:rFonts w:eastAsia="Times New Roman" w:cs="Courier New"/>
          <w:szCs w:val="20"/>
          <w:lang w:eastAsia="es-ES"/>
        </w:rPr>
        <w:t xml:space="preserve">534 </w:t>
      </w:r>
      <w:r w:rsidRPr="009205A0">
        <w:rPr>
          <w:rFonts w:eastAsia="Times New Roman" w:cs="Courier New"/>
          <w:b/>
          <w:bCs/>
          <w:szCs w:val="20"/>
          <w:lang w:eastAsia="es-ES"/>
        </w:rPr>
        <w:t>Las servidumbres son inseparables de la finca a que activa o pasivamente pertenecen.</w:t>
      </w:r>
    </w:p>
    <w:p w:rsidR="009205A0" w:rsidRPr="009205A0" w:rsidRDefault="009205A0" w:rsidP="004C466A">
      <w:pPr>
        <w:widowControl w:val="0"/>
        <w:autoSpaceDE w:val="0"/>
        <w:autoSpaceDN w:val="0"/>
        <w:adjustRightInd w:val="0"/>
        <w:spacing w:after="0" w:line="240" w:lineRule="auto"/>
        <w:ind w:left="1701" w:right="1701"/>
        <w:jc w:val="highKashida"/>
        <w:rPr>
          <w:rFonts w:eastAsia="Times New Roman" w:cs="Courier New"/>
          <w:szCs w:val="20"/>
          <w:lang w:eastAsia="es-ES"/>
        </w:rPr>
      </w:pPr>
      <w:r w:rsidRPr="009205A0">
        <w:rPr>
          <w:rFonts w:eastAsia="Times New Roman" w:cs="Courier New"/>
          <w:szCs w:val="20"/>
          <w:lang w:eastAsia="es-ES"/>
        </w:rPr>
        <w:tab/>
      </w:r>
    </w:p>
    <w:p w:rsidR="009205A0" w:rsidRPr="009205A0" w:rsidRDefault="009205A0" w:rsidP="004C466A">
      <w:pPr>
        <w:widowControl w:val="0"/>
        <w:autoSpaceDE w:val="0"/>
        <w:autoSpaceDN w:val="0"/>
        <w:adjustRightInd w:val="0"/>
        <w:spacing w:after="0" w:line="240" w:lineRule="auto"/>
        <w:jc w:val="highKashida"/>
        <w:rPr>
          <w:rFonts w:eastAsia="Times New Roman" w:cs="Courier New"/>
          <w:szCs w:val="20"/>
          <w:lang w:eastAsia="es-ES"/>
        </w:rPr>
      </w:pPr>
      <w:r w:rsidRPr="009205A0">
        <w:rPr>
          <w:rFonts w:eastAsia="Times New Roman" w:cs="Courier New"/>
          <w:szCs w:val="20"/>
          <w:lang w:eastAsia="es-ES"/>
        </w:rPr>
        <w:t>Por ello, es imposible  constituir un derecho real o personal sobre la servidumbre sin que aquel afecte también al inmueble. En esta línea el art. 108.1º L.H. establece que no se pueden hipotecar las servidumbres a menos que lo sean conjuntamente con el predio dominante, a excepción de la de aguas.</w:t>
      </w:r>
    </w:p>
    <w:p w:rsidR="009205A0" w:rsidRPr="009205A0" w:rsidRDefault="009205A0" w:rsidP="004C466A">
      <w:pPr>
        <w:widowControl w:val="0"/>
        <w:autoSpaceDE w:val="0"/>
        <w:autoSpaceDN w:val="0"/>
        <w:adjustRightInd w:val="0"/>
        <w:spacing w:after="0" w:line="240" w:lineRule="auto"/>
        <w:jc w:val="highKashida"/>
        <w:rPr>
          <w:rFonts w:eastAsia="Times New Roman" w:cs="Courier New"/>
          <w:szCs w:val="20"/>
          <w:lang w:eastAsia="es-ES"/>
        </w:rPr>
      </w:pPr>
    </w:p>
    <w:p w:rsidR="009205A0" w:rsidRPr="009205A0" w:rsidRDefault="009205A0" w:rsidP="004C466A">
      <w:pPr>
        <w:spacing w:before="100" w:beforeAutospacing="1" w:after="100" w:afterAutospacing="1" w:line="240" w:lineRule="auto"/>
        <w:ind w:left="1701" w:right="1275"/>
        <w:jc w:val="highKashida"/>
        <w:rPr>
          <w:rFonts w:eastAsia="Times New Roman" w:cs="Courier New"/>
          <w:b/>
          <w:bCs/>
          <w:szCs w:val="20"/>
          <w:lang w:eastAsia="es-ES"/>
        </w:rPr>
      </w:pPr>
      <w:r w:rsidRPr="009205A0">
        <w:rPr>
          <w:rFonts w:eastAsia="Times New Roman" w:cs="Courier New"/>
          <w:szCs w:val="20"/>
          <w:lang w:eastAsia="es-ES"/>
        </w:rPr>
        <w:lastRenderedPageBreak/>
        <w:t xml:space="preserve">535 </w:t>
      </w:r>
      <w:r w:rsidRPr="009205A0">
        <w:rPr>
          <w:rFonts w:eastAsia="Times New Roman" w:cs="Courier New"/>
          <w:b/>
          <w:bCs/>
          <w:szCs w:val="20"/>
          <w:lang w:eastAsia="es-ES"/>
        </w:rPr>
        <w:t>Las servidumbres son indivisibles. Si el predio sirviente se divide entre dos o más, la servidumbre no se modifica y cada uno de ellos tiene que tolerarla en la parte que le corresponda.</w:t>
      </w:r>
    </w:p>
    <w:p w:rsidR="009205A0" w:rsidRPr="009205A0" w:rsidRDefault="009205A0" w:rsidP="004C466A">
      <w:pPr>
        <w:spacing w:before="100" w:beforeAutospacing="1" w:after="100" w:afterAutospacing="1" w:line="240" w:lineRule="auto"/>
        <w:ind w:left="1701" w:right="1275"/>
        <w:jc w:val="highKashida"/>
        <w:rPr>
          <w:rFonts w:eastAsia="Times New Roman" w:cs="Courier New"/>
          <w:b/>
          <w:bCs/>
          <w:szCs w:val="20"/>
          <w:lang w:eastAsia="es-ES"/>
        </w:rPr>
      </w:pPr>
      <w:r w:rsidRPr="009205A0">
        <w:rPr>
          <w:rFonts w:eastAsia="Times New Roman" w:cs="Courier New"/>
          <w:b/>
          <w:bCs/>
          <w:szCs w:val="20"/>
          <w:lang w:eastAsia="es-ES"/>
        </w:rPr>
        <w:t>Si es el predio dominante el que se divide entre dos o más, cada porcionero puede usar por entero de la servidumbre, no alterando el lugar de su uso, ni agravándola de otra manera.</w:t>
      </w:r>
    </w:p>
    <w:p w:rsidR="009205A0" w:rsidRPr="009205A0" w:rsidRDefault="009205A0" w:rsidP="004C466A">
      <w:pPr>
        <w:widowControl w:val="0"/>
        <w:autoSpaceDE w:val="0"/>
        <w:autoSpaceDN w:val="0"/>
        <w:adjustRightInd w:val="0"/>
        <w:spacing w:after="0" w:line="240" w:lineRule="auto"/>
        <w:ind w:left="567"/>
        <w:jc w:val="highKashida"/>
        <w:rPr>
          <w:rFonts w:eastAsia="Times New Roman" w:cs="Courier New"/>
          <w:szCs w:val="20"/>
          <w:lang w:eastAsia="es-ES"/>
        </w:rPr>
      </w:pPr>
    </w:p>
    <w:p w:rsidR="009205A0" w:rsidRPr="009205A0" w:rsidRDefault="009205A0" w:rsidP="004C466A">
      <w:pPr>
        <w:widowControl w:val="0"/>
        <w:autoSpaceDE w:val="0"/>
        <w:autoSpaceDN w:val="0"/>
        <w:adjustRightInd w:val="0"/>
        <w:spacing w:after="0" w:line="240" w:lineRule="auto"/>
        <w:jc w:val="highKashida"/>
        <w:rPr>
          <w:rFonts w:eastAsia="Times New Roman" w:cs="Courier New"/>
          <w:b/>
          <w:bCs/>
          <w:szCs w:val="20"/>
          <w:u w:val="single"/>
          <w:lang w:eastAsia="es-ES"/>
        </w:rPr>
      </w:pPr>
      <w:r w:rsidRPr="009205A0">
        <w:rPr>
          <w:rFonts w:eastAsia="Times New Roman" w:cs="Courier New"/>
          <w:b/>
          <w:bCs/>
          <w:szCs w:val="20"/>
          <w:u w:val="single"/>
          <w:lang w:eastAsia="es-ES"/>
        </w:rPr>
        <w:t>FUNDAMENTO</w:t>
      </w:r>
    </w:p>
    <w:p w:rsidR="009205A0" w:rsidRPr="009205A0" w:rsidRDefault="009205A0" w:rsidP="004C466A">
      <w:pPr>
        <w:widowControl w:val="0"/>
        <w:autoSpaceDE w:val="0"/>
        <w:autoSpaceDN w:val="0"/>
        <w:adjustRightInd w:val="0"/>
        <w:spacing w:after="0" w:line="240" w:lineRule="auto"/>
        <w:jc w:val="highKashida"/>
        <w:rPr>
          <w:rFonts w:eastAsia="Times New Roman" w:cs="Courier New"/>
          <w:szCs w:val="20"/>
          <w:lang w:eastAsia="es-ES"/>
        </w:rPr>
      </w:pPr>
    </w:p>
    <w:p w:rsidR="009205A0" w:rsidRDefault="004C466A" w:rsidP="004C466A">
      <w:pPr>
        <w:spacing w:after="0" w:line="240" w:lineRule="auto"/>
        <w:jc w:val="highKashida"/>
        <w:rPr>
          <w:rFonts w:eastAsia="Times New Roman" w:cs="Courier New"/>
          <w:szCs w:val="20"/>
          <w:lang w:eastAsia="es-ES"/>
        </w:rPr>
      </w:pPr>
      <w:r>
        <w:rPr>
          <w:rFonts w:eastAsia="Times New Roman" w:cs="Courier New"/>
          <w:szCs w:val="20"/>
          <w:lang w:eastAsia="es-ES"/>
        </w:rPr>
        <w:t>C</w:t>
      </w:r>
      <w:r w:rsidR="009205A0" w:rsidRPr="009205A0">
        <w:rPr>
          <w:rFonts w:eastAsia="Times New Roman" w:cs="Courier New"/>
          <w:szCs w:val="20"/>
          <w:lang w:eastAsia="es-ES"/>
        </w:rPr>
        <w:t xml:space="preserve">omo todas las limitaciones del dominio han de fundarse en razones de necesidad de forma que, si no reportan ventaja a nadie, no cabe admitirlas. </w:t>
      </w:r>
    </w:p>
    <w:p w:rsidR="004C466A" w:rsidRPr="009205A0" w:rsidRDefault="004C466A" w:rsidP="004C466A">
      <w:pPr>
        <w:spacing w:after="0" w:line="240" w:lineRule="auto"/>
        <w:jc w:val="highKashida"/>
        <w:rPr>
          <w:rFonts w:eastAsia="Times New Roman" w:cs="Courier New"/>
          <w:szCs w:val="20"/>
          <w:lang w:eastAsia="es-ES"/>
        </w:rPr>
      </w:pPr>
    </w:p>
    <w:p w:rsidR="009205A0" w:rsidRPr="009205A0" w:rsidRDefault="009205A0" w:rsidP="00241760">
      <w:pPr>
        <w:spacing w:after="0" w:line="240" w:lineRule="auto"/>
        <w:jc w:val="highKashida"/>
        <w:rPr>
          <w:rFonts w:eastAsia="Times New Roman" w:cs="Courier New"/>
          <w:szCs w:val="20"/>
          <w:lang w:eastAsia="es-ES"/>
        </w:rPr>
      </w:pPr>
      <w:r w:rsidRPr="009205A0">
        <w:rPr>
          <w:rFonts w:eastAsia="Times New Roman" w:cs="Courier New"/>
          <w:szCs w:val="20"/>
          <w:lang w:eastAsia="es-ES"/>
        </w:rPr>
        <w:t>Como destacó la RDGRN 11 abril 1930, las servidumbres responden:</w:t>
      </w:r>
    </w:p>
    <w:p w:rsidR="009205A0" w:rsidRPr="009205A0" w:rsidRDefault="009205A0" w:rsidP="00241760">
      <w:pPr>
        <w:spacing w:after="0" w:line="240" w:lineRule="auto"/>
        <w:jc w:val="highKashida"/>
        <w:rPr>
          <w:rFonts w:eastAsia="Times New Roman" w:cs="Courier New"/>
          <w:szCs w:val="20"/>
          <w:lang w:eastAsia="es-ES"/>
        </w:rPr>
      </w:pPr>
    </w:p>
    <w:p w:rsidR="009205A0" w:rsidRPr="009205A0" w:rsidRDefault="009205A0" w:rsidP="00241760">
      <w:pPr>
        <w:spacing w:after="0" w:line="240" w:lineRule="auto"/>
        <w:ind w:left="708"/>
        <w:jc w:val="highKashida"/>
        <w:rPr>
          <w:rFonts w:eastAsia="Times New Roman" w:cs="Courier New"/>
          <w:szCs w:val="20"/>
          <w:lang w:eastAsia="es-ES"/>
        </w:rPr>
      </w:pPr>
      <w:r w:rsidRPr="009205A0">
        <w:rPr>
          <w:rFonts w:eastAsia="Times New Roman" w:cs="Courier New"/>
          <w:szCs w:val="20"/>
          <w:lang w:eastAsia="es-ES"/>
        </w:rPr>
        <w:t>A la necesidad de obtener el mayor rendimiento de los bienes.</w:t>
      </w:r>
    </w:p>
    <w:p w:rsidR="009205A0" w:rsidRPr="009205A0" w:rsidRDefault="009205A0" w:rsidP="00241760">
      <w:pPr>
        <w:spacing w:after="0" w:line="240" w:lineRule="auto"/>
        <w:ind w:left="708"/>
        <w:jc w:val="highKashida"/>
        <w:rPr>
          <w:rFonts w:eastAsia="Times New Roman" w:cs="Courier New"/>
          <w:szCs w:val="20"/>
          <w:lang w:eastAsia="es-ES"/>
        </w:rPr>
      </w:pPr>
    </w:p>
    <w:p w:rsidR="009205A0" w:rsidRPr="009205A0" w:rsidRDefault="004C466A" w:rsidP="00241760">
      <w:pPr>
        <w:spacing w:after="0" w:line="240" w:lineRule="auto"/>
        <w:ind w:left="708"/>
        <w:jc w:val="highKashida"/>
        <w:rPr>
          <w:rFonts w:eastAsia="Times New Roman" w:cs="Courier New"/>
          <w:szCs w:val="20"/>
          <w:lang w:eastAsia="es-ES"/>
        </w:rPr>
      </w:pPr>
      <w:r>
        <w:rPr>
          <w:rFonts w:eastAsia="Times New Roman" w:cs="Courier New"/>
          <w:szCs w:val="20"/>
          <w:lang w:eastAsia="es-ES"/>
        </w:rPr>
        <w:t>A</w:t>
      </w:r>
      <w:r w:rsidR="009205A0" w:rsidRPr="009205A0">
        <w:rPr>
          <w:rFonts w:eastAsia="Times New Roman" w:cs="Courier New"/>
          <w:szCs w:val="20"/>
          <w:lang w:eastAsia="es-ES"/>
        </w:rPr>
        <w:t xml:space="preserve"> evitar la amortización del suelo </w:t>
      </w:r>
      <w:r>
        <w:rPr>
          <w:rFonts w:eastAsia="Times New Roman" w:cs="Courier New"/>
          <w:szCs w:val="20"/>
          <w:lang w:eastAsia="es-ES"/>
        </w:rPr>
        <w:t>(</w:t>
      </w:r>
      <w:r w:rsidR="009205A0" w:rsidRPr="009205A0">
        <w:rPr>
          <w:rFonts w:eastAsia="Times New Roman" w:cs="Courier New"/>
          <w:szCs w:val="20"/>
          <w:lang w:eastAsia="es-ES"/>
        </w:rPr>
        <w:t xml:space="preserve">podría tener lugar si no se mantuvieran los fundos </w:t>
      </w:r>
      <w:r>
        <w:rPr>
          <w:rFonts w:eastAsia="Times New Roman" w:cs="Courier New"/>
          <w:szCs w:val="20"/>
          <w:lang w:eastAsia="es-ES"/>
        </w:rPr>
        <w:t>separados)</w:t>
      </w:r>
      <w:r w:rsidR="009205A0" w:rsidRPr="009205A0">
        <w:rPr>
          <w:rFonts w:eastAsia="Times New Roman" w:cs="Courier New"/>
          <w:szCs w:val="20"/>
          <w:lang w:eastAsia="es-ES"/>
        </w:rPr>
        <w:t>.</w:t>
      </w:r>
    </w:p>
    <w:p w:rsidR="009205A0" w:rsidRPr="009205A0" w:rsidRDefault="009205A0" w:rsidP="00241760">
      <w:pPr>
        <w:spacing w:after="0" w:line="240" w:lineRule="auto"/>
        <w:jc w:val="highKashida"/>
        <w:rPr>
          <w:rFonts w:eastAsia="Times New Roman" w:cs="Courier New"/>
          <w:szCs w:val="20"/>
          <w:lang w:eastAsia="es-ES"/>
        </w:rPr>
      </w:pPr>
    </w:p>
    <w:p w:rsidR="009205A0" w:rsidRPr="004C466A" w:rsidRDefault="009205A0" w:rsidP="004C466A">
      <w:pPr>
        <w:widowControl w:val="0"/>
        <w:autoSpaceDE w:val="0"/>
        <w:autoSpaceDN w:val="0"/>
        <w:adjustRightInd w:val="0"/>
        <w:spacing w:after="0" w:line="240" w:lineRule="auto"/>
        <w:jc w:val="highKashida"/>
        <w:rPr>
          <w:rFonts w:eastAsia="Times New Roman" w:cs="Courier New"/>
          <w:szCs w:val="20"/>
          <w:lang w:eastAsia="es-ES"/>
        </w:rPr>
      </w:pPr>
    </w:p>
    <w:p w:rsidR="009205A0" w:rsidRPr="004C466A" w:rsidRDefault="009205A0" w:rsidP="004C466A">
      <w:pPr>
        <w:pStyle w:val="Ttulo1"/>
        <w:jc w:val="highKashida"/>
        <w:rPr>
          <w:rFonts w:ascii="Courier New" w:eastAsia="Times New Roman" w:hAnsi="Courier New" w:cs="Courier New"/>
          <w:sz w:val="20"/>
          <w:szCs w:val="20"/>
          <w:lang w:eastAsia="es-ES"/>
        </w:rPr>
      </w:pPr>
      <w:r w:rsidRPr="004C466A">
        <w:rPr>
          <w:rFonts w:ascii="Courier New" w:eastAsia="Times New Roman" w:hAnsi="Courier New" w:cs="Courier New"/>
          <w:sz w:val="20"/>
          <w:szCs w:val="20"/>
          <w:lang w:val="es-ES_tradnl" w:eastAsia="es-ES"/>
        </w:rPr>
        <w:t>Y CLASES</w:t>
      </w:r>
    </w:p>
    <w:p w:rsidR="009205A0" w:rsidRPr="009205A0" w:rsidRDefault="009205A0" w:rsidP="004C466A">
      <w:pPr>
        <w:widowControl w:val="0"/>
        <w:autoSpaceDE w:val="0"/>
        <w:autoSpaceDN w:val="0"/>
        <w:adjustRightInd w:val="0"/>
        <w:spacing w:after="0" w:line="240" w:lineRule="auto"/>
        <w:jc w:val="highKashida"/>
        <w:rPr>
          <w:rFonts w:eastAsia="Times New Roman" w:cs="Courier New"/>
          <w:szCs w:val="20"/>
          <w:lang w:eastAsia="es-ES"/>
        </w:rPr>
      </w:pPr>
    </w:p>
    <w:p w:rsidR="009205A0" w:rsidRPr="009205A0" w:rsidRDefault="009205A0" w:rsidP="004C466A">
      <w:pPr>
        <w:widowControl w:val="0"/>
        <w:autoSpaceDE w:val="0"/>
        <w:autoSpaceDN w:val="0"/>
        <w:adjustRightInd w:val="0"/>
        <w:spacing w:after="0" w:line="240" w:lineRule="auto"/>
        <w:jc w:val="highKashida"/>
        <w:rPr>
          <w:rFonts w:eastAsia="Times New Roman" w:cs="Courier New"/>
          <w:szCs w:val="20"/>
          <w:lang w:eastAsia="es-ES"/>
        </w:rPr>
      </w:pPr>
    </w:p>
    <w:p w:rsidR="00497ABF" w:rsidRDefault="00241760" w:rsidP="00497ABF">
      <w:pPr>
        <w:spacing w:after="0" w:line="240" w:lineRule="auto"/>
        <w:jc w:val="highKashida"/>
        <w:rPr>
          <w:rFonts w:eastAsia="Times New Roman" w:cs="Courier New"/>
          <w:b/>
          <w:bCs/>
          <w:szCs w:val="20"/>
          <w:lang w:eastAsia="es-ES"/>
        </w:rPr>
      </w:pPr>
      <w:r w:rsidRPr="009205A0">
        <w:rPr>
          <w:rFonts w:eastAsia="Times New Roman" w:cs="Courier New"/>
          <w:b/>
          <w:bCs/>
          <w:szCs w:val="20"/>
          <w:lang w:eastAsia="es-ES"/>
        </w:rPr>
        <w:t>PREDIALES Y PERSONALES</w:t>
      </w:r>
    </w:p>
    <w:p w:rsidR="00497ABF" w:rsidRDefault="00497ABF" w:rsidP="00497ABF">
      <w:pPr>
        <w:spacing w:after="0" w:line="240" w:lineRule="auto"/>
        <w:jc w:val="highKashida"/>
        <w:rPr>
          <w:rFonts w:eastAsia="Times New Roman" w:cs="Courier New"/>
          <w:b/>
          <w:bCs/>
          <w:szCs w:val="20"/>
          <w:lang w:eastAsia="es-ES"/>
        </w:rPr>
      </w:pPr>
    </w:p>
    <w:p w:rsidR="00241760" w:rsidRDefault="009205A0" w:rsidP="00497ABF">
      <w:pPr>
        <w:spacing w:after="0" w:line="240" w:lineRule="auto"/>
        <w:jc w:val="highKashida"/>
        <w:rPr>
          <w:rFonts w:eastAsia="Times New Roman" w:cs="Courier New"/>
          <w:szCs w:val="20"/>
          <w:lang w:eastAsia="es-ES"/>
        </w:rPr>
      </w:pPr>
      <w:r w:rsidRPr="009205A0">
        <w:rPr>
          <w:rFonts w:eastAsia="Times New Roman" w:cs="Courier New"/>
          <w:szCs w:val="20"/>
          <w:lang w:eastAsia="es-ES"/>
        </w:rPr>
        <w:t>Son servidumbres prediales las que se establecen en beneficio de quien sea titular de un inmueble determinado y son servidumbres personales las que se establecen directamente en beneficio de un sujeto, con independencia de que sea titular o no de un inmueble determinado.</w:t>
      </w:r>
    </w:p>
    <w:p w:rsidR="009205A0" w:rsidRPr="009205A0" w:rsidRDefault="009205A0" w:rsidP="004C466A">
      <w:pPr>
        <w:spacing w:after="0" w:line="240" w:lineRule="auto"/>
        <w:jc w:val="highKashida"/>
        <w:rPr>
          <w:rFonts w:eastAsia="Times New Roman" w:cs="Courier New"/>
          <w:szCs w:val="20"/>
          <w:lang w:eastAsia="es-ES"/>
        </w:rPr>
      </w:pPr>
      <w:r w:rsidRPr="009205A0">
        <w:rPr>
          <w:rFonts w:eastAsia="Times New Roman" w:cs="Courier New"/>
          <w:szCs w:val="20"/>
          <w:lang w:eastAsia="es-ES"/>
        </w:rPr>
        <w:t xml:space="preserve"> </w:t>
      </w:r>
    </w:p>
    <w:p w:rsidR="009205A0" w:rsidRPr="009205A0" w:rsidRDefault="009205A0" w:rsidP="004C466A">
      <w:pPr>
        <w:spacing w:after="0" w:line="240" w:lineRule="auto"/>
        <w:jc w:val="highKashida"/>
        <w:rPr>
          <w:rFonts w:eastAsia="Times New Roman" w:cs="Courier New"/>
          <w:szCs w:val="20"/>
          <w:lang w:eastAsia="es-ES"/>
        </w:rPr>
      </w:pPr>
      <w:r w:rsidRPr="009205A0">
        <w:rPr>
          <w:rFonts w:eastAsia="Times New Roman" w:cs="Courier New"/>
          <w:szCs w:val="20"/>
          <w:lang w:eastAsia="es-ES"/>
        </w:rPr>
        <w:t>El cc se refiere a las primeras en su art 530:</w:t>
      </w:r>
    </w:p>
    <w:p w:rsidR="009205A0" w:rsidRPr="009205A0" w:rsidRDefault="009205A0" w:rsidP="004C466A">
      <w:pPr>
        <w:widowControl w:val="0"/>
        <w:autoSpaceDE w:val="0"/>
        <w:autoSpaceDN w:val="0"/>
        <w:adjustRightInd w:val="0"/>
        <w:spacing w:after="0" w:line="240" w:lineRule="auto"/>
        <w:jc w:val="highKashida"/>
        <w:rPr>
          <w:rFonts w:eastAsia="Times New Roman" w:cs="Courier New"/>
          <w:szCs w:val="20"/>
          <w:lang w:eastAsia="es-ES"/>
        </w:rPr>
      </w:pPr>
    </w:p>
    <w:p w:rsidR="009205A0" w:rsidRPr="009205A0" w:rsidRDefault="009205A0" w:rsidP="004C466A">
      <w:pPr>
        <w:spacing w:before="100" w:beforeAutospacing="1" w:after="100" w:afterAutospacing="1" w:line="240" w:lineRule="auto"/>
        <w:ind w:left="1701" w:right="1275"/>
        <w:jc w:val="highKashida"/>
        <w:rPr>
          <w:rFonts w:eastAsia="Times New Roman" w:cs="Courier New"/>
          <w:b/>
          <w:bCs/>
          <w:szCs w:val="20"/>
          <w:lang w:eastAsia="es-ES"/>
        </w:rPr>
      </w:pPr>
      <w:r w:rsidRPr="009205A0">
        <w:rPr>
          <w:rFonts w:eastAsia="Times New Roman" w:cs="Courier New"/>
          <w:b/>
          <w:bCs/>
          <w:szCs w:val="20"/>
          <w:lang w:eastAsia="es-ES"/>
        </w:rPr>
        <w:t>La servidumbre es un gravamen impuesto sobre un inmedio en beneficio de otro perteneciente a distinto dueño.</w:t>
      </w:r>
    </w:p>
    <w:p w:rsidR="009205A0" w:rsidRPr="009205A0" w:rsidRDefault="009205A0" w:rsidP="004C466A">
      <w:pPr>
        <w:spacing w:before="100" w:beforeAutospacing="1" w:after="100" w:afterAutospacing="1" w:line="240" w:lineRule="auto"/>
        <w:ind w:left="1701" w:right="1275"/>
        <w:jc w:val="highKashida"/>
        <w:rPr>
          <w:rFonts w:eastAsia="Times New Roman" w:cs="Courier New"/>
          <w:b/>
          <w:bCs/>
          <w:szCs w:val="20"/>
          <w:lang w:eastAsia="es-ES"/>
        </w:rPr>
      </w:pPr>
      <w:r w:rsidRPr="009205A0">
        <w:rPr>
          <w:rFonts w:eastAsia="Times New Roman" w:cs="Courier New"/>
          <w:b/>
          <w:bCs/>
          <w:szCs w:val="20"/>
          <w:lang w:eastAsia="es-ES"/>
        </w:rPr>
        <w:t>El inmueble a cuyo favor está constituida la servidumbre, se llama predio dominante; el que la sufre, predio sirviente.</w:t>
      </w:r>
    </w:p>
    <w:p w:rsidR="009205A0" w:rsidRPr="009205A0" w:rsidRDefault="009205A0" w:rsidP="004C466A">
      <w:pPr>
        <w:widowControl w:val="0"/>
        <w:autoSpaceDE w:val="0"/>
        <w:autoSpaceDN w:val="0"/>
        <w:adjustRightInd w:val="0"/>
        <w:spacing w:after="0" w:line="240" w:lineRule="auto"/>
        <w:jc w:val="highKashida"/>
        <w:rPr>
          <w:rFonts w:eastAsia="Times New Roman" w:cs="Courier New"/>
          <w:szCs w:val="20"/>
          <w:lang w:eastAsia="es-ES"/>
        </w:rPr>
      </w:pPr>
    </w:p>
    <w:p w:rsidR="009205A0" w:rsidRPr="009205A0" w:rsidRDefault="009205A0" w:rsidP="004C466A">
      <w:pPr>
        <w:widowControl w:val="0"/>
        <w:autoSpaceDE w:val="0"/>
        <w:autoSpaceDN w:val="0"/>
        <w:adjustRightInd w:val="0"/>
        <w:spacing w:after="0" w:line="240" w:lineRule="auto"/>
        <w:jc w:val="highKashida"/>
        <w:rPr>
          <w:rFonts w:eastAsia="Times New Roman" w:cs="Courier New"/>
          <w:szCs w:val="20"/>
          <w:lang w:eastAsia="es-ES"/>
        </w:rPr>
      </w:pPr>
      <w:r w:rsidRPr="009205A0">
        <w:rPr>
          <w:rFonts w:eastAsia="Times New Roman" w:cs="Courier New"/>
          <w:szCs w:val="20"/>
          <w:lang w:eastAsia="es-ES"/>
        </w:rPr>
        <w:t>Critica CASTAN dicho concepto en cuanto:</w:t>
      </w:r>
    </w:p>
    <w:p w:rsidR="009205A0" w:rsidRPr="009205A0" w:rsidRDefault="009205A0" w:rsidP="004C466A">
      <w:pPr>
        <w:widowControl w:val="0"/>
        <w:autoSpaceDE w:val="0"/>
        <w:autoSpaceDN w:val="0"/>
        <w:adjustRightInd w:val="0"/>
        <w:spacing w:after="0" w:line="240" w:lineRule="auto"/>
        <w:ind w:left="567" w:right="567"/>
        <w:jc w:val="highKashida"/>
        <w:rPr>
          <w:rFonts w:eastAsia="Times New Roman" w:cs="Courier New"/>
          <w:szCs w:val="20"/>
          <w:lang w:eastAsia="es-ES"/>
        </w:rPr>
      </w:pPr>
    </w:p>
    <w:p w:rsidR="009205A0" w:rsidRPr="00241760" w:rsidRDefault="009205A0" w:rsidP="00E94BC1">
      <w:pPr>
        <w:pStyle w:val="Prrafodelista"/>
        <w:widowControl w:val="0"/>
        <w:numPr>
          <w:ilvl w:val="0"/>
          <w:numId w:val="4"/>
        </w:numPr>
        <w:autoSpaceDE w:val="0"/>
        <w:autoSpaceDN w:val="0"/>
        <w:adjustRightInd w:val="0"/>
        <w:spacing w:after="0" w:line="240" w:lineRule="auto"/>
        <w:jc w:val="highKashida"/>
        <w:rPr>
          <w:rFonts w:eastAsia="Times New Roman" w:cs="Courier New"/>
          <w:szCs w:val="20"/>
          <w:lang w:eastAsia="es-ES"/>
        </w:rPr>
      </w:pPr>
      <w:r w:rsidRPr="00241760">
        <w:rPr>
          <w:rFonts w:eastAsia="Times New Roman" w:cs="Courier New"/>
          <w:szCs w:val="20"/>
          <w:lang w:eastAsia="es-ES"/>
        </w:rPr>
        <w:t>Se destaca el aspecto pasivo de la servidumbre como gravamen, cuya naturaleza no se precisa,  cuando el aspecto activo o de derecho real es el verdaderamente esencial.</w:t>
      </w:r>
    </w:p>
    <w:p w:rsidR="00241760" w:rsidRDefault="00241760" w:rsidP="004C466A">
      <w:pPr>
        <w:widowControl w:val="0"/>
        <w:autoSpaceDE w:val="0"/>
        <w:autoSpaceDN w:val="0"/>
        <w:adjustRightInd w:val="0"/>
        <w:spacing w:after="0" w:line="240" w:lineRule="auto"/>
        <w:jc w:val="highKashida"/>
        <w:rPr>
          <w:rFonts w:eastAsia="Times New Roman" w:cs="Courier New"/>
          <w:szCs w:val="20"/>
          <w:lang w:eastAsia="es-ES"/>
        </w:rPr>
      </w:pPr>
    </w:p>
    <w:p w:rsidR="009205A0" w:rsidRPr="00241760" w:rsidRDefault="009205A0" w:rsidP="00E94BC1">
      <w:pPr>
        <w:pStyle w:val="Prrafodelista"/>
        <w:widowControl w:val="0"/>
        <w:numPr>
          <w:ilvl w:val="0"/>
          <w:numId w:val="4"/>
        </w:numPr>
        <w:autoSpaceDE w:val="0"/>
        <w:autoSpaceDN w:val="0"/>
        <w:adjustRightInd w:val="0"/>
        <w:spacing w:after="0" w:line="240" w:lineRule="auto"/>
        <w:jc w:val="highKashida"/>
        <w:rPr>
          <w:rFonts w:eastAsia="Times New Roman" w:cs="Courier New"/>
          <w:szCs w:val="20"/>
          <w:lang w:eastAsia="es-ES"/>
        </w:rPr>
      </w:pPr>
      <w:r w:rsidRPr="00241760">
        <w:rPr>
          <w:rFonts w:eastAsia="Times New Roman" w:cs="Courier New"/>
          <w:szCs w:val="20"/>
          <w:lang w:eastAsia="es-ES"/>
        </w:rPr>
        <w:lastRenderedPageBreak/>
        <w:t>Habla de un gravamen impuesto sobre un inmueble, cuando en realidad sólo puede imponerse sobre los inmuebles por naturaleza, no sobre todos los que enumera el art 334.</w:t>
      </w:r>
    </w:p>
    <w:p w:rsidR="00241760" w:rsidRDefault="00241760" w:rsidP="004C466A">
      <w:pPr>
        <w:widowControl w:val="0"/>
        <w:autoSpaceDE w:val="0"/>
        <w:autoSpaceDN w:val="0"/>
        <w:adjustRightInd w:val="0"/>
        <w:spacing w:after="0" w:line="240" w:lineRule="auto"/>
        <w:jc w:val="highKashida"/>
        <w:rPr>
          <w:rFonts w:eastAsia="Times New Roman" w:cs="Courier New"/>
          <w:szCs w:val="20"/>
          <w:lang w:eastAsia="es-ES"/>
        </w:rPr>
      </w:pPr>
    </w:p>
    <w:p w:rsidR="009205A0" w:rsidRPr="00241760" w:rsidRDefault="009205A0" w:rsidP="00E94BC1">
      <w:pPr>
        <w:pStyle w:val="Prrafodelista"/>
        <w:widowControl w:val="0"/>
        <w:numPr>
          <w:ilvl w:val="0"/>
          <w:numId w:val="4"/>
        </w:numPr>
        <w:autoSpaceDE w:val="0"/>
        <w:autoSpaceDN w:val="0"/>
        <w:adjustRightInd w:val="0"/>
        <w:spacing w:after="0" w:line="240" w:lineRule="auto"/>
        <w:jc w:val="highKashida"/>
        <w:rPr>
          <w:rFonts w:eastAsia="Times New Roman" w:cs="Courier New"/>
          <w:szCs w:val="20"/>
          <w:lang w:eastAsia="es-ES"/>
        </w:rPr>
      </w:pPr>
      <w:r w:rsidRPr="00241760">
        <w:rPr>
          <w:rFonts w:eastAsia="Times New Roman" w:cs="Courier New"/>
          <w:szCs w:val="20"/>
          <w:lang w:eastAsia="es-ES"/>
        </w:rPr>
        <w:t>Asimismo, presenta a las servidumbres como relaciones exclusivas entre fundos sin tener en cuenta la intervención de personas, que es esencial en toda relación jurídica.</w:t>
      </w:r>
    </w:p>
    <w:p w:rsidR="00241760" w:rsidRDefault="00241760" w:rsidP="004C466A">
      <w:pPr>
        <w:widowControl w:val="0"/>
        <w:autoSpaceDE w:val="0"/>
        <w:autoSpaceDN w:val="0"/>
        <w:adjustRightInd w:val="0"/>
        <w:spacing w:after="0" w:line="240" w:lineRule="auto"/>
        <w:jc w:val="highKashida"/>
        <w:rPr>
          <w:rFonts w:eastAsia="Times New Roman" w:cs="Courier New"/>
          <w:szCs w:val="20"/>
          <w:highlight w:val="yellow"/>
          <w:lang w:eastAsia="es-ES"/>
        </w:rPr>
      </w:pPr>
    </w:p>
    <w:p w:rsidR="009205A0" w:rsidRPr="00241760" w:rsidRDefault="009205A0" w:rsidP="00E94BC1">
      <w:pPr>
        <w:pStyle w:val="Prrafodelista"/>
        <w:widowControl w:val="0"/>
        <w:numPr>
          <w:ilvl w:val="0"/>
          <w:numId w:val="4"/>
        </w:numPr>
        <w:autoSpaceDE w:val="0"/>
        <w:autoSpaceDN w:val="0"/>
        <w:adjustRightInd w:val="0"/>
        <w:spacing w:after="0" w:line="240" w:lineRule="auto"/>
        <w:jc w:val="highKashida"/>
        <w:rPr>
          <w:rFonts w:eastAsia="Times New Roman" w:cs="Courier New"/>
          <w:szCs w:val="20"/>
          <w:lang w:eastAsia="es-ES"/>
        </w:rPr>
      </w:pPr>
      <w:r w:rsidRPr="00241760">
        <w:rPr>
          <w:rFonts w:eastAsia="Times New Roman" w:cs="Courier New"/>
          <w:szCs w:val="20"/>
          <w:lang w:eastAsia="es-ES"/>
        </w:rPr>
        <w:t>No se halla en buena armonía con el 531, pues dice que la servidumbre es un gravamen impuesto en beneficio de un inmueble, y a continuación admite las servidumbres personales.</w:t>
      </w:r>
    </w:p>
    <w:p w:rsidR="009205A0" w:rsidRPr="009205A0" w:rsidRDefault="009205A0" w:rsidP="00241760">
      <w:pPr>
        <w:pStyle w:val="Prrafodelista"/>
        <w:widowControl w:val="0"/>
        <w:autoSpaceDE w:val="0"/>
        <w:autoSpaceDN w:val="0"/>
        <w:adjustRightInd w:val="0"/>
        <w:spacing w:after="0" w:line="240" w:lineRule="auto"/>
        <w:jc w:val="highKashida"/>
        <w:rPr>
          <w:rFonts w:eastAsia="Times New Roman" w:cs="Courier New"/>
          <w:szCs w:val="20"/>
          <w:lang w:eastAsia="es-ES"/>
        </w:rPr>
      </w:pPr>
    </w:p>
    <w:p w:rsidR="00497ABF" w:rsidRDefault="00497ABF" w:rsidP="00497ABF">
      <w:pPr>
        <w:widowControl w:val="0"/>
        <w:autoSpaceDE w:val="0"/>
        <w:autoSpaceDN w:val="0"/>
        <w:adjustRightInd w:val="0"/>
        <w:spacing w:after="0" w:line="240" w:lineRule="auto"/>
        <w:jc w:val="center"/>
        <w:rPr>
          <w:rFonts w:eastAsia="Times New Roman" w:cs="Courier New"/>
          <w:szCs w:val="20"/>
          <w:lang w:eastAsia="es-ES"/>
        </w:rPr>
      </w:pPr>
      <w:r w:rsidRPr="009205A0">
        <w:rPr>
          <w:rFonts w:eastAsia="Times New Roman" w:cs="Courier New"/>
          <w:szCs w:val="20"/>
          <w:bdr w:val="single" w:sz="4" w:space="0" w:color="auto"/>
          <w:lang w:eastAsia="es-ES"/>
        </w:rPr>
        <w:t>SERVIDUMBRES PREDIALES</w:t>
      </w:r>
    </w:p>
    <w:p w:rsidR="00497ABF" w:rsidRDefault="00497ABF" w:rsidP="00497ABF">
      <w:pPr>
        <w:widowControl w:val="0"/>
        <w:autoSpaceDE w:val="0"/>
        <w:autoSpaceDN w:val="0"/>
        <w:adjustRightInd w:val="0"/>
        <w:spacing w:after="0" w:line="240" w:lineRule="auto"/>
        <w:jc w:val="highKashida"/>
        <w:rPr>
          <w:rFonts w:eastAsia="Times New Roman" w:cs="Courier New"/>
          <w:szCs w:val="20"/>
          <w:lang w:eastAsia="es-ES"/>
        </w:rPr>
      </w:pPr>
    </w:p>
    <w:p w:rsidR="009205A0" w:rsidRPr="009205A0" w:rsidRDefault="00497ABF" w:rsidP="00497ABF">
      <w:pPr>
        <w:widowControl w:val="0"/>
        <w:autoSpaceDE w:val="0"/>
        <w:autoSpaceDN w:val="0"/>
        <w:adjustRightInd w:val="0"/>
        <w:spacing w:after="0" w:line="240" w:lineRule="auto"/>
        <w:jc w:val="highKashida"/>
        <w:rPr>
          <w:rFonts w:eastAsia="Times New Roman" w:cs="Courier New"/>
          <w:szCs w:val="20"/>
          <w:lang w:eastAsia="es-ES"/>
        </w:rPr>
      </w:pPr>
      <w:r>
        <w:rPr>
          <w:rFonts w:eastAsia="Times New Roman" w:cs="Courier New"/>
          <w:szCs w:val="20"/>
          <w:lang w:eastAsia="es-ES"/>
        </w:rPr>
        <w:t>P</w:t>
      </w:r>
      <w:r w:rsidR="009205A0" w:rsidRPr="009205A0">
        <w:rPr>
          <w:rFonts w:eastAsia="Times New Roman" w:cs="Courier New"/>
          <w:szCs w:val="20"/>
          <w:lang w:eastAsia="es-ES"/>
        </w:rPr>
        <w:t>ueden clasificarse del siguiente modo:</w:t>
      </w:r>
    </w:p>
    <w:p w:rsidR="009205A0" w:rsidRPr="009205A0" w:rsidRDefault="009205A0" w:rsidP="004C466A">
      <w:pPr>
        <w:widowControl w:val="0"/>
        <w:autoSpaceDE w:val="0"/>
        <w:autoSpaceDN w:val="0"/>
        <w:adjustRightInd w:val="0"/>
        <w:spacing w:after="0" w:line="240" w:lineRule="auto"/>
        <w:ind w:left="567"/>
        <w:jc w:val="highKashida"/>
        <w:rPr>
          <w:rFonts w:eastAsia="Times New Roman" w:cs="Courier New"/>
          <w:szCs w:val="20"/>
          <w:lang w:eastAsia="es-ES"/>
        </w:rPr>
      </w:pPr>
    </w:p>
    <w:p w:rsidR="009205A0" w:rsidRPr="009205A0" w:rsidRDefault="009205A0" w:rsidP="004C466A">
      <w:pPr>
        <w:widowControl w:val="0"/>
        <w:autoSpaceDE w:val="0"/>
        <w:autoSpaceDN w:val="0"/>
        <w:adjustRightInd w:val="0"/>
        <w:spacing w:after="0" w:line="240" w:lineRule="auto"/>
        <w:jc w:val="highKashida"/>
        <w:rPr>
          <w:rFonts w:eastAsia="Times New Roman" w:cs="Courier New"/>
          <w:szCs w:val="20"/>
          <w:lang w:eastAsia="es-ES"/>
        </w:rPr>
      </w:pPr>
    </w:p>
    <w:p w:rsidR="009205A0" w:rsidRPr="009205A0" w:rsidRDefault="009205A0" w:rsidP="004C466A">
      <w:pPr>
        <w:widowControl w:val="0"/>
        <w:autoSpaceDE w:val="0"/>
        <w:autoSpaceDN w:val="0"/>
        <w:adjustRightInd w:val="0"/>
        <w:spacing w:after="0" w:line="240" w:lineRule="auto"/>
        <w:jc w:val="highKashida"/>
        <w:rPr>
          <w:rFonts w:eastAsia="Times New Roman" w:cs="Courier New"/>
          <w:szCs w:val="20"/>
          <w:lang w:eastAsia="es-ES"/>
        </w:rPr>
      </w:pPr>
      <w:r w:rsidRPr="009205A0">
        <w:rPr>
          <w:rFonts w:eastAsia="Times New Roman" w:cs="Courier New"/>
          <w:szCs w:val="20"/>
          <w:lang w:eastAsia="es-ES"/>
        </w:rPr>
        <w:t>Por razón de su ejercicio, pueden ser continuas o discontinuas, según el 532</w:t>
      </w:r>
    </w:p>
    <w:p w:rsidR="009205A0" w:rsidRPr="009205A0" w:rsidRDefault="009205A0" w:rsidP="004C466A">
      <w:pPr>
        <w:spacing w:before="100" w:beforeAutospacing="1" w:after="100" w:afterAutospacing="1" w:line="240" w:lineRule="auto"/>
        <w:ind w:left="1701" w:right="1275"/>
        <w:jc w:val="highKashida"/>
        <w:rPr>
          <w:rFonts w:eastAsia="Times New Roman" w:cs="Courier New"/>
          <w:b/>
          <w:bCs/>
          <w:szCs w:val="20"/>
          <w:lang w:eastAsia="es-ES"/>
        </w:rPr>
      </w:pPr>
      <w:r w:rsidRPr="009205A0">
        <w:rPr>
          <w:rFonts w:eastAsia="Times New Roman" w:cs="Courier New"/>
          <w:b/>
          <w:bCs/>
          <w:szCs w:val="20"/>
          <w:lang w:eastAsia="es-ES"/>
        </w:rPr>
        <w:t>Las servidumbres pueden ser continuas o discontinuas, aparentes o no aparentes.</w:t>
      </w:r>
    </w:p>
    <w:p w:rsidR="009205A0" w:rsidRPr="009205A0" w:rsidRDefault="009205A0" w:rsidP="004C466A">
      <w:pPr>
        <w:spacing w:before="100" w:beforeAutospacing="1" w:after="100" w:afterAutospacing="1" w:line="240" w:lineRule="auto"/>
        <w:ind w:left="1701" w:right="1275"/>
        <w:jc w:val="highKashida"/>
        <w:rPr>
          <w:rFonts w:eastAsia="Times New Roman" w:cs="Courier New"/>
          <w:b/>
          <w:bCs/>
          <w:szCs w:val="20"/>
          <w:lang w:eastAsia="es-ES"/>
        </w:rPr>
      </w:pPr>
      <w:r w:rsidRPr="009205A0">
        <w:rPr>
          <w:rFonts w:eastAsia="Times New Roman" w:cs="Courier New"/>
          <w:b/>
          <w:bCs/>
          <w:szCs w:val="20"/>
          <w:lang w:eastAsia="es-ES"/>
        </w:rPr>
        <w:t>Continuas son aquellas cuyo uso es o puede ser incesante, sin la intervención de ningún hecho del hombre.</w:t>
      </w:r>
    </w:p>
    <w:p w:rsidR="009205A0" w:rsidRPr="009205A0" w:rsidRDefault="009205A0" w:rsidP="004C466A">
      <w:pPr>
        <w:spacing w:before="100" w:beforeAutospacing="1" w:after="100" w:afterAutospacing="1" w:line="240" w:lineRule="auto"/>
        <w:ind w:left="1701" w:right="1275"/>
        <w:jc w:val="highKashida"/>
        <w:rPr>
          <w:rFonts w:eastAsia="Times New Roman" w:cs="Courier New"/>
          <w:b/>
          <w:bCs/>
          <w:szCs w:val="20"/>
          <w:lang w:eastAsia="es-ES"/>
        </w:rPr>
      </w:pPr>
      <w:r w:rsidRPr="009205A0">
        <w:rPr>
          <w:rFonts w:eastAsia="Times New Roman" w:cs="Courier New"/>
          <w:b/>
          <w:bCs/>
          <w:szCs w:val="20"/>
          <w:lang w:eastAsia="es-ES"/>
        </w:rPr>
        <w:t>Discontinuas son las que se usan a intervalos más o menos largos y dependen de actos del hombre.</w:t>
      </w:r>
    </w:p>
    <w:p w:rsidR="009205A0" w:rsidRPr="009205A0" w:rsidRDefault="009205A0" w:rsidP="004C466A">
      <w:pPr>
        <w:widowControl w:val="0"/>
        <w:autoSpaceDE w:val="0"/>
        <w:autoSpaceDN w:val="0"/>
        <w:adjustRightInd w:val="0"/>
        <w:spacing w:after="0" w:line="240" w:lineRule="auto"/>
        <w:ind w:right="-1"/>
        <w:jc w:val="highKashida"/>
        <w:rPr>
          <w:rFonts w:eastAsia="Times New Roman" w:cs="Courier New"/>
          <w:szCs w:val="20"/>
          <w:lang w:eastAsia="es-ES"/>
        </w:rPr>
      </w:pPr>
      <w:r w:rsidRPr="009205A0">
        <w:rPr>
          <w:rFonts w:eastAsia="Times New Roman" w:cs="Courier New"/>
          <w:szCs w:val="20"/>
          <w:lang w:eastAsia="es-ES"/>
        </w:rPr>
        <w:t>Por las señales de su existencia pueden ser aparentes y no aparentes, continúa el 532:</w:t>
      </w:r>
    </w:p>
    <w:p w:rsidR="009205A0" w:rsidRPr="009205A0" w:rsidRDefault="009205A0" w:rsidP="004C466A">
      <w:pPr>
        <w:widowControl w:val="0"/>
        <w:autoSpaceDE w:val="0"/>
        <w:autoSpaceDN w:val="0"/>
        <w:adjustRightInd w:val="0"/>
        <w:spacing w:after="0" w:line="240" w:lineRule="auto"/>
        <w:ind w:left="1701" w:right="1701"/>
        <w:jc w:val="highKashida"/>
        <w:rPr>
          <w:rFonts w:eastAsia="Times New Roman" w:cs="Courier New"/>
          <w:b/>
          <w:bCs/>
          <w:szCs w:val="20"/>
          <w:lang w:eastAsia="es-ES"/>
        </w:rPr>
      </w:pPr>
    </w:p>
    <w:p w:rsidR="009205A0" w:rsidRPr="009205A0" w:rsidRDefault="009205A0" w:rsidP="004C466A">
      <w:pPr>
        <w:spacing w:before="100" w:beforeAutospacing="1" w:after="100" w:afterAutospacing="1" w:line="240" w:lineRule="auto"/>
        <w:ind w:left="1701" w:right="1275"/>
        <w:jc w:val="highKashida"/>
        <w:rPr>
          <w:rFonts w:eastAsia="Times New Roman" w:cs="Courier New"/>
          <w:b/>
          <w:bCs/>
          <w:szCs w:val="20"/>
          <w:lang w:eastAsia="es-ES"/>
        </w:rPr>
      </w:pPr>
      <w:r w:rsidRPr="009205A0">
        <w:rPr>
          <w:rFonts w:eastAsia="Times New Roman" w:cs="Courier New"/>
          <w:b/>
          <w:bCs/>
          <w:szCs w:val="20"/>
          <w:lang w:eastAsia="es-ES"/>
        </w:rPr>
        <w:t>Aparentes, las que se anuncian y están continuamente a la vista por signos exteriores, que revelan el uso y aprovechamiento de las mismas.</w:t>
      </w:r>
    </w:p>
    <w:p w:rsidR="009205A0" w:rsidRPr="009205A0" w:rsidRDefault="009205A0" w:rsidP="004C466A">
      <w:pPr>
        <w:spacing w:before="100" w:beforeAutospacing="1" w:after="100" w:afterAutospacing="1" w:line="240" w:lineRule="auto"/>
        <w:ind w:left="1701" w:right="1275"/>
        <w:jc w:val="highKashida"/>
        <w:rPr>
          <w:rFonts w:eastAsia="Times New Roman" w:cs="Courier New"/>
          <w:b/>
          <w:bCs/>
          <w:szCs w:val="20"/>
          <w:lang w:eastAsia="es-ES"/>
        </w:rPr>
      </w:pPr>
      <w:r w:rsidRPr="009205A0">
        <w:rPr>
          <w:rFonts w:eastAsia="Times New Roman" w:cs="Courier New"/>
          <w:b/>
          <w:bCs/>
          <w:szCs w:val="20"/>
          <w:lang w:eastAsia="es-ES"/>
        </w:rPr>
        <w:t>No aparentes, las que no presentan indicio alguno exterior de su existencia.</w:t>
      </w:r>
    </w:p>
    <w:p w:rsidR="009205A0" w:rsidRPr="009205A0" w:rsidRDefault="009205A0" w:rsidP="004C466A">
      <w:pPr>
        <w:widowControl w:val="0"/>
        <w:autoSpaceDE w:val="0"/>
        <w:autoSpaceDN w:val="0"/>
        <w:adjustRightInd w:val="0"/>
        <w:spacing w:after="0" w:line="240" w:lineRule="auto"/>
        <w:jc w:val="highKashida"/>
        <w:rPr>
          <w:rFonts w:eastAsia="Times New Roman" w:cs="Courier New"/>
          <w:szCs w:val="20"/>
          <w:lang w:eastAsia="es-ES"/>
        </w:rPr>
      </w:pPr>
    </w:p>
    <w:p w:rsidR="009205A0" w:rsidRPr="009205A0" w:rsidRDefault="009205A0" w:rsidP="004C466A">
      <w:pPr>
        <w:widowControl w:val="0"/>
        <w:autoSpaceDE w:val="0"/>
        <w:autoSpaceDN w:val="0"/>
        <w:adjustRightInd w:val="0"/>
        <w:spacing w:after="0" w:line="240" w:lineRule="auto"/>
        <w:jc w:val="highKashida"/>
        <w:rPr>
          <w:rFonts w:eastAsia="Times New Roman" w:cs="Courier New"/>
          <w:szCs w:val="20"/>
          <w:lang w:eastAsia="es-ES"/>
        </w:rPr>
      </w:pPr>
      <w:r w:rsidRPr="009205A0">
        <w:rPr>
          <w:rFonts w:eastAsia="Times New Roman" w:cs="Courier New"/>
          <w:szCs w:val="20"/>
          <w:lang w:eastAsia="es-ES"/>
        </w:rPr>
        <w:t>Por su contenido pueden ser positivas o negativas</w:t>
      </w:r>
    </w:p>
    <w:p w:rsidR="009205A0" w:rsidRPr="009205A0" w:rsidRDefault="009205A0" w:rsidP="004C466A">
      <w:pPr>
        <w:widowControl w:val="0"/>
        <w:autoSpaceDE w:val="0"/>
        <w:autoSpaceDN w:val="0"/>
        <w:adjustRightInd w:val="0"/>
        <w:spacing w:after="0" w:line="240" w:lineRule="auto"/>
        <w:jc w:val="highKashida"/>
        <w:rPr>
          <w:rFonts w:eastAsia="Times New Roman" w:cs="Courier New"/>
          <w:szCs w:val="20"/>
          <w:lang w:eastAsia="es-ES"/>
        </w:rPr>
      </w:pPr>
    </w:p>
    <w:p w:rsidR="009205A0" w:rsidRPr="009205A0" w:rsidRDefault="009205A0" w:rsidP="004C466A">
      <w:pPr>
        <w:spacing w:before="100" w:beforeAutospacing="1" w:after="100" w:afterAutospacing="1" w:line="240" w:lineRule="auto"/>
        <w:ind w:left="1701" w:right="1275"/>
        <w:jc w:val="highKashida"/>
        <w:rPr>
          <w:rFonts w:eastAsia="Times New Roman" w:cs="Courier New"/>
          <w:b/>
          <w:bCs/>
          <w:szCs w:val="20"/>
          <w:lang w:eastAsia="es-ES"/>
        </w:rPr>
      </w:pPr>
      <w:r w:rsidRPr="009205A0">
        <w:rPr>
          <w:rFonts w:eastAsia="Times New Roman" w:cs="Courier New"/>
          <w:szCs w:val="20"/>
          <w:lang w:eastAsia="es-ES"/>
        </w:rPr>
        <w:t xml:space="preserve">533 </w:t>
      </w:r>
      <w:r w:rsidRPr="009205A0">
        <w:rPr>
          <w:rFonts w:eastAsia="Times New Roman" w:cs="Courier New"/>
          <w:b/>
          <w:bCs/>
          <w:szCs w:val="20"/>
          <w:lang w:eastAsia="es-ES"/>
        </w:rPr>
        <w:t>Las servidumbres son además positivas o negativas. Se llama positiva la servidumbre que impone al dueño del predio sirviente la obligación de dejar hacer alguna cosa o de hacerla por sí mismo, y negativa la que prohíbe al dueño del predio sirviente hacer algo que le sería lícito sin la servidumbre.</w:t>
      </w:r>
    </w:p>
    <w:p w:rsidR="009205A0" w:rsidRPr="009205A0" w:rsidRDefault="009205A0" w:rsidP="004C466A">
      <w:pPr>
        <w:widowControl w:val="0"/>
        <w:autoSpaceDE w:val="0"/>
        <w:autoSpaceDN w:val="0"/>
        <w:adjustRightInd w:val="0"/>
        <w:spacing w:after="0" w:line="240" w:lineRule="auto"/>
        <w:jc w:val="highKashida"/>
        <w:rPr>
          <w:rFonts w:eastAsia="Times New Roman" w:cs="Courier New"/>
          <w:szCs w:val="20"/>
          <w:lang w:eastAsia="es-ES"/>
        </w:rPr>
      </w:pPr>
    </w:p>
    <w:p w:rsidR="009205A0" w:rsidRPr="009205A0" w:rsidRDefault="009205A0" w:rsidP="00241760">
      <w:pPr>
        <w:widowControl w:val="0"/>
        <w:autoSpaceDE w:val="0"/>
        <w:autoSpaceDN w:val="0"/>
        <w:adjustRightInd w:val="0"/>
        <w:spacing w:after="0" w:line="240" w:lineRule="auto"/>
        <w:jc w:val="highKashida"/>
        <w:rPr>
          <w:rFonts w:eastAsia="Times New Roman" w:cs="Courier New"/>
          <w:szCs w:val="20"/>
          <w:lang w:eastAsia="es-ES"/>
        </w:rPr>
      </w:pPr>
      <w:r w:rsidRPr="009205A0">
        <w:rPr>
          <w:rFonts w:eastAsia="Times New Roman" w:cs="Courier New"/>
          <w:szCs w:val="20"/>
          <w:lang w:eastAsia="es-ES"/>
        </w:rPr>
        <w:t xml:space="preserve">Como se estudia en el </w:t>
      </w:r>
      <w:r w:rsidR="00241760">
        <w:rPr>
          <w:rFonts w:eastAsia="Times New Roman" w:cs="Courier New"/>
          <w:szCs w:val="20"/>
          <w:lang w:eastAsia="es-ES"/>
        </w:rPr>
        <w:t>T</w:t>
      </w:r>
      <w:r w:rsidRPr="009205A0">
        <w:rPr>
          <w:rFonts w:eastAsia="Times New Roman" w:cs="Courier New"/>
          <w:szCs w:val="20"/>
          <w:lang w:eastAsia="es-ES"/>
        </w:rPr>
        <w:t xml:space="preserve">ema </w:t>
      </w:r>
      <w:r w:rsidR="00241760">
        <w:rPr>
          <w:rFonts w:eastAsia="Times New Roman" w:cs="Courier New"/>
          <w:szCs w:val="20"/>
          <w:lang w:eastAsia="es-ES"/>
        </w:rPr>
        <w:t>28</w:t>
      </w:r>
      <w:r w:rsidRPr="009205A0">
        <w:rPr>
          <w:rFonts w:eastAsia="Times New Roman" w:cs="Courier New"/>
          <w:szCs w:val="20"/>
          <w:lang w:eastAsia="es-ES"/>
        </w:rPr>
        <w:t xml:space="preserve"> se discute la  verdadera naturaleza de las servidumbres positivas, que contravienen el </w:t>
      </w:r>
      <w:r w:rsidRPr="009205A0">
        <w:rPr>
          <w:rFonts w:eastAsia="Times New Roman" w:cs="Courier New"/>
          <w:szCs w:val="20"/>
          <w:lang w:eastAsia="es-ES"/>
        </w:rPr>
        <w:lastRenderedPageBreak/>
        <w:t xml:space="preserve">principio romano sérvitus in faciendo consístere néquit. Algunos hablan de  verdaderas obligaciones propter rem, otros de derechos reales in faciendo no faltando aquellos que consideran que dichas calificaciones no son más que distintas caras de una misma relación jurídica. </w:t>
      </w:r>
    </w:p>
    <w:p w:rsidR="009205A0" w:rsidRPr="009205A0" w:rsidRDefault="009205A0" w:rsidP="004C466A">
      <w:pPr>
        <w:widowControl w:val="0"/>
        <w:autoSpaceDE w:val="0"/>
        <w:autoSpaceDN w:val="0"/>
        <w:adjustRightInd w:val="0"/>
        <w:spacing w:after="0" w:line="240" w:lineRule="auto"/>
        <w:ind w:left="567"/>
        <w:jc w:val="highKashida"/>
        <w:rPr>
          <w:rFonts w:eastAsia="Times New Roman" w:cs="Courier New"/>
          <w:szCs w:val="20"/>
          <w:lang w:eastAsia="es-ES"/>
        </w:rPr>
      </w:pPr>
    </w:p>
    <w:p w:rsidR="009205A0" w:rsidRPr="009205A0" w:rsidRDefault="009205A0" w:rsidP="004C466A">
      <w:pPr>
        <w:widowControl w:val="0"/>
        <w:autoSpaceDE w:val="0"/>
        <w:autoSpaceDN w:val="0"/>
        <w:adjustRightInd w:val="0"/>
        <w:spacing w:after="0" w:line="240" w:lineRule="auto"/>
        <w:jc w:val="highKashida"/>
        <w:rPr>
          <w:rFonts w:eastAsia="Times New Roman" w:cs="Courier New"/>
          <w:szCs w:val="20"/>
          <w:lang w:eastAsia="es-ES"/>
        </w:rPr>
      </w:pPr>
      <w:r w:rsidRPr="009205A0">
        <w:rPr>
          <w:rFonts w:eastAsia="Times New Roman" w:cs="Courier New"/>
          <w:szCs w:val="20"/>
          <w:lang w:eastAsia="es-ES"/>
        </w:rPr>
        <w:t>Por razón último, atendiendo a su origen, el art. 536 C.C. dispone:</w:t>
      </w:r>
    </w:p>
    <w:p w:rsidR="009205A0" w:rsidRPr="009205A0" w:rsidRDefault="009205A0" w:rsidP="004C466A">
      <w:pPr>
        <w:spacing w:before="100" w:beforeAutospacing="1" w:after="100" w:afterAutospacing="1" w:line="240" w:lineRule="auto"/>
        <w:ind w:left="1701" w:right="1275"/>
        <w:jc w:val="highKashida"/>
        <w:rPr>
          <w:rFonts w:eastAsia="Times New Roman" w:cs="Courier New"/>
          <w:b/>
          <w:bCs/>
          <w:szCs w:val="20"/>
          <w:lang w:eastAsia="es-ES"/>
        </w:rPr>
      </w:pPr>
      <w:r w:rsidRPr="009205A0">
        <w:rPr>
          <w:rFonts w:eastAsia="Times New Roman" w:cs="Courier New"/>
          <w:b/>
          <w:bCs/>
          <w:szCs w:val="20"/>
          <w:lang w:eastAsia="es-ES"/>
        </w:rPr>
        <w:t>Las servidumbres se establecen por la ley o por la voluntad de los propietarios. Aquéllas se llaman legales, y éstas voluntarias.</w:t>
      </w:r>
    </w:p>
    <w:p w:rsidR="009205A0" w:rsidRPr="009205A0" w:rsidRDefault="009205A0" w:rsidP="004C466A">
      <w:pPr>
        <w:widowControl w:val="0"/>
        <w:autoSpaceDE w:val="0"/>
        <w:autoSpaceDN w:val="0"/>
        <w:adjustRightInd w:val="0"/>
        <w:spacing w:after="0" w:line="240" w:lineRule="auto"/>
        <w:jc w:val="highKashida"/>
        <w:rPr>
          <w:rFonts w:eastAsia="Times New Roman" w:cs="Courier New"/>
          <w:szCs w:val="20"/>
          <w:lang w:eastAsia="es-ES"/>
        </w:rPr>
      </w:pPr>
    </w:p>
    <w:p w:rsidR="009205A0" w:rsidRPr="009205A0" w:rsidRDefault="00241760" w:rsidP="00241760">
      <w:pPr>
        <w:widowControl w:val="0"/>
        <w:autoSpaceDE w:val="0"/>
        <w:autoSpaceDN w:val="0"/>
        <w:adjustRightInd w:val="0"/>
        <w:spacing w:after="0" w:line="240" w:lineRule="auto"/>
        <w:jc w:val="highKashida"/>
        <w:rPr>
          <w:rFonts w:eastAsia="Times New Roman" w:cs="Courier New"/>
          <w:szCs w:val="20"/>
          <w:lang w:eastAsia="es-ES"/>
        </w:rPr>
      </w:pPr>
      <w:r>
        <w:rPr>
          <w:rFonts w:eastAsia="Times New Roman" w:cs="Courier New"/>
          <w:szCs w:val="20"/>
          <w:lang w:eastAsia="es-ES"/>
        </w:rPr>
        <w:t>C</w:t>
      </w:r>
      <w:r w:rsidR="009205A0" w:rsidRPr="009205A0">
        <w:rPr>
          <w:rFonts w:eastAsia="Times New Roman" w:cs="Courier New"/>
          <w:szCs w:val="20"/>
          <w:lang w:eastAsia="es-ES"/>
        </w:rPr>
        <w:t xml:space="preserve">omo se estudia en el tema siguiente la doctrina moderna tiende a abandonar el concepto de servidumbres legales por considerar que no son verdaderos limitaciones ad extra sino limites que definen el dominio.   </w:t>
      </w:r>
    </w:p>
    <w:p w:rsidR="009205A0" w:rsidRDefault="009205A0" w:rsidP="004C466A">
      <w:pPr>
        <w:widowControl w:val="0"/>
        <w:autoSpaceDE w:val="0"/>
        <w:autoSpaceDN w:val="0"/>
        <w:adjustRightInd w:val="0"/>
        <w:spacing w:after="0" w:line="240" w:lineRule="auto"/>
        <w:jc w:val="highKashida"/>
        <w:rPr>
          <w:rFonts w:eastAsia="Times New Roman" w:cs="Courier New"/>
          <w:szCs w:val="20"/>
          <w:lang w:eastAsia="es-ES"/>
        </w:rPr>
      </w:pPr>
    </w:p>
    <w:p w:rsidR="00E8402C" w:rsidRPr="004C466A" w:rsidRDefault="00E8402C" w:rsidP="004C466A">
      <w:pPr>
        <w:pStyle w:val="Ttulo1"/>
        <w:jc w:val="highKashida"/>
        <w:rPr>
          <w:rFonts w:ascii="Courier New" w:eastAsia="Times New Roman" w:hAnsi="Courier New" w:cs="Courier New"/>
          <w:sz w:val="20"/>
          <w:szCs w:val="20"/>
          <w:lang w:val="es-ES_tradnl" w:eastAsia="es-ES"/>
        </w:rPr>
      </w:pPr>
      <w:r w:rsidRPr="004C466A">
        <w:rPr>
          <w:rFonts w:ascii="Courier New" w:eastAsia="Times New Roman" w:hAnsi="Courier New" w:cs="Courier New"/>
          <w:sz w:val="20"/>
          <w:szCs w:val="20"/>
          <w:lang w:val="es-ES_tradnl" w:eastAsia="es-ES"/>
        </w:rPr>
        <w:t xml:space="preserve">SERVIDUMBRES PERSONALES </w:t>
      </w:r>
    </w:p>
    <w:p w:rsidR="00E8402C" w:rsidRPr="004C466A" w:rsidRDefault="00E8402C" w:rsidP="004C466A">
      <w:pPr>
        <w:widowControl w:val="0"/>
        <w:autoSpaceDE w:val="0"/>
        <w:autoSpaceDN w:val="0"/>
        <w:adjustRightInd w:val="0"/>
        <w:spacing w:after="0" w:line="240" w:lineRule="auto"/>
        <w:jc w:val="highKashida"/>
        <w:rPr>
          <w:rFonts w:eastAsia="Times New Roman" w:cs="Courier New"/>
          <w:b/>
          <w:bCs/>
          <w:szCs w:val="20"/>
          <w:lang w:val="es-ES_tradnl" w:eastAsia="es-ES"/>
        </w:rPr>
      </w:pPr>
    </w:p>
    <w:p w:rsidR="00CB251C" w:rsidRDefault="00CB251C" w:rsidP="00CB251C">
      <w:pPr>
        <w:spacing w:after="0" w:line="240" w:lineRule="auto"/>
        <w:jc w:val="highKashida"/>
        <w:rPr>
          <w:rFonts w:eastAsia="Times New Roman" w:cs="Courier New"/>
          <w:szCs w:val="20"/>
          <w:bdr w:val="single" w:sz="4" w:space="0" w:color="auto"/>
          <w:lang w:eastAsia="es-ES"/>
        </w:rPr>
      </w:pPr>
    </w:p>
    <w:p w:rsidR="00CB251C" w:rsidRDefault="00CB251C" w:rsidP="00CB251C">
      <w:pPr>
        <w:spacing w:after="0" w:line="240" w:lineRule="auto"/>
        <w:jc w:val="highKashida"/>
        <w:rPr>
          <w:rFonts w:eastAsia="Times New Roman" w:cs="Courier New"/>
          <w:szCs w:val="20"/>
          <w:lang w:eastAsia="es-ES"/>
        </w:rPr>
      </w:pPr>
      <w:r w:rsidRPr="009205A0">
        <w:rPr>
          <w:rFonts w:eastAsia="Times New Roman" w:cs="Courier New"/>
          <w:szCs w:val="20"/>
          <w:lang w:eastAsia="es-ES"/>
        </w:rPr>
        <w:t>En el Derecho justinianeo se acuña e</w:t>
      </w:r>
      <w:r>
        <w:rPr>
          <w:rFonts w:eastAsia="Times New Roman" w:cs="Courier New"/>
          <w:szCs w:val="20"/>
          <w:lang w:eastAsia="es-ES"/>
        </w:rPr>
        <w:t>l</w:t>
      </w:r>
      <w:r w:rsidRPr="009205A0">
        <w:rPr>
          <w:rFonts w:eastAsia="Times New Roman" w:cs="Courier New"/>
          <w:szCs w:val="20"/>
          <w:lang w:eastAsia="es-ES"/>
        </w:rPr>
        <w:t xml:space="preserve"> término</w:t>
      </w:r>
      <w:r>
        <w:rPr>
          <w:rFonts w:eastAsia="Times New Roman" w:cs="Courier New"/>
          <w:szCs w:val="20"/>
          <w:lang w:eastAsia="es-ES"/>
        </w:rPr>
        <w:t xml:space="preserve"> </w:t>
      </w:r>
      <w:r w:rsidRPr="009205A0">
        <w:rPr>
          <w:rFonts w:eastAsia="Times New Roman" w:cs="Courier New"/>
          <w:szCs w:val="20"/>
          <w:lang w:eastAsia="es-ES"/>
        </w:rPr>
        <w:t xml:space="preserve">con el único fin de comprender en él los derechos de usufructo, uso y habitación. </w:t>
      </w:r>
    </w:p>
    <w:p w:rsidR="00CB251C" w:rsidRDefault="00CB251C" w:rsidP="00CB251C">
      <w:pPr>
        <w:spacing w:after="0" w:line="240" w:lineRule="auto"/>
        <w:jc w:val="highKashida"/>
        <w:rPr>
          <w:rFonts w:eastAsia="Times New Roman" w:cs="Courier New"/>
          <w:szCs w:val="20"/>
          <w:lang w:eastAsia="es-ES"/>
        </w:rPr>
      </w:pPr>
    </w:p>
    <w:p w:rsidR="00CB251C" w:rsidRPr="009205A0" w:rsidRDefault="00CB251C" w:rsidP="00CB251C">
      <w:pPr>
        <w:spacing w:after="0" w:line="240" w:lineRule="auto"/>
        <w:jc w:val="highKashida"/>
        <w:rPr>
          <w:rFonts w:eastAsia="Times New Roman" w:cs="Courier New"/>
          <w:szCs w:val="20"/>
          <w:lang w:eastAsia="es-ES"/>
        </w:rPr>
      </w:pPr>
      <w:r w:rsidRPr="009205A0">
        <w:rPr>
          <w:rFonts w:eastAsia="Times New Roman" w:cs="Courier New"/>
          <w:szCs w:val="20"/>
          <w:lang w:eastAsia="es-ES"/>
        </w:rPr>
        <w:t xml:space="preserve">Nuestro </w:t>
      </w:r>
      <w:r>
        <w:rPr>
          <w:rFonts w:eastAsia="Times New Roman" w:cs="Courier New"/>
          <w:szCs w:val="20"/>
          <w:lang w:eastAsia="es-ES"/>
        </w:rPr>
        <w:t>C</w:t>
      </w:r>
      <w:r w:rsidRPr="009205A0">
        <w:rPr>
          <w:rFonts w:eastAsia="Times New Roman" w:cs="Courier New"/>
          <w:szCs w:val="20"/>
          <w:lang w:eastAsia="es-ES"/>
        </w:rPr>
        <w:t xml:space="preserve">c, sin embargo, da tratamiento independiente a estos derechos, que, a diferencia de las servidumbres, constituyen relaciones jurídicas temporales, pueden recaer sobre bienes muebles y sustraen a la propiedad de todo derecho de disfrute. </w:t>
      </w:r>
      <w:r>
        <w:rPr>
          <w:rFonts w:eastAsia="Times New Roman" w:cs="Courier New"/>
          <w:szCs w:val="20"/>
          <w:lang w:eastAsia="es-ES"/>
        </w:rPr>
        <w:t>A</w:t>
      </w:r>
      <w:r w:rsidRPr="009205A0">
        <w:rPr>
          <w:rFonts w:eastAsia="Times New Roman" w:cs="Courier New"/>
          <w:szCs w:val="20"/>
          <w:lang w:eastAsia="es-ES"/>
        </w:rPr>
        <w:t>rt 531</w:t>
      </w:r>
      <w:r>
        <w:rPr>
          <w:rFonts w:eastAsia="Times New Roman" w:cs="Courier New"/>
          <w:szCs w:val="20"/>
          <w:lang w:eastAsia="es-ES"/>
        </w:rPr>
        <w:t xml:space="preserve"> </w:t>
      </w:r>
      <w:r w:rsidRPr="009205A0">
        <w:rPr>
          <w:rFonts w:eastAsia="Times New Roman" w:cs="Courier New"/>
          <w:szCs w:val="20"/>
          <w:lang w:eastAsia="es-ES"/>
        </w:rPr>
        <w:t>:</w:t>
      </w:r>
    </w:p>
    <w:p w:rsidR="00CB251C" w:rsidRPr="009205A0" w:rsidRDefault="00CB251C" w:rsidP="00CB251C">
      <w:pPr>
        <w:widowControl w:val="0"/>
        <w:autoSpaceDE w:val="0"/>
        <w:autoSpaceDN w:val="0"/>
        <w:adjustRightInd w:val="0"/>
        <w:spacing w:after="0" w:line="240" w:lineRule="auto"/>
        <w:jc w:val="highKashida"/>
        <w:rPr>
          <w:rFonts w:eastAsia="Times New Roman" w:cs="Courier New"/>
          <w:szCs w:val="20"/>
          <w:lang w:eastAsia="es-ES"/>
        </w:rPr>
      </w:pPr>
    </w:p>
    <w:p w:rsidR="00CB251C" w:rsidRPr="009205A0" w:rsidRDefault="00CB251C" w:rsidP="00CB251C">
      <w:pPr>
        <w:spacing w:before="100" w:beforeAutospacing="1" w:after="100" w:afterAutospacing="1" w:line="240" w:lineRule="auto"/>
        <w:ind w:left="1701" w:right="1275"/>
        <w:jc w:val="highKashida"/>
        <w:rPr>
          <w:rFonts w:eastAsia="Times New Roman" w:cs="Courier New"/>
          <w:b/>
          <w:bCs/>
          <w:szCs w:val="20"/>
          <w:lang w:eastAsia="es-ES"/>
        </w:rPr>
      </w:pPr>
      <w:r w:rsidRPr="009205A0">
        <w:rPr>
          <w:rFonts w:eastAsia="Times New Roman" w:cs="Courier New"/>
          <w:b/>
          <w:bCs/>
          <w:szCs w:val="20"/>
          <w:lang w:eastAsia="es-ES"/>
        </w:rPr>
        <w:t>También pueden establecerse servidumbres en provecho de una o más personas, o de una comunidad, a quienes no pertenezca la finca gravada.</w:t>
      </w:r>
    </w:p>
    <w:p w:rsidR="00CB251C" w:rsidRPr="009205A0" w:rsidRDefault="00CB251C" w:rsidP="00CB251C">
      <w:pPr>
        <w:widowControl w:val="0"/>
        <w:autoSpaceDE w:val="0"/>
        <w:autoSpaceDN w:val="0"/>
        <w:adjustRightInd w:val="0"/>
        <w:spacing w:after="0" w:line="240" w:lineRule="auto"/>
        <w:jc w:val="highKashida"/>
        <w:rPr>
          <w:rFonts w:eastAsia="Times New Roman" w:cs="Courier New"/>
          <w:szCs w:val="20"/>
          <w:lang w:eastAsia="es-ES"/>
        </w:rPr>
      </w:pPr>
      <w:r w:rsidRPr="009205A0">
        <w:rPr>
          <w:rFonts w:eastAsia="Times New Roman" w:cs="Courier New"/>
          <w:szCs w:val="20"/>
          <w:lang w:eastAsia="es-ES"/>
        </w:rPr>
        <w:t>En la actualidad, podemos definir las servidumbres personales como aquellas que se establecen directamente a favor de una o varias personas determinadas de forma que:</w:t>
      </w:r>
    </w:p>
    <w:p w:rsidR="00CB251C" w:rsidRPr="009205A0" w:rsidRDefault="00CB251C" w:rsidP="00CB251C">
      <w:pPr>
        <w:widowControl w:val="0"/>
        <w:autoSpaceDE w:val="0"/>
        <w:autoSpaceDN w:val="0"/>
        <w:adjustRightInd w:val="0"/>
        <w:spacing w:after="0" w:line="240" w:lineRule="auto"/>
        <w:jc w:val="highKashida"/>
        <w:rPr>
          <w:rFonts w:eastAsia="Times New Roman" w:cs="Courier New"/>
          <w:szCs w:val="20"/>
          <w:lang w:eastAsia="es-ES"/>
        </w:rPr>
      </w:pPr>
      <w:r w:rsidRPr="009205A0">
        <w:rPr>
          <w:rFonts w:eastAsia="Times New Roman" w:cs="Courier New"/>
          <w:szCs w:val="20"/>
          <w:lang w:eastAsia="es-ES"/>
        </w:rPr>
        <w:t xml:space="preserve"> </w:t>
      </w:r>
    </w:p>
    <w:p w:rsidR="00CB251C" w:rsidRPr="00497ABF" w:rsidRDefault="00CB251C" w:rsidP="00E94BC1">
      <w:pPr>
        <w:pStyle w:val="Prrafodelista"/>
        <w:widowControl w:val="0"/>
        <w:numPr>
          <w:ilvl w:val="0"/>
          <w:numId w:val="5"/>
        </w:numPr>
        <w:autoSpaceDE w:val="0"/>
        <w:autoSpaceDN w:val="0"/>
        <w:adjustRightInd w:val="0"/>
        <w:spacing w:after="0" w:line="240" w:lineRule="auto"/>
        <w:jc w:val="highKashida"/>
        <w:rPr>
          <w:rFonts w:eastAsia="Times New Roman" w:cs="Courier New"/>
          <w:szCs w:val="20"/>
          <w:lang w:eastAsia="es-ES"/>
        </w:rPr>
      </w:pPr>
      <w:r w:rsidRPr="00497ABF">
        <w:rPr>
          <w:rFonts w:eastAsia="Times New Roman" w:cs="Courier New"/>
          <w:szCs w:val="20"/>
          <w:lang w:eastAsia="es-ES"/>
        </w:rPr>
        <w:t>Prestan una utilidad a una persona o comunidad y no a un fundo.</w:t>
      </w:r>
    </w:p>
    <w:p w:rsidR="00CB251C" w:rsidRPr="009205A0" w:rsidRDefault="00CB251C" w:rsidP="00CB251C">
      <w:pPr>
        <w:widowControl w:val="0"/>
        <w:autoSpaceDE w:val="0"/>
        <w:autoSpaceDN w:val="0"/>
        <w:adjustRightInd w:val="0"/>
        <w:spacing w:after="0" w:line="240" w:lineRule="auto"/>
        <w:ind w:left="567"/>
        <w:jc w:val="highKashida"/>
        <w:rPr>
          <w:rFonts w:eastAsia="Times New Roman" w:cs="Courier New"/>
          <w:szCs w:val="20"/>
          <w:lang w:eastAsia="es-ES"/>
        </w:rPr>
      </w:pPr>
    </w:p>
    <w:p w:rsidR="00CB251C" w:rsidRPr="00497ABF" w:rsidRDefault="00CB251C" w:rsidP="00E94BC1">
      <w:pPr>
        <w:pStyle w:val="Prrafodelista"/>
        <w:widowControl w:val="0"/>
        <w:numPr>
          <w:ilvl w:val="0"/>
          <w:numId w:val="5"/>
        </w:numPr>
        <w:autoSpaceDE w:val="0"/>
        <w:autoSpaceDN w:val="0"/>
        <w:adjustRightInd w:val="0"/>
        <w:spacing w:after="0" w:line="240" w:lineRule="auto"/>
        <w:jc w:val="highKashida"/>
        <w:rPr>
          <w:rFonts w:eastAsia="Times New Roman" w:cs="Courier New"/>
          <w:szCs w:val="20"/>
          <w:lang w:eastAsia="es-ES"/>
        </w:rPr>
      </w:pPr>
      <w:r w:rsidRPr="00497ABF">
        <w:rPr>
          <w:rFonts w:eastAsia="Times New Roman" w:cs="Courier New"/>
          <w:szCs w:val="20"/>
          <w:lang w:eastAsia="es-ES"/>
        </w:rPr>
        <w:t>Son derechos reales pero subjetivamente personales, ya que su titularidad no viene determinada por la titularidad de un fundo.</w:t>
      </w:r>
    </w:p>
    <w:p w:rsidR="00CB251C" w:rsidRPr="009205A0" w:rsidRDefault="00CB251C" w:rsidP="00CB251C">
      <w:pPr>
        <w:widowControl w:val="0"/>
        <w:autoSpaceDE w:val="0"/>
        <w:autoSpaceDN w:val="0"/>
        <w:adjustRightInd w:val="0"/>
        <w:spacing w:after="0" w:line="240" w:lineRule="auto"/>
        <w:ind w:left="567"/>
        <w:jc w:val="highKashida"/>
        <w:rPr>
          <w:rFonts w:eastAsia="Times New Roman" w:cs="Courier New"/>
          <w:szCs w:val="20"/>
          <w:lang w:eastAsia="es-ES"/>
        </w:rPr>
      </w:pPr>
    </w:p>
    <w:p w:rsidR="00CB251C" w:rsidRDefault="00CB251C" w:rsidP="00CB251C">
      <w:pPr>
        <w:widowControl w:val="0"/>
        <w:autoSpaceDE w:val="0"/>
        <w:autoSpaceDN w:val="0"/>
        <w:adjustRightInd w:val="0"/>
        <w:spacing w:after="0" w:line="240" w:lineRule="auto"/>
        <w:jc w:val="highKashida"/>
        <w:rPr>
          <w:rFonts w:eastAsia="Times New Roman" w:cs="Courier New"/>
          <w:szCs w:val="20"/>
          <w:lang w:eastAsia="es-ES"/>
        </w:rPr>
      </w:pPr>
    </w:p>
    <w:p w:rsidR="00CB251C" w:rsidRPr="009205A0" w:rsidRDefault="00CB251C" w:rsidP="00CB251C">
      <w:pPr>
        <w:widowControl w:val="0"/>
        <w:autoSpaceDE w:val="0"/>
        <w:autoSpaceDN w:val="0"/>
        <w:adjustRightInd w:val="0"/>
        <w:spacing w:after="0" w:line="240" w:lineRule="auto"/>
        <w:jc w:val="highKashida"/>
        <w:rPr>
          <w:rFonts w:eastAsia="Times New Roman" w:cs="Courier New"/>
          <w:szCs w:val="20"/>
          <w:lang w:eastAsia="es-ES"/>
        </w:rPr>
      </w:pPr>
      <w:r w:rsidRPr="00CB251C">
        <w:rPr>
          <w:rFonts w:eastAsia="Times New Roman" w:cs="Courier New"/>
          <w:b/>
          <w:bCs/>
          <w:szCs w:val="20"/>
          <w:lang w:eastAsia="es-ES"/>
        </w:rPr>
        <w:t>NATURALEZA</w:t>
      </w:r>
      <w:r>
        <w:rPr>
          <w:rFonts w:eastAsia="Times New Roman" w:cs="Courier New"/>
          <w:szCs w:val="20"/>
          <w:lang w:eastAsia="es-ES"/>
        </w:rPr>
        <w:t xml:space="preserve">. </w:t>
      </w:r>
      <w:r w:rsidRPr="009205A0">
        <w:rPr>
          <w:rFonts w:eastAsia="Times New Roman" w:cs="Courier New"/>
          <w:szCs w:val="20"/>
          <w:lang w:eastAsia="es-ES"/>
        </w:rPr>
        <w:t>La principal cuestión que se suscita es determinar cuándo estamos ante una servidumbre personal y cuando ante un derecho personal de crédito.</w:t>
      </w:r>
      <w:r>
        <w:rPr>
          <w:rFonts w:eastAsia="Times New Roman" w:cs="Courier New"/>
          <w:szCs w:val="20"/>
          <w:lang w:eastAsia="es-ES"/>
        </w:rPr>
        <w:t xml:space="preserve"> </w:t>
      </w:r>
      <w:r w:rsidRPr="009205A0">
        <w:rPr>
          <w:rFonts w:eastAsia="Times New Roman" w:cs="Courier New"/>
          <w:szCs w:val="20"/>
          <w:lang w:eastAsia="es-ES"/>
        </w:rPr>
        <w:t>Se trata de un problema de interpretación del negocio, si bien el T.S. ha concretado  como requisitos para poder constituir una servidumbre personal:</w:t>
      </w:r>
    </w:p>
    <w:p w:rsidR="00CB251C" w:rsidRPr="009205A0" w:rsidRDefault="00CB251C" w:rsidP="00CB251C">
      <w:pPr>
        <w:widowControl w:val="0"/>
        <w:autoSpaceDE w:val="0"/>
        <w:autoSpaceDN w:val="0"/>
        <w:adjustRightInd w:val="0"/>
        <w:spacing w:after="0" w:line="240" w:lineRule="auto"/>
        <w:jc w:val="highKashida"/>
        <w:rPr>
          <w:rFonts w:eastAsia="Times New Roman" w:cs="Courier New"/>
          <w:szCs w:val="20"/>
          <w:lang w:eastAsia="es-ES"/>
        </w:rPr>
      </w:pPr>
    </w:p>
    <w:p w:rsidR="00CB251C" w:rsidRPr="009205A0" w:rsidRDefault="00CB251C" w:rsidP="00CB251C">
      <w:pPr>
        <w:widowControl w:val="0"/>
        <w:autoSpaceDE w:val="0"/>
        <w:autoSpaceDN w:val="0"/>
        <w:adjustRightInd w:val="0"/>
        <w:spacing w:after="0" w:line="240" w:lineRule="auto"/>
        <w:ind w:left="567"/>
        <w:jc w:val="highKashida"/>
        <w:rPr>
          <w:rFonts w:eastAsia="Times New Roman" w:cs="Courier New"/>
          <w:szCs w:val="20"/>
          <w:lang w:eastAsia="es-ES"/>
        </w:rPr>
      </w:pPr>
      <w:r w:rsidRPr="009205A0">
        <w:rPr>
          <w:rFonts w:eastAsia="Times New Roman" w:cs="Courier New"/>
          <w:szCs w:val="20"/>
          <w:lang w:eastAsia="es-ES"/>
        </w:rPr>
        <w:t>- Descripción del gravamen y su compatibilidad con el derecho de dominio</w:t>
      </w:r>
    </w:p>
    <w:p w:rsidR="00CB251C" w:rsidRPr="009205A0" w:rsidRDefault="00CB251C" w:rsidP="00CB251C">
      <w:pPr>
        <w:widowControl w:val="0"/>
        <w:autoSpaceDE w:val="0"/>
        <w:autoSpaceDN w:val="0"/>
        <w:adjustRightInd w:val="0"/>
        <w:spacing w:after="0" w:line="240" w:lineRule="auto"/>
        <w:ind w:left="567"/>
        <w:jc w:val="highKashida"/>
        <w:rPr>
          <w:rFonts w:eastAsia="Times New Roman" w:cs="Courier New"/>
          <w:szCs w:val="20"/>
          <w:lang w:eastAsia="es-ES"/>
        </w:rPr>
      </w:pPr>
    </w:p>
    <w:p w:rsidR="00CB251C" w:rsidRPr="009205A0" w:rsidRDefault="00CB251C" w:rsidP="00CB251C">
      <w:pPr>
        <w:widowControl w:val="0"/>
        <w:autoSpaceDE w:val="0"/>
        <w:autoSpaceDN w:val="0"/>
        <w:adjustRightInd w:val="0"/>
        <w:spacing w:after="0" w:line="240" w:lineRule="auto"/>
        <w:ind w:left="567"/>
        <w:jc w:val="highKashida"/>
        <w:rPr>
          <w:rFonts w:eastAsia="Times New Roman" w:cs="Courier New"/>
          <w:szCs w:val="20"/>
          <w:lang w:eastAsia="es-ES"/>
        </w:rPr>
      </w:pPr>
      <w:r w:rsidRPr="009205A0">
        <w:rPr>
          <w:rFonts w:eastAsia="Times New Roman" w:cs="Courier New"/>
          <w:szCs w:val="20"/>
          <w:lang w:eastAsia="es-ES"/>
        </w:rPr>
        <w:t xml:space="preserve">- Que resulte claramente la voluntad de dotarla de eficacia </w:t>
      </w:r>
      <w:r w:rsidRPr="009205A0">
        <w:rPr>
          <w:rFonts w:eastAsia="Times New Roman" w:cs="Courier New"/>
          <w:szCs w:val="20"/>
          <w:lang w:eastAsia="es-ES"/>
        </w:rPr>
        <w:lastRenderedPageBreak/>
        <w:t>erga omnes.</w:t>
      </w:r>
    </w:p>
    <w:p w:rsidR="00CB251C" w:rsidRPr="009205A0" w:rsidRDefault="00CB251C" w:rsidP="00CB251C">
      <w:pPr>
        <w:widowControl w:val="0"/>
        <w:autoSpaceDE w:val="0"/>
        <w:autoSpaceDN w:val="0"/>
        <w:adjustRightInd w:val="0"/>
        <w:spacing w:after="0" w:line="240" w:lineRule="auto"/>
        <w:jc w:val="highKashida"/>
        <w:rPr>
          <w:rFonts w:eastAsia="Times New Roman" w:cs="Courier New"/>
          <w:szCs w:val="20"/>
          <w:lang w:eastAsia="es-ES"/>
        </w:rPr>
      </w:pPr>
    </w:p>
    <w:p w:rsidR="00CB251C" w:rsidRDefault="00CB251C" w:rsidP="00CB251C">
      <w:pPr>
        <w:widowControl w:val="0"/>
        <w:autoSpaceDE w:val="0"/>
        <w:autoSpaceDN w:val="0"/>
        <w:adjustRightInd w:val="0"/>
        <w:spacing w:after="0" w:line="240" w:lineRule="auto"/>
        <w:jc w:val="highKashida"/>
        <w:rPr>
          <w:rFonts w:eastAsia="Times New Roman" w:cs="Courier New"/>
          <w:szCs w:val="20"/>
          <w:lang w:eastAsia="es-ES"/>
        </w:rPr>
      </w:pPr>
    </w:p>
    <w:p w:rsidR="00CB251C" w:rsidRPr="009205A0" w:rsidRDefault="00CB251C" w:rsidP="00CB251C">
      <w:pPr>
        <w:widowControl w:val="0"/>
        <w:autoSpaceDE w:val="0"/>
        <w:autoSpaceDN w:val="0"/>
        <w:adjustRightInd w:val="0"/>
        <w:spacing w:after="0" w:line="240" w:lineRule="auto"/>
        <w:jc w:val="highKashida"/>
        <w:rPr>
          <w:rFonts w:eastAsia="Times New Roman" w:cs="Courier New"/>
          <w:szCs w:val="20"/>
          <w:lang w:eastAsia="es-ES"/>
        </w:rPr>
      </w:pPr>
      <w:r w:rsidRPr="009205A0">
        <w:rPr>
          <w:rFonts w:eastAsia="Times New Roman" w:cs="Courier New"/>
          <w:szCs w:val="20"/>
          <w:lang w:eastAsia="es-ES"/>
        </w:rPr>
        <w:t xml:space="preserve">En cuanto a su </w:t>
      </w:r>
      <w:r w:rsidRPr="009205A0">
        <w:rPr>
          <w:rFonts w:eastAsia="Times New Roman" w:cs="Courier New"/>
          <w:b/>
          <w:bCs/>
          <w:szCs w:val="20"/>
          <w:lang w:eastAsia="es-ES"/>
        </w:rPr>
        <w:t>RÉGIMEN JURÍDICO</w:t>
      </w:r>
      <w:r w:rsidRPr="009205A0">
        <w:rPr>
          <w:rFonts w:eastAsia="Times New Roman" w:cs="Courier New"/>
          <w:szCs w:val="20"/>
          <w:lang w:eastAsia="es-ES"/>
        </w:rPr>
        <w:t xml:space="preserve"> se aplican todas las reglas de las servidumbres reales, salvo las que sean incompatibles con su naturaleza, como el art. 534 y 435 relativos a su inherencia respecto del fundo y a su indivisibilidad.</w:t>
      </w:r>
    </w:p>
    <w:p w:rsidR="00CB251C" w:rsidRPr="009205A0" w:rsidRDefault="00CB251C" w:rsidP="00CB251C">
      <w:pPr>
        <w:widowControl w:val="0"/>
        <w:autoSpaceDE w:val="0"/>
        <w:autoSpaceDN w:val="0"/>
        <w:adjustRightInd w:val="0"/>
        <w:spacing w:after="0" w:line="240" w:lineRule="auto"/>
        <w:jc w:val="highKashida"/>
        <w:rPr>
          <w:rFonts w:eastAsia="Times New Roman" w:cs="Courier New"/>
          <w:szCs w:val="20"/>
          <w:lang w:eastAsia="es-ES"/>
        </w:rPr>
      </w:pPr>
    </w:p>
    <w:p w:rsidR="00CB251C" w:rsidRPr="009205A0" w:rsidRDefault="00CB251C" w:rsidP="00CB251C">
      <w:pPr>
        <w:widowControl w:val="0"/>
        <w:autoSpaceDE w:val="0"/>
        <w:autoSpaceDN w:val="0"/>
        <w:adjustRightInd w:val="0"/>
        <w:spacing w:after="0" w:line="240" w:lineRule="auto"/>
        <w:jc w:val="highKashida"/>
        <w:rPr>
          <w:rFonts w:eastAsia="Times New Roman" w:cs="Courier New"/>
          <w:szCs w:val="20"/>
          <w:lang w:eastAsia="es-ES"/>
        </w:rPr>
      </w:pPr>
      <w:r w:rsidRPr="009205A0">
        <w:rPr>
          <w:rFonts w:eastAsia="Times New Roman" w:cs="Courier New"/>
          <w:szCs w:val="20"/>
          <w:lang w:eastAsia="es-ES"/>
        </w:rPr>
        <w:t>Así, un argumento de peso a favor de la transmisibilidad es el art. 107.5 de la LH, que declara hipotecables los derechos de pastos o leñas y otros semejantes de naturaleza real.</w:t>
      </w:r>
    </w:p>
    <w:p w:rsidR="00CB251C" w:rsidRPr="009205A0" w:rsidRDefault="00CB251C" w:rsidP="00CB251C">
      <w:pPr>
        <w:widowControl w:val="0"/>
        <w:autoSpaceDE w:val="0"/>
        <w:autoSpaceDN w:val="0"/>
        <w:adjustRightInd w:val="0"/>
        <w:spacing w:after="0" w:line="240" w:lineRule="auto"/>
        <w:ind w:firstLine="708"/>
        <w:jc w:val="highKashida"/>
        <w:rPr>
          <w:rFonts w:eastAsia="Times New Roman" w:cs="Courier New"/>
          <w:szCs w:val="20"/>
          <w:lang w:eastAsia="es-ES"/>
        </w:rPr>
      </w:pPr>
    </w:p>
    <w:p w:rsidR="00CB251C" w:rsidRDefault="00CB251C" w:rsidP="00CB251C">
      <w:pPr>
        <w:widowControl w:val="0"/>
        <w:autoSpaceDE w:val="0"/>
        <w:autoSpaceDN w:val="0"/>
        <w:adjustRightInd w:val="0"/>
        <w:spacing w:after="0" w:line="240" w:lineRule="auto"/>
        <w:jc w:val="highKashida"/>
        <w:rPr>
          <w:rFonts w:eastAsia="Times New Roman" w:cs="Courier New"/>
          <w:szCs w:val="20"/>
          <w:lang w:eastAsia="es-ES"/>
        </w:rPr>
      </w:pPr>
      <w:r w:rsidRPr="009205A0">
        <w:rPr>
          <w:rFonts w:eastAsia="Times New Roman" w:cs="Courier New"/>
          <w:szCs w:val="20"/>
          <w:lang w:eastAsia="es-ES"/>
        </w:rPr>
        <w:t xml:space="preserve">En cuanto a la </w:t>
      </w:r>
      <w:r w:rsidRPr="00CB251C">
        <w:rPr>
          <w:rFonts w:eastAsia="Times New Roman" w:cs="Courier New"/>
          <w:b/>
          <w:bCs/>
          <w:szCs w:val="20"/>
          <w:lang w:eastAsia="es-ES"/>
        </w:rPr>
        <w:t>EXTINCIÓN</w:t>
      </w:r>
      <w:r>
        <w:rPr>
          <w:rFonts w:eastAsia="Times New Roman" w:cs="Courier New"/>
          <w:szCs w:val="20"/>
          <w:lang w:eastAsia="es-ES"/>
        </w:rPr>
        <w:t>:</w:t>
      </w:r>
    </w:p>
    <w:p w:rsidR="00CB251C" w:rsidRDefault="00CB251C" w:rsidP="00CB251C">
      <w:pPr>
        <w:widowControl w:val="0"/>
        <w:autoSpaceDE w:val="0"/>
        <w:autoSpaceDN w:val="0"/>
        <w:adjustRightInd w:val="0"/>
        <w:spacing w:after="0" w:line="240" w:lineRule="auto"/>
        <w:jc w:val="highKashida"/>
        <w:rPr>
          <w:rFonts w:eastAsia="Times New Roman" w:cs="Courier New"/>
          <w:szCs w:val="20"/>
          <w:lang w:eastAsia="es-ES"/>
        </w:rPr>
      </w:pPr>
    </w:p>
    <w:p w:rsidR="00CB251C" w:rsidRPr="002F6945" w:rsidRDefault="00CB251C" w:rsidP="00E94BC1">
      <w:pPr>
        <w:pStyle w:val="Prrafodelista"/>
        <w:widowControl w:val="0"/>
        <w:numPr>
          <w:ilvl w:val="0"/>
          <w:numId w:val="6"/>
        </w:numPr>
        <w:autoSpaceDE w:val="0"/>
        <w:autoSpaceDN w:val="0"/>
        <w:adjustRightInd w:val="0"/>
        <w:spacing w:after="0" w:line="240" w:lineRule="auto"/>
        <w:jc w:val="highKashida"/>
        <w:rPr>
          <w:rFonts w:eastAsia="Times New Roman" w:cs="Courier New"/>
          <w:szCs w:val="20"/>
          <w:lang w:eastAsia="es-ES"/>
        </w:rPr>
      </w:pPr>
      <w:r w:rsidRPr="002F6945">
        <w:rPr>
          <w:rFonts w:eastAsia="Times New Roman" w:cs="Courier New"/>
          <w:szCs w:val="20"/>
          <w:lang w:eastAsia="es-ES"/>
        </w:rPr>
        <w:t xml:space="preserve">Díez-Picazo entiende que a las causas previstas en el art 546 habría que añadir la muerte del titular (la normal perpetuidad de la servidumbre real obedece a la inmodificabilidad de la situación entre los predios). </w:t>
      </w:r>
    </w:p>
    <w:p w:rsidR="00CB251C" w:rsidRDefault="00CB251C" w:rsidP="00CB251C">
      <w:pPr>
        <w:widowControl w:val="0"/>
        <w:autoSpaceDE w:val="0"/>
        <w:autoSpaceDN w:val="0"/>
        <w:adjustRightInd w:val="0"/>
        <w:spacing w:after="0" w:line="240" w:lineRule="auto"/>
        <w:jc w:val="highKashida"/>
        <w:rPr>
          <w:rFonts w:eastAsia="Times New Roman" w:cs="Courier New"/>
          <w:szCs w:val="20"/>
          <w:lang w:eastAsia="es-ES"/>
        </w:rPr>
      </w:pPr>
    </w:p>
    <w:p w:rsidR="00CB251C" w:rsidRDefault="00CB251C" w:rsidP="00CB251C">
      <w:pPr>
        <w:widowControl w:val="0"/>
        <w:autoSpaceDE w:val="0"/>
        <w:autoSpaceDN w:val="0"/>
        <w:adjustRightInd w:val="0"/>
        <w:spacing w:after="0" w:line="240" w:lineRule="auto"/>
        <w:ind w:left="708"/>
        <w:jc w:val="highKashida"/>
        <w:rPr>
          <w:rFonts w:eastAsia="Times New Roman" w:cs="Courier New"/>
          <w:szCs w:val="20"/>
          <w:lang w:eastAsia="es-ES"/>
        </w:rPr>
      </w:pPr>
      <w:r w:rsidRPr="009205A0">
        <w:rPr>
          <w:rFonts w:eastAsia="Times New Roman" w:cs="Courier New"/>
          <w:szCs w:val="20"/>
          <w:lang w:eastAsia="es-ES"/>
        </w:rPr>
        <w:t>Sin embargo, Albaladejo entiende que podrá pactarse en el título constitutivo la perpetuidad, doctrina respaldada por el TS (que extrae su posibilidad del artículo 596 y el número cuarto del 546 a «contrario sensu»)</w:t>
      </w:r>
      <w:r w:rsidRPr="002F6945">
        <w:rPr>
          <w:rFonts w:eastAsia="Times New Roman" w:cs="Courier New"/>
          <w:i/>
          <w:iCs/>
          <w:color w:val="666666"/>
          <w:spacing w:val="2"/>
          <w:szCs w:val="20"/>
          <w:shd w:val="clear" w:color="auto" w:fill="FAFAFA"/>
          <w:lang w:eastAsia="es-ES"/>
        </w:rPr>
        <w:t> </w:t>
      </w:r>
      <w:r w:rsidRPr="009205A0">
        <w:rPr>
          <w:rFonts w:eastAsia="Times New Roman" w:cs="Courier New"/>
          <w:szCs w:val="20"/>
          <w:lang w:eastAsia="es-ES"/>
        </w:rPr>
        <w:t xml:space="preserve"> y la RDGRN 3 junio 2011. </w:t>
      </w:r>
    </w:p>
    <w:p w:rsidR="00CB251C" w:rsidRDefault="00CB251C" w:rsidP="00CB251C">
      <w:pPr>
        <w:widowControl w:val="0"/>
        <w:autoSpaceDE w:val="0"/>
        <w:autoSpaceDN w:val="0"/>
        <w:adjustRightInd w:val="0"/>
        <w:spacing w:after="0" w:line="240" w:lineRule="auto"/>
        <w:jc w:val="highKashida"/>
        <w:rPr>
          <w:rFonts w:eastAsia="Times New Roman" w:cs="Courier New"/>
          <w:szCs w:val="20"/>
          <w:lang w:eastAsia="es-ES"/>
        </w:rPr>
      </w:pPr>
    </w:p>
    <w:p w:rsidR="00CB251C" w:rsidRPr="002F6945" w:rsidRDefault="00CB251C" w:rsidP="00E94BC1">
      <w:pPr>
        <w:pStyle w:val="Prrafodelista"/>
        <w:widowControl w:val="0"/>
        <w:numPr>
          <w:ilvl w:val="0"/>
          <w:numId w:val="6"/>
        </w:numPr>
        <w:autoSpaceDE w:val="0"/>
        <w:autoSpaceDN w:val="0"/>
        <w:adjustRightInd w:val="0"/>
        <w:spacing w:after="0" w:line="240" w:lineRule="auto"/>
        <w:jc w:val="highKashida"/>
        <w:rPr>
          <w:rFonts w:eastAsia="Times New Roman" w:cs="Courier New"/>
          <w:szCs w:val="20"/>
          <w:lang w:eastAsia="es-ES"/>
        </w:rPr>
      </w:pPr>
      <w:r w:rsidRPr="002F6945">
        <w:rPr>
          <w:rFonts w:eastAsia="Times New Roman" w:cs="Courier New"/>
          <w:szCs w:val="20"/>
          <w:lang w:eastAsia="es-ES"/>
        </w:rPr>
        <w:t>Además según Díez –Picazo, son redimibles unilateralmente, por analogía con los art 603 y 604.</w:t>
      </w:r>
    </w:p>
    <w:p w:rsidR="00CB251C" w:rsidRPr="009205A0" w:rsidRDefault="00CB251C" w:rsidP="00CB251C">
      <w:pPr>
        <w:widowControl w:val="0"/>
        <w:autoSpaceDE w:val="0"/>
        <w:autoSpaceDN w:val="0"/>
        <w:adjustRightInd w:val="0"/>
        <w:spacing w:after="0" w:line="240" w:lineRule="auto"/>
        <w:ind w:left="567"/>
        <w:jc w:val="highKashida"/>
        <w:rPr>
          <w:rFonts w:eastAsia="Times New Roman" w:cs="Courier New"/>
          <w:szCs w:val="20"/>
          <w:lang w:eastAsia="es-ES"/>
        </w:rPr>
      </w:pPr>
    </w:p>
    <w:p w:rsidR="00CB251C" w:rsidRPr="009205A0" w:rsidRDefault="00CB251C" w:rsidP="00CB251C">
      <w:pPr>
        <w:widowControl w:val="0"/>
        <w:autoSpaceDE w:val="0"/>
        <w:autoSpaceDN w:val="0"/>
        <w:adjustRightInd w:val="0"/>
        <w:spacing w:after="0" w:line="240" w:lineRule="auto"/>
        <w:jc w:val="highKashida"/>
        <w:rPr>
          <w:rFonts w:eastAsia="Times New Roman" w:cs="Courier New"/>
          <w:szCs w:val="20"/>
          <w:lang w:eastAsia="es-ES"/>
        </w:rPr>
      </w:pPr>
      <w:r w:rsidRPr="009205A0">
        <w:rPr>
          <w:rFonts w:eastAsia="Times New Roman" w:cs="Courier New"/>
          <w:szCs w:val="20"/>
          <w:lang w:eastAsia="es-ES"/>
        </w:rPr>
        <w:t xml:space="preserve">Los </w:t>
      </w:r>
      <w:r w:rsidRPr="00CB251C">
        <w:rPr>
          <w:rFonts w:eastAsia="Times New Roman" w:cs="Courier New"/>
          <w:b/>
          <w:bCs/>
          <w:szCs w:val="20"/>
          <w:lang w:eastAsia="es-ES"/>
        </w:rPr>
        <w:t>SUPUESTOS</w:t>
      </w:r>
      <w:r w:rsidRPr="009205A0">
        <w:rPr>
          <w:rFonts w:eastAsia="Times New Roman" w:cs="Courier New"/>
          <w:szCs w:val="20"/>
          <w:lang w:eastAsia="es-ES"/>
        </w:rPr>
        <w:t xml:space="preserve"> de servidumbres personales son escasísimos ya que sus fines suelen satisfacen a través de derechos de crédito. </w:t>
      </w:r>
    </w:p>
    <w:p w:rsidR="00CB251C" w:rsidRDefault="00CB251C" w:rsidP="00CB251C">
      <w:pPr>
        <w:spacing w:after="0" w:line="240" w:lineRule="auto"/>
        <w:jc w:val="highKashida"/>
        <w:rPr>
          <w:rFonts w:eastAsia="Times New Roman" w:cs="Courier New"/>
          <w:szCs w:val="20"/>
          <w:lang w:eastAsia="es-ES"/>
        </w:rPr>
      </w:pPr>
    </w:p>
    <w:p w:rsidR="00CB251C" w:rsidRPr="00CB251C" w:rsidRDefault="00CB251C" w:rsidP="00E94BC1">
      <w:pPr>
        <w:pStyle w:val="Prrafodelista"/>
        <w:numPr>
          <w:ilvl w:val="0"/>
          <w:numId w:val="6"/>
        </w:numPr>
        <w:spacing w:after="0" w:line="240" w:lineRule="auto"/>
        <w:jc w:val="highKashida"/>
        <w:rPr>
          <w:rFonts w:eastAsia="Times New Roman" w:cs="Courier New"/>
          <w:szCs w:val="20"/>
          <w:lang w:eastAsia="es-ES"/>
        </w:rPr>
      </w:pPr>
      <w:r w:rsidRPr="00CB251C">
        <w:rPr>
          <w:rFonts w:eastAsia="Times New Roman" w:cs="Courier New"/>
          <w:szCs w:val="20"/>
          <w:lang w:eastAsia="es-ES"/>
        </w:rPr>
        <w:t>El CC regula expresamente como servidumbres personales las de pastos, leñas y demás productos de los montes de propiedad particular (arts 603 y 604).</w:t>
      </w:r>
    </w:p>
    <w:p w:rsidR="00CB251C" w:rsidRDefault="00CB251C" w:rsidP="00CB251C">
      <w:pPr>
        <w:spacing w:after="0" w:line="240" w:lineRule="auto"/>
        <w:jc w:val="highKashida"/>
        <w:rPr>
          <w:rFonts w:eastAsia="Times New Roman" w:cs="Courier New"/>
          <w:szCs w:val="20"/>
          <w:lang w:eastAsia="es-ES"/>
        </w:rPr>
      </w:pPr>
    </w:p>
    <w:p w:rsidR="00E8402C" w:rsidRDefault="00CB251C" w:rsidP="00E94BC1">
      <w:pPr>
        <w:pStyle w:val="Prrafodelista"/>
        <w:numPr>
          <w:ilvl w:val="0"/>
          <w:numId w:val="6"/>
        </w:numPr>
        <w:spacing w:after="0" w:line="240" w:lineRule="auto"/>
        <w:jc w:val="highKashida"/>
        <w:rPr>
          <w:rFonts w:eastAsia="Times New Roman" w:cs="Courier New"/>
          <w:szCs w:val="20"/>
          <w:lang w:eastAsia="es-ES"/>
        </w:rPr>
      </w:pPr>
      <w:r w:rsidRPr="009205A0">
        <w:rPr>
          <w:rFonts w:eastAsia="Times New Roman" w:cs="Courier New"/>
          <w:szCs w:val="20"/>
          <w:lang w:eastAsia="es-ES"/>
        </w:rPr>
        <w:t xml:space="preserve">Sin embargo, al lado de estas servidumbres personales típicas cabe constituir, al amparo del principio de libertad que establece el art 594, variadas figuras de servidumbres innominadas y la jurisprudencia ha conceptuado como tales: </w:t>
      </w:r>
    </w:p>
    <w:p w:rsidR="00CB251C" w:rsidRPr="004C466A" w:rsidRDefault="00CB251C" w:rsidP="00CB251C">
      <w:pPr>
        <w:spacing w:after="0" w:line="240" w:lineRule="auto"/>
        <w:jc w:val="highKashida"/>
        <w:rPr>
          <w:rFonts w:eastAsia="Times New Roman" w:cs="Courier New"/>
          <w:b/>
          <w:bCs/>
          <w:szCs w:val="20"/>
          <w:lang w:val="es-ES_tradnl" w:eastAsia="es-ES"/>
        </w:rPr>
      </w:pPr>
    </w:p>
    <w:p w:rsidR="00E8402C" w:rsidRPr="00CB251C" w:rsidRDefault="00E8402C" w:rsidP="00E94BC1">
      <w:pPr>
        <w:pStyle w:val="Prrafodelista"/>
        <w:widowControl w:val="0"/>
        <w:numPr>
          <w:ilvl w:val="0"/>
          <w:numId w:val="7"/>
        </w:numPr>
        <w:autoSpaceDE w:val="0"/>
        <w:autoSpaceDN w:val="0"/>
        <w:adjustRightInd w:val="0"/>
        <w:spacing w:after="0" w:line="240" w:lineRule="auto"/>
        <w:ind w:left="1776"/>
        <w:jc w:val="highKashida"/>
        <w:rPr>
          <w:rFonts w:eastAsia="Times New Roman" w:cs="Courier New"/>
          <w:szCs w:val="20"/>
          <w:lang w:eastAsia="es-ES"/>
        </w:rPr>
      </w:pPr>
      <w:r w:rsidRPr="00CB251C">
        <w:rPr>
          <w:rFonts w:eastAsia="Times New Roman" w:cs="Courier New"/>
          <w:szCs w:val="20"/>
          <w:lang w:eastAsia="es-ES"/>
        </w:rPr>
        <w:t xml:space="preserve">Derecho a ocupar por una persona y sus descendientes la ventana o balcón de una casa en los festejos. (Derecho balcón); </w:t>
      </w:r>
    </w:p>
    <w:p w:rsidR="00CB251C" w:rsidRDefault="00CB251C" w:rsidP="00CB251C">
      <w:pPr>
        <w:widowControl w:val="0"/>
        <w:autoSpaceDE w:val="0"/>
        <w:autoSpaceDN w:val="0"/>
        <w:adjustRightInd w:val="0"/>
        <w:spacing w:after="0" w:line="240" w:lineRule="auto"/>
        <w:ind w:left="1056"/>
        <w:jc w:val="highKashida"/>
        <w:rPr>
          <w:rFonts w:eastAsia="Times New Roman" w:cs="Courier New"/>
          <w:szCs w:val="20"/>
          <w:lang w:eastAsia="es-ES"/>
        </w:rPr>
      </w:pPr>
    </w:p>
    <w:p w:rsidR="00CB251C" w:rsidRPr="00CB251C" w:rsidRDefault="00E8402C" w:rsidP="00E94BC1">
      <w:pPr>
        <w:pStyle w:val="Prrafodelista"/>
        <w:widowControl w:val="0"/>
        <w:numPr>
          <w:ilvl w:val="0"/>
          <w:numId w:val="7"/>
        </w:numPr>
        <w:autoSpaceDE w:val="0"/>
        <w:autoSpaceDN w:val="0"/>
        <w:adjustRightInd w:val="0"/>
        <w:spacing w:after="0" w:line="240" w:lineRule="auto"/>
        <w:ind w:left="1776"/>
        <w:jc w:val="highKashida"/>
        <w:rPr>
          <w:rFonts w:eastAsia="Times New Roman" w:cs="Courier New"/>
          <w:szCs w:val="20"/>
          <w:lang w:eastAsia="es-ES"/>
        </w:rPr>
      </w:pPr>
      <w:r w:rsidRPr="00CB251C">
        <w:rPr>
          <w:rFonts w:eastAsia="Times New Roman" w:cs="Courier New"/>
          <w:szCs w:val="20"/>
          <w:lang w:eastAsia="es-ES"/>
        </w:rPr>
        <w:t>Derecho de palco o butaca. Derecho a ocupar el palco de determinadas localidades o un determinado banco de cierta iglesia</w:t>
      </w:r>
      <w:r w:rsidR="00CB251C" w:rsidRPr="00CB251C">
        <w:rPr>
          <w:rFonts w:eastAsia="Times New Roman" w:cs="Courier New"/>
          <w:szCs w:val="20"/>
          <w:lang w:eastAsia="es-ES"/>
        </w:rPr>
        <w:t>;</w:t>
      </w:r>
    </w:p>
    <w:p w:rsidR="00CB251C" w:rsidRDefault="00CB251C" w:rsidP="00CB251C">
      <w:pPr>
        <w:widowControl w:val="0"/>
        <w:autoSpaceDE w:val="0"/>
        <w:autoSpaceDN w:val="0"/>
        <w:adjustRightInd w:val="0"/>
        <w:spacing w:after="0" w:line="240" w:lineRule="auto"/>
        <w:ind w:left="1056" w:firstLine="120"/>
        <w:jc w:val="highKashida"/>
        <w:rPr>
          <w:rFonts w:eastAsia="Times New Roman" w:cs="Courier New"/>
          <w:szCs w:val="20"/>
          <w:lang w:eastAsia="es-ES"/>
        </w:rPr>
      </w:pPr>
    </w:p>
    <w:p w:rsidR="00E8402C" w:rsidRPr="00CB251C" w:rsidRDefault="00E8402C" w:rsidP="00E94BC1">
      <w:pPr>
        <w:pStyle w:val="Prrafodelista"/>
        <w:widowControl w:val="0"/>
        <w:numPr>
          <w:ilvl w:val="0"/>
          <w:numId w:val="7"/>
        </w:numPr>
        <w:autoSpaceDE w:val="0"/>
        <w:autoSpaceDN w:val="0"/>
        <w:adjustRightInd w:val="0"/>
        <w:spacing w:after="0" w:line="240" w:lineRule="auto"/>
        <w:ind w:left="1776"/>
        <w:jc w:val="highKashida"/>
        <w:rPr>
          <w:rFonts w:eastAsia="Times New Roman" w:cs="Courier New"/>
          <w:szCs w:val="20"/>
          <w:lang w:eastAsia="es-ES"/>
        </w:rPr>
      </w:pPr>
      <w:r w:rsidRPr="00CB251C">
        <w:rPr>
          <w:rFonts w:eastAsia="Times New Roman" w:cs="Courier New"/>
          <w:szCs w:val="20"/>
          <w:lang w:eastAsia="es-ES"/>
        </w:rPr>
        <w:t xml:space="preserve">Derecho a cazar en finca ajena </w:t>
      </w:r>
    </w:p>
    <w:p w:rsidR="00CB251C" w:rsidRDefault="00CB251C" w:rsidP="00CB251C">
      <w:pPr>
        <w:widowControl w:val="0"/>
        <w:autoSpaceDE w:val="0"/>
        <w:autoSpaceDN w:val="0"/>
        <w:adjustRightInd w:val="0"/>
        <w:spacing w:after="0" w:line="240" w:lineRule="auto"/>
        <w:ind w:left="1056"/>
        <w:jc w:val="highKashida"/>
        <w:rPr>
          <w:rFonts w:eastAsia="Times New Roman" w:cs="Courier New"/>
          <w:szCs w:val="20"/>
          <w:lang w:eastAsia="es-ES"/>
        </w:rPr>
      </w:pPr>
    </w:p>
    <w:p w:rsidR="00E8402C" w:rsidRPr="00CB251C" w:rsidRDefault="00E8402C" w:rsidP="00E94BC1">
      <w:pPr>
        <w:pStyle w:val="Prrafodelista"/>
        <w:widowControl w:val="0"/>
        <w:numPr>
          <w:ilvl w:val="0"/>
          <w:numId w:val="7"/>
        </w:numPr>
        <w:autoSpaceDE w:val="0"/>
        <w:autoSpaceDN w:val="0"/>
        <w:adjustRightInd w:val="0"/>
        <w:spacing w:after="0" w:line="240" w:lineRule="auto"/>
        <w:ind w:left="1776"/>
        <w:jc w:val="highKashida"/>
        <w:rPr>
          <w:rFonts w:eastAsia="Times New Roman" w:cs="Courier New"/>
          <w:szCs w:val="20"/>
          <w:highlight w:val="yellow"/>
          <w:lang w:eastAsia="es-ES"/>
        </w:rPr>
      </w:pPr>
      <w:r w:rsidRPr="00CB251C">
        <w:rPr>
          <w:rFonts w:eastAsia="Times New Roman" w:cs="Courier New"/>
          <w:szCs w:val="20"/>
          <w:highlight w:val="yellow"/>
          <w:lang w:eastAsia="es-ES"/>
        </w:rPr>
        <w:t xml:space="preserve">Derecho de </w:t>
      </w:r>
      <w:r w:rsidRPr="00911D1C">
        <w:rPr>
          <w:rFonts w:eastAsia="Times New Roman" w:cs="Courier New"/>
          <w:b/>
          <w:bCs/>
          <w:szCs w:val="20"/>
          <w:highlight w:val="yellow"/>
          <w:lang w:eastAsia="es-ES"/>
        </w:rPr>
        <w:t>extracción de piedra</w:t>
      </w:r>
      <w:r w:rsidRPr="00CB251C">
        <w:rPr>
          <w:rFonts w:eastAsia="Times New Roman" w:cs="Courier New"/>
          <w:szCs w:val="20"/>
          <w:highlight w:val="yellow"/>
          <w:lang w:eastAsia="es-ES"/>
        </w:rPr>
        <w:t xml:space="preserve"> de una finca (RDGRN 03-06-2011; en este caso, se trataba de una cesión de aprovechamiento de piedra </w:t>
      </w:r>
      <w:r w:rsidRPr="00911D1C">
        <w:rPr>
          <w:rFonts w:eastAsia="Times New Roman" w:cs="Courier New"/>
          <w:i/>
          <w:iCs/>
          <w:szCs w:val="20"/>
          <w:highlight w:val="yellow"/>
          <w:lang w:eastAsia="es-ES"/>
        </w:rPr>
        <w:t>por 500 años</w:t>
      </w:r>
      <w:r w:rsidRPr="00CB251C">
        <w:rPr>
          <w:rFonts w:eastAsia="Times New Roman" w:cs="Courier New"/>
          <w:szCs w:val="20"/>
          <w:highlight w:val="yellow"/>
          <w:lang w:eastAsia="es-ES"/>
        </w:rPr>
        <w:t xml:space="preserve">. La DGRN concluye que se trata de una servidumbre personal diferente del usufructo); </w:t>
      </w:r>
    </w:p>
    <w:p w:rsidR="00CB251C" w:rsidRDefault="00CB251C" w:rsidP="004C466A">
      <w:pPr>
        <w:widowControl w:val="0"/>
        <w:autoSpaceDE w:val="0"/>
        <w:autoSpaceDN w:val="0"/>
        <w:adjustRightInd w:val="0"/>
        <w:spacing w:after="0" w:line="240" w:lineRule="auto"/>
        <w:jc w:val="highKashida"/>
        <w:rPr>
          <w:rFonts w:eastAsia="Times New Roman" w:cs="Courier New"/>
          <w:szCs w:val="20"/>
          <w:lang w:eastAsia="es-ES"/>
        </w:rPr>
      </w:pPr>
    </w:p>
    <w:p w:rsidR="00E8402C" w:rsidRPr="004C466A" w:rsidRDefault="00E8402C" w:rsidP="004C466A">
      <w:pPr>
        <w:widowControl w:val="0"/>
        <w:autoSpaceDE w:val="0"/>
        <w:autoSpaceDN w:val="0"/>
        <w:adjustRightInd w:val="0"/>
        <w:spacing w:after="0" w:line="240" w:lineRule="auto"/>
        <w:jc w:val="highKashida"/>
        <w:rPr>
          <w:rFonts w:eastAsia="Times New Roman" w:cs="Courier New"/>
          <w:szCs w:val="20"/>
          <w:lang w:eastAsia="es-ES"/>
        </w:rPr>
      </w:pPr>
      <w:r w:rsidRPr="004C466A">
        <w:rPr>
          <w:rFonts w:eastAsia="Times New Roman" w:cs="Courier New"/>
          <w:szCs w:val="20"/>
          <w:lang w:eastAsia="es-ES"/>
        </w:rPr>
        <w:t xml:space="preserve"> </w:t>
      </w:r>
    </w:p>
    <w:p w:rsidR="00E8402C" w:rsidRPr="004C466A" w:rsidRDefault="00E8402C" w:rsidP="004C466A">
      <w:pPr>
        <w:pStyle w:val="Ttulo1"/>
        <w:jc w:val="highKashida"/>
        <w:rPr>
          <w:rFonts w:ascii="Courier New" w:eastAsia="Times New Roman" w:hAnsi="Courier New" w:cs="Courier New"/>
          <w:b w:val="0"/>
          <w:bCs w:val="0"/>
          <w:sz w:val="20"/>
          <w:szCs w:val="20"/>
          <w:lang w:val="es-ES_tradnl" w:eastAsia="es-ES"/>
        </w:rPr>
      </w:pPr>
      <w:r w:rsidRPr="004C466A">
        <w:rPr>
          <w:rFonts w:ascii="Courier New" w:eastAsia="Times New Roman" w:hAnsi="Courier New" w:cs="Courier New"/>
          <w:sz w:val="20"/>
          <w:szCs w:val="20"/>
          <w:lang w:val="es-ES_tradnl" w:eastAsia="es-ES"/>
        </w:rPr>
        <w:t xml:space="preserve">SERVIDUMBRES REALES: CONSTITUCIÓN </w:t>
      </w:r>
    </w:p>
    <w:p w:rsidR="00911D1C" w:rsidRDefault="00911D1C" w:rsidP="004C466A">
      <w:pPr>
        <w:widowControl w:val="0"/>
        <w:autoSpaceDE w:val="0"/>
        <w:autoSpaceDN w:val="0"/>
        <w:adjustRightInd w:val="0"/>
        <w:spacing w:after="0" w:line="240" w:lineRule="auto"/>
        <w:jc w:val="highKashida"/>
        <w:rPr>
          <w:rFonts w:eastAsia="Times New Roman" w:cs="Courier New"/>
          <w:szCs w:val="20"/>
          <w:lang w:eastAsia="es-ES"/>
        </w:rPr>
      </w:pPr>
    </w:p>
    <w:p w:rsidR="00E8402C" w:rsidRPr="009205A0" w:rsidRDefault="00E8402C" w:rsidP="004C466A">
      <w:pPr>
        <w:widowControl w:val="0"/>
        <w:autoSpaceDE w:val="0"/>
        <w:autoSpaceDN w:val="0"/>
        <w:adjustRightInd w:val="0"/>
        <w:spacing w:after="0" w:line="240" w:lineRule="auto"/>
        <w:jc w:val="highKashida"/>
        <w:rPr>
          <w:rFonts w:eastAsia="Times New Roman" w:cs="Courier New"/>
          <w:szCs w:val="20"/>
          <w:lang w:eastAsia="es-ES"/>
        </w:rPr>
      </w:pPr>
      <w:r w:rsidRPr="009205A0">
        <w:rPr>
          <w:rFonts w:eastAsia="Times New Roman" w:cs="Courier New"/>
          <w:szCs w:val="20"/>
          <w:lang w:eastAsia="es-ES"/>
        </w:rPr>
        <w:t xml:space="preserve">Se distinguen  4 modos de adquirir la servidumbre: por ley, </w:t>
      </w:r>
      <w:r w:rsidRPr="009205A0">
        <w:rPr>
          <w:rFonts w:eastAsia="Times New Roman" w:cs="Courier New"/>
          <w:szCs w:val="20"/>
          <w:lang w:eastAsia="es-ES"/>
        </w:rPr>
        <w:lastRenderedPageBreak/>
        <w:t xml:space="preserve">título, usucapión y por signo aparente. </w:t>
      </w:r>
    </w:p>
    <w:p w:rsidR="00E8402C" w:rsidRPr="009205A0" w:rsidRDefault="00E8402C" w:rsidP="004C466A">
      <w:pPr>
        <w:widowControl w:val="0"/>
        <w:autoSpaceDE w:val="0"/>
        <w:autoSpaceDN w:val="0"/>
        <w:adjustRightInd w:val="0"/>
        <w:spacing w:after="0" w:line="240" w:lineRule="auto"/>
        <w:jc w:val="highKashida"/>
        <w:rPr>
          <w:rFonts w:eastAsia="Times New Roman" w:cs="Courier New"/>
          <w:szCs w:val="20"/>
          <w:lang w:eastAsia="es-ES"/>
        </w:rPr>
      </w:pPr>
    </w:p>
    <w:p w:rsidR="00E8402C" w:rsidRPr="009205A0" w:rsidRDefault="00E8402C" w:rsidP="00911D1C">
      <w:pPr>
        <w:widowControl w:val="0"/>
        <w:autoSpaceDE w:val="0"/>
        <w:autoSpaceDN w:val="0"/>
        <w:adjustRightInd w:val="0"/>
        <w:spacing w:after="0" w:line="240" w:lineRule="auto"/>
        <w:jc w:val="highKashida"/>
        <w:rPr>
          <w:rFonts w:eastAsia="Times New Roman" w:cs="Courier New"/>
          <w:szCs w:val="20"/>
          <w:lang w:eastAsia="es-ES"/>
        </w:rPr>
      </w:pPr>
      <w:r w:rsidRPr="009205A0">
        <w:rPr>
          <w:rFonts w:eastAsia="Times New Roman" w:cs="Courier New"/>
          <w:szCs w:val="20"/>
          <w:lang w:eastAsia="es-ES"/>
        </w:rPr>
        <w:t xml:space="preserve">La jurisprudencia ha declarado que no pueden adquirirse por la mera tolerancia, ni por accesión, continua </w:t>
      </w:r>
      <w:r w:rsidR="00911D1C">
        <w:rPr>
          <w:rFonts w:eastAsia="Times New Roman" w:cs="Courier New"/>
          <w:szCs w:val="20"/>
          <w:lang w:eastAsia="es-ES"/>
        </w:rPr>
        <w:t>o</w:t>
      </w:r>
      <w:r w:rsidRPr="009205A0">
        <w:rPr>
          <w:rFonts w:eastAsia="Times New Roman" w:cs="Courier New"/>
          <w:szCs w:val="20"/>
          <w:lang w:eastAsia="es-ES"/>
        </w:rPr>
        <w:t xml:space="preserve"> invertida.</w:t>
      </w:r>
    </w:p>
    <w:p w:rsidR="00E8402C" w:rsidRPr="009205A0" w:rsidRDefault="00E8402C" w:rsidP="004C466A">
      <w:pPr>
        <w:widowControl w:val="0"/>
        <w:autoSpaceDE w:val="0"/>
        <w:autoSpaceDN w:val="0"/>
        <w:adjustRightInd w:val="0"/>
        <w:spacing w:after="0" w:line="240" w:lineRule="auto"/>
        <w:jc w:val="highKashida"/>
        <w:rPr>
          <w:rFonts w:eastAsia="Times New Roman" w:cs="Courier New"/>
          <w:szCs w:val="20"/>
          <w:lang w:eastAsia="es-ES"/>
        </w:rPr>
      </w:pPr>
    </w:p>
    <w:p w:rsidR="00E8402C" w:rsidRPr="009205A0" w:rsidRDefault="00E8402C" w:rsidP="004C466A">
      <w:pPr>
        <w:widowControl w:val="0"/>
        <w:autoSpaceDE w:val="0"/>
        <w:autoSpaceDN w:val="0"/>
        <w:adjustRightInd w:val="0"/>
        <w:spacing w:after="0" w:line="240" w:lineRule="auto"/>
        <w:jc w:val="highKashida"/>
        <w:rPr>
          <w:rFonts w:eastAsia="Times New Roman" w:cs="Courier New"/>
          <w:szCs w:val="20"/>
          <w:lang w:eastAsia="es-ES"/>
        </w:rPr>
      </w:pPr>
    </w:p>
    <w:p w:rsidR="00E8402C" w:rsidRPr="009205A0" w:rsidRDefault="00E8402C" w:rsidP="004C466A">
      <w:pPr>
        <w:widowControl w:val="0"/>
        <w:autoSpaceDE w:val="0"/>
        <w:autoSpaceDN w:val="0"/>
        <w:adjustRightInd w:val="0"/>
        <w:spacing w:after="0" w:line="240" w:lineRule="auto"/>
        <w:jc w:val="highKashida"/>
        <w:rPr>
          <w:rFonts w:eastAsia="Times New Roman" w:cs="Courier New"/>
          <w:b/>
          <w:bCs/>
          <w:szCs w:val="20"/>
          <w:lang w:eastAsia="es-ES"/>
        </w:rPr>
      </w:pPr>
      <w:r w:rsidRPr="009205A0">
        <w:rPr>
          <w:rFonts w:eastAsia="Times New Roman" w:cs="Courier New"/>
          <w:b/>
          <w:bCs/>
          <w:szCs w:val="20"/>
          <w:lang w:eastAsia="es-ES"/>
        </w:rPr>
        <w:t>POR DISPOSICION DE LA LEY</w:t>
      </w:r>
    </w:p>
    <w:p w:rsidR="00E8402C" w:rsidRPr="009205A0" w:rsidRDefault="00E8402C" w:rsidP="004C466A">
      <w:pPr>
        <w:widowControl w:val="0"/>
        <w:autoSpaceDE w:val="0"/>
        <w:autoSpaceDN w:val="0"/>
        <w:adjustRightInd w:val="0"/>
        <w:spacing w:after="0" w:line="240" w:lineRule="auto"/>
        <w:jc w:val="highKashida"/>
        <w:rPr>
          <w:rFonts w:eastAsia="Times New Roman" w:cs="Courier New"/>
          <w:szCs w:val="20"/>
          <w:lang w:eastAsia="es-ES"/>
        </w:rPr>
      </w:pPr>
    </w:p>
    <w:p w:rsidR="00E8402C" w:rsidRPr="009205A0" w:rsidRDefault="00E8402C" w:rsidP="004C466A">
      <w:pPr>
        <w:widowControl w:val="0"/>
        <w:autoSpaceDE w:val="0"/>
        <w:autoSpaceDN w:val="0"/>
        <w:adjustRightInd w:val="0"/>
        <w:spacing w:after="0" w:line="240" w:lineRule="auto"/>
        <w:jc w:val="highKashida"/>
        <w:rPr>
          <w:rFonts w:eastAsia="Times New Roman" w:cs="Courier New"/>
          <w:szCs w:val="20"/>
          <w:lang w:eastAsia="es-ES"/>
        </w:rPr>
      </w:pPr>
      <w:r w:rsidRPr="009205A0">
        <w:rPr>
          <w:rFonts w:eastAsia="Times New Roman" w:cs="Courier New"/>
          <w:szCs w:val="20"/>
          <w:lang w:eastAsia="es-ES"/>
        </w:rPr>
        <w:t>La ley unas veces crea directamente la servidumbre en cuyo caso la doctrina estima que es realmente una relación de vecindad, y otras se contenta con conceder a los propietarios el derecho a reclamar la constitución del gravamen mediante un acto concreto de la autoridad judicial o administrativa.</w:t>
      </w:r>
    </w:p>
    <w:p w:rsidR="00E8402C" w:rsidRPr="009205A0" w:rsidRDefault="00E8402C" w:rsidP="004C466A">
      <w:pPr>
        <w:widowControl w:val="0"/>
        <w:autoSpaceDE w:val="0"/>
        <w:autoSpaceDN w:val="0"/>
        <w:adjustRightInd w:val="0"/>
        <w:spacing w:after="0" w:line="240" w:lineRule="auto"/>
        <w:jc w:val="highKashida"/>
        <w:rPr>
          <w:rFonts w:eastAsia="Times New Roman" w:cs="Courier New"/>
          <w:szCs w:val="20"/>
          <w:lang w:eastAsia="es-ES"/>
        </w:rPr>
      </w:pPr>
    </w:p>
    <w:p w:rsidR="00E8402C" w:rsidRPr="009205A0" w:rsidRDefault="00E8402C" w:rsidP="00911D1C">
      <w:pPr>
        <w:widowControl w:val="0"/>
        <w:autoSpaceDE w:val="0"/>
        <w:autoSpaceDN w:val="0"/>
        <w:adjustRightInd w:val="0"/>
        <w:spacing w:after="0" w:line="240" w:lineRule="auto"/>
        <w:jc w:val="highKashida"/>
        <w:rPr>
          <w:rFonts w:eastAsia="Times New Roman" w:cs="Courier New"/>
          <w:szCs w:val="20"/>
          <w:lang w:eastAsia="es-ES"/>
        </w:rPr>
      </w:pPr>
      <w:r w:rsidRPr="009205A0">
        <w:rPr>
          <w:rFonts w:eastAsia="Times New Roman" w:cs="Courier New"/>
          <w:szCs w:val="20"/>
          <w:lang w:eastAsia="es-ES"/>
        </w:rPr>
        <w:t>Se regula en los arts. 549 y ss, objeto de análisis en el siguiente tema</w:t>
      </w:r>
      <w:r w:rsidR="00911D1C">
        <w:rPr>
          <w:rFonts w:eastAsia="Times New Roman" w:cs="Courier New"/>
          <w:szCs w:val="20"/>
          <w:lang w:eastAsia="es-ES"/>
        </w:rPr>
        <w:t>. P</w:t>
      </w:r>
      <w:r w:rsidRPr="009205A0">
        <w:rPr>
          <w:rFonts w:eastAsia="Times New Roman" w:cs="Courier New"/>
          <w:szCs w:val="20"/>
          <w:lang w:eastAsia="es-ES"/>
        </w:rPr>
        <w:t>ueden ser de utilidad pública  o privada.</w:t>
      </w:r>
    </w:p>
    <w:p w:rsidR="00E8402C" w:rsidRPr="009205A0" w:rsidRDefault="00E8402C" w:rsidP="004C466A">
      <w:pPr>
        <w:widowControl w:val="0"/>
        <w:autoSpaceDE w:val="0"/>
        <w:autoSpaceDN w:val="0"/>
        <w:adjustRightInd w:val="0"/>
        <w:spacing w:after="0" w:line="240" w:lineRule="auto"/>
        <w:jc w:val="highKashida"/>
        <w:rPr>
          <w:rFonts w:eastAsia="Times New Roman" w:cs="Courier New"/>
          <w:szCs w:val="20"/>
          <w:lang w:eastAsia="es-ES"/>
        </w:rPr>
      </w:pPr>
    </w:p>
    <w:p w:rsidR="001C790A" w:rsidRDefault="001C790A" w:rsidP="004C466A">
      <w:pPr>
        <w:widowControl w:val="0"/>
        <w:autoSpaceDE w:val="0"/>
        <w:autoSpaceDN w:val="0"/>
        <w:adjustRightInd w:val="0"/>
        <w:spacing w:after="0" w:line="240" w:lineRule="auto"/>
        <w:jc w:val="highKashida"/>
        <w:rPr>
          <w:rFonts w:eastAsia="Times New Roman" w:cs="Courier New"/>
          <w:szCs w:val="20"/>
          <w:lang w:eastAsia="es-ES"/>
        </w:rPr>
      </w:pPr>
    </w:p>
    <w:p w:rsidR="00E8402C" w:rsidRPr="009205A0" w:rsidRDefault="00E8402C" w:rsidP="004C466A">
      <w:pPr>
        <w:widowControl w:val="0"/>
        <w:autoSpaceDE w:val="0"/>
        <w:autoSpaceDN w:val="0"/>
        <w:adjustRightInd w:val="0"/>
        <w:spacing w:after="0" w:line="240" w:lineRule="auto"/>
        <w:jc w:val="highKashida"/>
        <w:rPr>
          <w:rFonts w:eastAsia="Times New Roman" w:cs="Courier New"/>
          <w:b/>
          <w:bCs/>
          <w:szCs w:val="20"/>
          <w:lang w:eastAsia="es-ES"/>
        </w:rPr>
      </w:pPr>
      <w:r w:rsidRPr="009205A0">
        <w:rPr>
          <w:rFonts w:eastAsia="Times New Roman" w:cs="Courier New"/>
          <w:b/>
          <w:bCs/>
          <w:szCs w:val="20"/>
          <w:lang w:eastAsia="es-ES"/>
        </w:rPr>
        <w:t>POR TITULO y POP PRESCRIPCION</w:t>
      </w:r>
    </w:p>
    <w:p w:rsidR="00E8402C" w:rsidRPr="009205A0" w:rsidRDefault="00E8402C" w:rsidP="004C466A">
      <w:pPr>
        <w:widowControl w:val="0"/>
        <w:autoSpaceDE w:val="0"/>
        <w:autoSpaceDN w:val="0"/>
        <w:adjustRightInd w:val="0"/>
        <w:spacing w:after="0" w:line="240" w:lineRule="auto"/>
        <w:ind w:left="1701" w:right="1701"/>
        <w:jc w:val="highKashida"/>
        <w:rPr>
          <w:rFonts w:eastAsia="Times New Roman" w:cs="Courier New"/>
          <w:szCs w:val="20"/>
          <w:lang w:eastAsia="es-ES"/>
        </w:rPr>
      </w:pPr>
    </w:p>
    <w:p w:rsidR="00E8402C" w:rsidRPr="009205A0" w:rsidRDefault="00E8402C" w:rsidP="004C466A">
      <w:pPr>
        <w:spacing w:before="100" w:beforeAutospacing="1" w:after="100" w:afterAutospacing="1" w:line="240" w:lineRule="auto"/>
        <w:ind w:left="1701" w:right="1275"/>
        <w:jc w:val="highKashida"/>
        <w:rPr>
          <w:rFonts w:eastAsia="Times New Roman" w:cs="Courier New"/>
          <w:b/>
          <w:bCs/>
          <w:szCs w:val="20"/>
          <w:lang w:eastAsia="es-ES"/>
        </w:rPr>
      </w:pPr>
      <w:r w:rsidRPr="009205A0">
        <w:rPr>
          <w:rFonts w:eastAsia="Times New Roman" w:cs="Courier New"/>
          <w:szCs w:val="20"/>
          <w:lang w:eastAsia="es-ES"/>
        </w:rPr>
        <w:t xml:space="preserve">537 </w:t>
      </w:r>
      <w:r w:rsidRPr="009205A0">
        <w:rPr>
          <w:rFonts w:eastAsia="Times New Roman" w:cs="Courier New"/>
          <w:b/>
          <w:bCs/>
          <w:szCs w:val="20"/>
          <w:lang w:eastAsia="es-ES"/>
        </w:rPr>
        <w:t>Las servidumbres continuas y aparentes se adquieren en virtud de título, o por la prescripción de veinte años.</w:t>
      </w:r>
    </w:p>
    <w:p w:rsidR="00E8402C" w:rsidRPr="009205A0" w:rsidRDefault="00E8402C" w:rsidP="004C466A">
      <w:pPr>
        <w:spacing w:before="100" w:beforeAutospacing="1" w:after="100" w:afterAutospacing="1" w:line="240" w:lineRule="auto"/>
        <w:ind w:left="1701" w:right="1275"/>
        <w:jc w:val="highKashida"/>
        <w:rPr>
          <w:rFonts w:eastAsia="Times New Roman" w:cs="Courier New"/>
          <w:b/>
          <w:bCs/>
          <w:szCs w:val="20"/>
          <w:lang w:eastAsia="es-ES"/>
        </w:rPr>
      </w:pPr>
      <w:r w:rsidRPr="009205A0">
        <w:rPr>
          <w:rFonts w:eastAsia="Times New Roman" w:cs="Courier New"/>
          <w:szCs w:val="20"/>
          <w:lang w:eastAsia="es-ES"/>
        </w:rPr>
        <w:t xml:space="preserve">538 </w:t>
      </w:r>
      <w:r w:rsidRPr="009205A0">
        <w:rPr>
          <w:rFonts w:eastAsia="Times New Roman" w:cs="Courier New"/>
          <w:b/>
          <w:bCs/>
          <w:szCs w:val="20"/>
          <w:lang w:eastAsia="es-ES"/>
        </w:rPr>
        <w:t>Para adquirir por prescripción las servidumbres a que se refiere el artículo anterior, el tiempo de la posesión se contará: en las positivas, desde el día en que el dueño del predio dominante, o el que haya aprovechado la servidumbre, hubiera empezado a ejercerla sobre el predio sirviente; y en las negativas, desde el día en que el dueño del predio dominante hubiera prohibido, por un acto formal, al del sirviente la ejecución del hecho que sería lícito sin la servidumbre.</w:t>
      </w:r>
    </w:p>
    <w:p w:rsidR="00E8402C" w:rsidRPr="009205A0" w:rsidRDefault="00E8402C" w:rsidP="004C466A">
      <w:pPr>
        <w:widowControl w:val="0"/>
        <w:autoSpaceDE w:val="0"/>
        <w:autoSpaceDN w:val="0"/>
        <w:adjustRightInd w:val="0"/>
        <w:spacing w:after="0" w:line="240" w:lineRule="auto"/>
        <w:ind w:left="1701" w:right="1701"/>
        <w:jc w:val="highKashida"/>
        <w:rPr>
          <w:rFonts w:eastAsia="Times New Roman" w:cs="Courier New"/>
          <w:szCs w:val="20"/>
          <w:lang w:eastAsia="es-ES"/>
        </w:rPr>
      </w:pPr>
    </w:p>
    <w:p w:rsidR="00E8402C" w:rsidRPr="009205A0" w:rsidRDefault="007A5F17" w:rsidP="009B3CEB">
      <w:pPr>
        <w:spacing w:after="0" w:line="240" w:lineRule="auto"/>
        <w:jc w:val="highKashida"/>
        <w:rPr>
          <w:rFonts w:eastAsia="Times New Roman" w:cs="Courier New"/>
          <w:szCs w:val="20"/>
          <w:lang w:val="es-ES_tradnl" w:eastAsia="es-ES"/>
        </w:rPr>
      </w:pPr>
      <w:r>
        <w:rPr>
          <w:rFonts w:eastAsia="Times New Roman" w:cs="Courier New"/>
          <w:szCs w:val="20"/>
          <w:lang w:val="es-ES_tradnl" w:eastAsia="es-ES"/>
        </w:rPr>
        <w:t xml:space="preserve">Este precepto, </w:t>
      </w:r>
      <w:r w:rsidR="00E8402C" w:rsidRPr="009205A0">
        <w:rPr>
          <w:rFonts w:eastAsia="Times New Roman" w:cs="Courier New"/>
          <w:szCs w:val="20"/>
          <w:lang w:val="es-ES_tradnl" w:eastAsia="es-ES"/>
        </w:rPr>
        <w:t>respecto a las servidumbres negativas</w:t>
      </w:r>
      <w:r>
        <w:rPr>
          <w:rFonts w:eastAsia="Times New Roman" w:cs="Courier New"/>
          <w:szCs w:val="20"/>
          <w:lang w:val="es-ES_tradnl" w:eastAsia="es-ES"/>
        </w:rPr>
        <w:t xml:space="preserve"> (</w:t>
      </w:r>
      <w:r w:rsidR="00E8402C" w:rsidRPr="009205A0">
        <w:rPr>
          <w:rFonts w:eastAsia="Times New Roman" w:cs="Courier New"/>
          <w:szCs w:val="20"/>
          <w:lang w:val="es-ES_tradnl" w:eastAsia="es-ES"/>
        </w:rPr>
        <w:t xml:space="preserve">que son </w:t>
      </w:r>
      <w:r w:rsidR="009B3CEB">
        <w:rPr>
          <w:rFonts w:eastAsia="Times New Roman" w:cs="Courier New"/>
          <w:szCs w:val="20"/>
          <w:lang w:val="es-ES_tradnl" w:eastAsia="es-ES"/>
        </w:rPr>
        <w:t xml:space="preserve">NO </w:t>
      </w:r>
      <w:r w:rsidR="00E8402C" w:rsidRPr="009205A0">
        <w:rPr>
          <w:rFonts w:eastAsia="Times New Roman" w:cs="Courier New"/>
          <w:szCs w:val="20"/>
          <w:lang w:val="es-ES_tradnl" w:eastAsia="es-ES"/>
        </w:rPr>
        <w:t>aparentes</w:t>
      </w:r>
      <w:r>
        <w:rPr>
          <w:rFonts w:eastAsia="Times New Roman" w:cs="Courier New"/>
          <w:szCs w:val="20"/>
          <w:lang w:val="es-ES_tradnl" w:eastAsia="es-ES"/>
        </w:rPr>
        <w:t>),</w:t>
      </w:r>
      <w:r w:rsidR="00E8402C" w:rsidRPr="009205A0">
        <w:rPr>
          <w:rFonts w:eastAsia="Times New Roman" w:cs="Courier New"/>
          <w:szCs w:val="20"/>
          <w:lang w:val="es-ES_tradnl" w:eastAsia="es-ES"/>
        </w:rPr>
        <w:t xml:space="preserve"> </w:t>
      </w:r>
      <w:r>
        <w:rPr>
          <w:rFonts w:eastAsia="Times New Roman" w:cs="Courier New"/>
          <w:szCs w:val="20"/>
          <w:lang w:val="es-ES_tradnl" w:eastAsia="es-ES"/>
        </w:rPr>
        <w:t>entra</w:t>
      </w:r>
      <w:r w:rsidR="00E8402C" w:rsidRPr="009205A0">
        <w:rPr>
          <w:rFonts w:eastAsia="Times New Roman" w:cs="Courier New"/>
          <w:szCs w:val="20"/>
          <w:lang w:val="es-ES_tradnl" w:eastAsia="es-ES"/>
        </w:rPr>
        <w:t xml:space="preserve"> en contradicción en el artículo 539 </w:t>
      </w:r>
      <w:r w:rsidR="009B3CEB">
        <w:rPr>
          <w:rFonts w:eastAsia="Times New Roman" w:cs="Courier New"/>
          <w:szCs w:val="20"/>
          <w:lang w:val="es-ES_tradnl" w:eastAsia="es-ES"/>
        </w:rPr>
        <w:t>(</w:t>
      </w:r>
      <w:r w:rsidR="00E8402C" w:rsidRPr="009205A0">
        <w:rPr>
          <w:rFonts w:eastAsia="Times New Roman" w:cs="Courier New"/>
          <w:szCs w:val="20"/>
          <w:lang w:val="es-ES_tradnl" w:eastAsia="es-ES"/>
        </w:rPr>
        <w:t>que rechaza la usucapión de dichas servidumbres</w:t>
      </w:r>
      <w:r w:rsidR="009B3CEB">
        <w:rPr>
          <w:rFonts w:eastAsia="Times New Roman" w:cs="Courier New"/>
          <w:szCs w:val="20"/>
          <w:lang w:val="es-ES_tradnl" w:eastAsia="es-ES"/>
        </w:rPr>
        <w:t>)</w:t>
      </w:r>
      <w:r w:rsidR="00E8402C" w:rsidRPr="009205A0">
        <w:rPr>
          <w:rFonts w:eastAsia="Times New Roman" w:cs="Courier New"/>
          <w:szCs w:val="20"/>
          <w:lang w:val="es-ES_tradnl" w:eastAsia="es-ES"/>
        </w:rPr>
        <w:t xml:space="preserve">. MANRESA salva la antinomia afirmado que dichas servidumbres negativas son simple consecuencia de otras positivas como ocurre con la de no levantar o no edificar que lleva implícita la de luces. </w:t>
      </w:r>
    </w:p>
    <w:p w:rsidR="00E8402C" w:rsidRPr="009205A0" w:rsidRDefault="00E8402C" w:rsidP="004C466A">
      <w:pPr>
        <w:spacing w:before="100" w:beforeAutospacing="1" w:after="100" w:afterAutospacing="1" w:line="240" w:lineRule="auto"/>
        <w:ind w:left="1701" w:right="1275"/>
        <w:jc w:val="highKashida"/>
        <w:rPr>
          <w:rFonts w:eastAsia="Times New Roman" w:cs="Courier New"/>
          <w:b/>
          <w:bCs/>
          <w:szCs w:val="20"/>
          <w:lang w:eastAsia="es-ES"/>
        </w:rPr>
      </w:pPr>
      <w:r w:rsidRPr="009205A0">
        <w:rPr>
          <w:rFonts w:eastAsia="Times New Roman" w:cs="Courier New"/>
          <w:szCs w:val="20"/>
          <w:lang w:eastAsia="es-ES"/>
        </w:rPr>
        <w:t xml:space="preserve">539 </w:t>
      </w:r>
      <w:r w:rsidRPr="009205A0">
        <w:rPr>
          <w:rFonts w:eastAsia="Times New Roman" w:cs="Courier New"/>
          <w:b/>
          <w:bCs/>
          <w:szCs w:val="20"/>
          <w:lang w:eastAsia="es-ES"/>
        </w:rPr>
        <w:t>Las servidumbres continuas no aparentes, y las discontinuas, sean o no aparentes, sólo podrán adquirirse en virtud de título.</w:t>
      </w:r>
    </w:p>
    <w:p w:rsidR="00E8402C" w:rsidRPr="009205A0" w:rsidRDefault="00E8402C" w:rsidP="004C466A">
      <w:pPr>
        <w:spacing w:before="100" w:beforeAutospacing="1" w:after="100" w:afterAutospacing="1" w:line="240" w:lineRule="auto"/>
        <w:ind w:left="1701" w:right="1275"/>
        <w:jc w:val="highKashida"/>
        <w:rPr>
          <w:rFonts w:eastAsia="Times New Roman" w:cs="Courier New"/>
          <w:b/>
          <w:bCs/>
          <w:szCs w:val="20"/>
          <w:lang w:eastAsia="es-ES"/>
        </w:rPr>
      </w:pPr>
      <w:r w:rsidRPr="009205A0">
        <w:rPr>
          <w:rFonts w:eastAsia="Times New Roman" w:cs="Courier New"/>
          <w:szCs w:val="20"/>
          <w:lang w:eastAsia="es-ES"/>
        </w:rPr>
        <w:t xml:space="preserve">540 </w:t>
      </w:r>
      <w:r w:rsidRPr="009205A0">
        <w:rPr>
          <w:rFonts w:eastAsia="Times New Roman" w:cs="Courier New"/>
          <w:b/>
          <w:bCs/>
          <w:szCs w:val="20"/>
          <w:lang w:eastAsia="es-ES"/>
        </w:rPr>
        <w:t>La falta de título constitutivo de las servidumbres que no pueden adquirirse por prescripción, únicamente se puede suplir por la escritura de reconocimiento del dueño del predio sirviente, o por una sentencia firme.</w:t>
      </w:r>
    </w:p>
    <w:p w:rsidR="00CC515D" w:rsidRPr="00CC515D" w:rsidRDefault="00CC515D" w:rsidP="00CC515D">
      <w:pPr>
        <w:widowControl w:val="0"/>
        <w:autoSpaceDE w:val="0"/>
        <w:autoSpaceDN w:val="0"/>
        <w:adjustRightInd w:val="0"/>
        <w:spacing w:after="0" w:line="240" w:lineRule="auto"/>
        <w:jc w:val="center"/>
        <w:rPr>
          <w:rFonts w:eastAsia="Times New Roman" w:cs="Courier New"/>
          <w:szCs w:val="20"/>
          <w:lang w:eastAsia="es-ES"/>
        </w:rPr>
      </w:pPr>
      <w:r>
        <w:rPr>
          <w:rFonts w:eastAsia="Times New Roman" w:cs="Courier New"/>
          <w:szCs w:val="20"/>
          <w:lang w:eastAsia="es-ES"/>
        </w:rPr>
        <w:t>(</w:t>
      </w:r>
      <w:r w:rsidR="001C790A" w:rsidRPr="00CC515D">
        <w:rPr>
          <w:rFonts w:eastAsia="Times New Roman" w:cs="Courier New"/>
          <w:szCs w:val="20"/>
          <w:lang w:eastAsia="es-ES"/>
        </w:rPr>
        <w:t>TITULO</w:t>
      </w:r>
      <w:r>
        <w:rPr>
          <w:rFonts w:eastAsia="Times New Roman" w:cs="Courier New"/>
          <w:szCs w:val="20"/>
          <w:lang w:eastAsia="es-ES"/>
        </w:rPr>
        <w:t>)</w:t>
      </w:r>
    </w:p>
    <w:p w:rsidR="00CC515D" w:rsidRDefault="00CC515D" w:rsidP="00CC515D">
      <w:pPr>
        <w:pStyle w:val="Prrafodelista"/>
        <w:widowControl w:val="0"/>
        <w:autoSpaceDE w:val="0"/>
        <w:autoSpaceDN w:val="0"/>
        <w:adjustRightInd w:val="0"/>
        <w:spacing w:after="0" w:line="240" w:lineRule="auto"/>
        <w:jc w:val="highKashida"/>
        <w:rPr>
          <w:rFonts w:eastAsia="Times New Roman" w:cs="Courier New"/>
          <w:szCs w:val="20"/>
          <w:lang w:eastAsia="es-ES"/>
        </w:rPr>
      </w:pPr>
    </w:p>
    <w:p w:rsidR="00E8402C" w:rsidRPr="001C790A" w:rsidRDefault="00E8402C" w:rsidP="00CC515D">
      <w:pPr>
        <w:pStyle w:val="Prrafodelista"/>
        <w:widowControl w:val="0"/>
        <w:autoSpaceDE w:val="0"/>
        <w:autoSpaceDN w:val="0"/>
        <w:adjustRightInd w:val="0"/>
        <w:spacing w:after="0" w:line="240" w:lineRule="auto"/>
        <w:ind w:left="0"/>
        <w:jc w:val="highKashida"/>
        <w:rPr>
          <w:rFonts w:eastAsia="Times New Roman" w:cs="Courier New"/>
          <w:szCs w:val="20"/>
          <w:lang w:eastAsia="es-ES"/>
        </w:rPr>
      </w:pPr>
      <w:r w:rsidRPr="001C790A">
        <w:rPr>
          <w:rFonts w:eastAsia="Times New Roman" w:cs="Courier New"/>
          <w:szCs w:val="20"/>
          <w:lang w:eastAsia="es-ES"/>
        </w:rPr>
        <w:lastRenderedPageBreak/>
        <w:t xml:space="preserve">Las servidumbres de cualquier clase pueden adquirirse en virtud de </w:t>
      </w:r>
      <w:r w:rsidRPr="001C790A">
        <w:rPr>
          <w:rFonts w:eastAsia="Times New Roman" w:cs="Courier New"/>
          <w:b/>
          <w:bCs/>
          <w:szCs w:val="20"/>
          <w:lang w:eastAsia="es-ES"/>
        </w:rPr>
        <w:t>título</w:t>
      </w:r>
      <w:r w:rsidRPr="001C790A">
        <w:rPr>
          <w:rFonts w:eastAsia="Times New Roman" w:cs="Courier New"/>
          <w:szCs w:val="20"/>
          <w:lang w:eastAsia="es-ES"/>
        </w:rPr>
        <w:t>, entendiéndose por tal todo acto jurídico, oneroso o gratuito, entre vivos o de última voluntad</w:t>
      </w:r>
    </w:p>
    <w:p w:rsidR="00E8402C" w:rsidRPr="009205A0" w:rsidRDefault="00E8402C" w:rsidP="00CC515D">
      <w:pPr>
        <w:widowControl w:val="0"/>
        <w:autoSpaceDE w:val="0"/>
        <w:autoSpaceDN w:val="0"/>
        <w:adjustRightInd w:val="0"/>
        <w:spacing w:after="0" w:line="240" w:lineRule="auto"/>
        <w:ind w:left="-153"/>
        <w:jc w:val="highKashida"/>
        <w:rPr>
          <w:rFonts w:eastAsia="Times New Roman" w:cs="Courier New"/>
          <w:szCs w:val="20"/>
          <w:lang w:eastAsia="es-ES"/>
        </w:rPr>
      </w:pPr>
    </w:p>
    <w:p w:rsidR="009B3CEB" w:rsidRDefault="000E27B1" w:rsidP="00CC515D">
      <w:pPr>
        <w:widowControl w:val="0"/>
        <w:autoSpaceDE w:val="0"/>
        <w:autoSpaceDN w:val="0"/>
        <w:adjustRightInd w:val="0"/>
        <w:spacing w:after="0" w:line="240" w:lineRule="auto"/>
        <w:jc w:val="highKashida"/>
        <w:rPr>
          <w:rFonts w:eastAsia="Times New Roman" w:cs="Courier New"/>
          <w:szCs w:val="20"/>
          <w:lang w:eastAsia="es-ES"/>
        </w:rPr>
      </w:pPr>
      <w:r>
        <w:rPr>
          <w:rFonts w:eastAsia="Times New Roman" w:cs="Courier New"/>
          <w:szCs w:val="20"/>
          <w:lang w:eastAsia="es-ES"/>
        </w:rPr>
        <w:t>P</w:t>
      </w:r>
      <w:r w:rsidR="00E8402C" w:rsidRPr="009205A0">
        <w:rPr>
          <w:rFonts w:eastAsia="Times New Roman" w:cs="Courier New"/>
          <w:szCs w:val="20"/>
          <w:lang w:eastAsia="es-ES"/>
        </w:rPr>
        <w:t xml:space="preserve">ara que la servidumbre produzca efectos frente a terceros habría de inscribirse dicho título en el RP </w:t>
      </w:r>
      <w:r w:rsidR="009B3CEB">
        <w:rPr>
          <w:rFonts w:eastAsia="Times New Roman" w:cs="Courier New"/>
          <w:szCs w:val="20"/>
          <w:lang w:eastAsia="es-ES"/>
        </w:rPr>
        <w:t xml:space="preserve">(art </w:t>
      </w:r>
      <w:r w:rsidR="00E8402C" w:rsidRPr="009205A0">
        <w:rPr>
          <w:rFonts w:eastAsia="Times New Roman" w:cs="Courier New"/>
          <w:szCs w:val="20"/>
          <w:highlight w:val="yellow"/>
          <w:lang w:eastAsia="es-ES"/>
        </w:rPr>
        <w:t>13 LH</w:t>
      </w:r>
      <w:r w:rsidR="009B3CEB">
        <w:rPr>
          <w:rFonts w:eastAsia="Times New Roman" w:cs="Courier New"/>
          <w:szCs w:val="20"/>
          <w:lang w:eastAsia="es-ES"/>
        </w:rPr>
        <w:t>)</w:t>
      </w:r>
      <w:r w:rsidR="00E8402C" w:rsidRPr="009205A0">
        <w:rPr>
          <w:rFonts w:eastAsia="Times New Roman" w:cs="Courier New"/>
          <w:szCs w:val="20"/>
          <w:lang w:eastAsia="es-ES"/>
        </w:rPr>
        <w:t xml:space="preserve">. </w:t>
      </w:r>
    </w:p>
    <w:p w:rsidR="009B3CEB" w:rsidRDefault="009B3CEB" w:rsidP="00CC515D">
      <w:pPr>
        <w:widowControl w:val="0"/>
        <w:autoSpaceDE w:val="0"/>
        <w:autoSpaceDN w:val="0"/>
        <w:adjustRightInd w:val="0"/>
        <w:spacing w:after="0" w:line="240" w:lineRule="auto"/>
        <w:jc w:val="highKashida"/>
        <w:rPr>
          <w:rFonts w:eastAsia="Times New Roman" w:cs="Courier New"/>
          <w:szCs w:val="20"/>
          <w:lang w:eastAsia="es-ES"/>
        </w:rPr>
      </w:pPr>
    </w:p>
    <w:p w:rsidR="009B3CEB" w:rsidRPr="009B3CEB" w:rsidRDefault="009B3CEB" w:rsidP="00CC515D">
      <w:pPr>
        <w:pStyle w:val="Ley"/>
        <w:ind w:left="555"/>
        <w:rPr>
          <w:lang w:eastAsia="es-ES"/>
        </w:rPr>
      </w:pPr>
      <w:r w:rsidRPr="009B3CEB">
        <w:rPr>
          <w:b w:val="0"/>
          <w:bCs/>
          <w:lang w:eastAsia="es-ES"/>
        </w:rPr>
        <w:t>Art 13 LH</w:t>
      </w:r>
      <w:r>
        <w:rPr>
          <w:lang w:eastAsia="es-ES"/>
        </w:rPr>
        <w:t xml:space="preserve"> </w:t>
      </w:r>
      <w:r w:rsidRPr="009B3CEB">
        <w:rPr>
          <w:lang w:eastAsia="es-ES"/>
        </w:rPr>
        <w:t>Los derechos reales limitativos, los de garantía y, en general, cualquier carga o limitación del dominio o de los derechos reales, para que surtan efectos contra terceros, deberán constar en la inscripción de la finca o derecho sobre que recaigan.</w:t>
      </w:r>
    </w:p>
    <w:p w:rsidR="009B3CEB" w:rsidRPr="009B3CEB" w:rsidRDefault="009B3CEB" w:rsidP="00CC515D">
      <w:pPr>
        <w:pStyle w:val="Ley"/>
        <w:ind w:left="555"/>
        <w:rPr>
          <w:lang w:eastAsia="es-ES"/>
        </w:rPr>
      </w:pPr>
      <w:r w:rsidRPr="009B3CEB">
        <w:rPr>
          <w:lang w:eastAsia="es-ES"/>
        </w:rPr>
        <w:t>Las servidumbres reales podrán también hacerse constar en la inscripción del predio dominante, como cualidad del mismo.</w:t>
      </w:r>
    </w:p>
    <w:p w:rsidR="009B3CEB" w:rsidRDefault="009B3CEB" w:rsidP="00CC515D">
      <w:pPr>
        <w:widowControl w:val="0"/>
        <w:autoSpaceDE w:val="0"/>
        <w:autoSpaceDN w:val="0"/>
        <w:adjustRightInd w:val="0"/>
        <w:spacing w:after="0" w:line="240" w:lineRule="auto"/>
        <w:jc w:val="highKashida"/>
        <w:rPr>
          <w:rFonts w:eastAsia="Times New Roman" w:cs="Courier New"/>
          <w:szCs w:val="20"/>
          <w:lang w:eastAsia="es-ES"/>
        </w:rPr>
      </w:pPr>
    </w:p>
    <w:p w:rsidR="00E8402C" w:rsidRPr="001C790A" w:rsidRDefault="00E8402C" w:rsidP="00E94BC1">
      <w:pPr>
        <w:pStyle w:val="Prrafodelista"/>
        <w:widowControl w:val="0"/>
        <w:numPr>
          <w:ilvl w:val="0"/>
          <w:numId w:val="8"/>
        </w:numPr>
        <w:autoSpaceDE w:val="0"/>
        <w:autoSpaceDN w:val="0"/>
        <w:adjustRightInd w:val="0"/>
        <w:spacing w:after="0" w:line="240" w:lineRule="auto"/>
        <w:ind w:left="708"/>
        <w:jc w:val="highKashida"/>
        <w:rPr>
          <w:rFonts w:eastAsia="Times New Roman" w:cs="Courier New"/>
          <w:szCs w:val="20"/>
          <w:lang w:eastAsia="es-ES"/>
        </w:rPr>
      </w:pPr>
      <w:r w:rsidRPr="001C790A">
        <w:rPr>
          <w:rFonts w:eastAsia="Times New Roman" w:cs="Courier New"/>
          <w:szCs w:val="20"/>
          <w:lang w:eastAsia="es-ES"/>
        </w:rPr>
        <w:t xml:space="preserve">Sin embargo,  el TS ha señalado en reiteradas ocasiones que esto no es indispensable, siendo suficiente que los signos de la servidumbre sean ostensibles </w:t>
      </w:r>
      <w:r w:rsidR="000E27B1" w:rsidRPr="001C790A">
        <w:rPr>
          <w:rFonts w:eastAsia="Times New Roman" w:cs="Courier New"/>
          <w:szCs w:val="20"/>
          <w:lang w:eastAsia="es-ES"/>
        </w:rPr>
        <w:t xml:space="preserve">(la </w:t>
      </w:r>
      <w:r w:rsidRPr="001C790A">
        <w:rPr>
          <w:rFonts w:eastAsia="Times New Roman" w:cs="Courier New"/>
          <w:szCs w:val="20"/>
          <w:lang w:eastAsia="es-ES"/>
        </w:rPr>
        <w:t>apariencia externa atribuye una publicidad equivalente a la inscripción</w:t>
      </w:r>
      <w:r w:rsidR="000E27B1" w:rsidRPr="001C790A">
        <w:rPr>
          <w:rFonts w:eastAsia="Times New Roman" w:cs="Courier New"/>
          <w:szCs w:val="20"/>
          <w:lang w:eastAsia="es-ES"/>
        </w:rPr>
        <w:t>)</w:t>
      </w:r>
      <w:r w:rsidRPr="001C790A">
        <w:rPr>
          <w:rFonts w:eastAsia="Times New Roman" w:cs="Courier New"/>
          <w:szCs w:val="20"/>
          <w:lang w:eastAsia="es-ES"/>
        </w:rPr>
        <w:t>.</w:t>
      </w:r>
    </w:p>
    <w:p w:rsidR="009B3CEB" w:rsidRDefault="009B3CEB" w:rsidP="00CC515D">
      <w:pPr>
        <w:widowControl w:val="0"/>
        <w:autoSpaceDE w:val="0"/>
        <w:autoSpaceDN w:val="0"/>
        <w:adjustRightInd w:val="0"/>
        <w:spacing w:after="0" w:line="240" w:lineRule="auto"/>
        <w:jc w:val="highKashida"/>
        <w:rPr>
          <w:rFonts w:eastAsia="Times New Roman" w:cs="Courier New"/>
          <w:szCs w:val="20"/>
          <w:lang w:eastAsia="es-ES"/>
        </w:rPr>
      </w:pPr>
    </w:p>
    <w:p w:rsidR="00E8402C" w:rsidRPr="001C790A" w:rsidRDefault="00E8402C" w:rsidP="00E94BC1">
      <w:pPr>
        <w:pStyle w:val="Prrafodelista"/>
        <w:widowControl w:val="0"/>
        <w:numPr>
          <w:ilvl w:val="0"/>
          <w:numId w:val="8"/>
        </w:numPr>
        <w:autoSpaceDE w:val="0"/>
        <w:autoSpaceDN w:val="0"/>
        <w:adjustRightInd w:val="0"/>
        <w:spacing w:after="0" w:line="240" w:lineRule="auto"/>
        <w:ind w:left="708"/>
        <w:jc w:val="highKashida"/>
        <w:rPr>
          <w:rFonts w:eastAsia="Times New Roman" w:cs="Courier New"/>
          <w:szCs w:val="20"/>
          <w:lang w:eastAsia="es-ES"/>
        </w:rPr>
      </w:pPr>
      <w:r w:rsidRPr="001C790A">
        <w:rPr>
          <w:rFonts w:eastAsia="Times New Roman" w:cs="Courier New"/>
          <w:szCs w:val="20"/>
          <w:lang w:eastAsia="es-ES"/>
        </w:rPr>
        <w:t>Tal y como se estudiar</w:t>
      </w:r>
      <w:r w:rsidR="009B3CEB" w:rsidRPr="001C790A">
        <w:rPr>
          <w:rFonts w:eastAsia="Times New Roman" w:cs="Courier New"/>
          <w:szCs w:val="20"/>
          <w:lang w:eastAsia="es-ES"/>
        </w:rPr>
        <w:t>á</w:t>
      </w:r>
      <w:r w:rsidRPr="001C790A">
        <w:rPr>
          <w:rFonts w:eastAsia="Times New Roman" w:cs="Courier New"/>
          <w:szCs w:val="20"/>
          <w:lang w:eastAsia="es-ES"/>
        </w:rPr>
        <w:t xml:space="preserve"> en el tema correspondiente de derecho hipotecario la reiterada doctrina de la DR exige conforme al principio de especialidad la inscripción del derecho de servidumbre: debe expresar su extensión, limites y demás características configuradoras, como presupuesto básico para la fijación de los derechos del predio dominante y las limitaciones del sirviente.</w:t>
      </w:r>
    </w:p>
    <w:p w:rsidR="009B3CEB" w:rsidRPr="009205A0" w:rsidRDefault="009B3CEB" w:rsidP="009B3CEB">
      <w:pPr>
        <w:widowControl w:val="0"/>
        <w:autoSpaceDE w:val="0"/>
        <w:autoSpaceDN w:val="0"/>
        <w:adjustRightInd w:val="0"/>
        <w:spacing w:after="0" w:line="240" w:lineRule="auto"/>
        <w:jc w:val="highKashida"/>
        <w:rPr>
          <w:rFonts w:eastAsia="Times New Roman" w:cs="Courier New"/>
          <w:szCs w:val="20"/>
          <w:lang w:eastAsia="es-ES"/>
        </w:rPr>
      </w:pPr>
    </w:p>
    <w:p w:rsidR="00E8402C" w:rsidRPr="009205A0" w:rsidRDefault="00E8402C" w:rsidP="004C466A">
      <w:pPr>
        <w:widowControl w:val="0"/>
        <w:autoSpaceDE w:val="0"/>
        <w:autoSpaceDN w:val="0"/>
        <w:adjustRightInd w:val="0"/>
        <w:spacing w:after="0" w:line="240" w:lineRule="auto"/>
        <w:ind w:left="567"/>
        <w:jc w:val="highKashida"/>
        <w:rPr>
          <w:rFonts w:eastAsia="Times New Roman" w:cs="Courier New"/>
          <w:szCs w:val="20"/>
          <w:lang w:eastAsia="es-ES"/>
        </w:rPr>
      </w:pPr>
    </w:p>
    <w:p w:rsidR="00CC515D" w:rsidRDefault="00CC515D" w:rsidP="00CC515D">
      <w:pPr>
        <w:widowControl w:val="0"/>
        <w:autoSpaceDE w:val="0"/>
        <w:autoSpaceDN w:val="0"/>
        <w:adjustRightInd w:val="0"/>
        <w:spacing w:after="0" w:line="240" w:lineRule="auto"/>
        <w:jc w:val="center"/>
        <w:rPr>
          <w:rFonts w:eastAsia="Times New Roman" w:cs="Courier New"/>
          <w:szCs w:val="20"/>
          <w:lang w:eastAsia="es-ES"/>
        </w:rPr>
      </w:pPr>
      <w:r>
        <w:rPr>
          <w:rFonts w:eastAsia="Times New Roman" w:cs="Courier New"/>
          <w:szCs w:val="20"/>
          <w:lang w:eastAsia="es-ES"/>
        </w:rPr>
        <w:t>(USUCAPION)</w:t>
      </w:r>
    </w:p>
    <w:p w:rsidR="00CC515D" w:rsidRDefault="00CC515D" w:rsidP="004C466A">
      <w:pPr>
        <w:widowControl w:val="0"/>
        <w:autoSpaceDE w:val="0"/>
        <w:autoSpaceDN w:val="0"/>
        <w:adjustRightInd w:val="0"/>
        <w:spacing w:after="0" w:line="240" w:lineRule="auto"/>
        <w:jc w:val="highKashida"/>
        <w:rPr>
          <w:rFonts w:eastAsia="Times New Roman" w:cs="Courier New"/>
          <w:szCs w:val="20"/>
          <w:lang w:eastAsia="es-ES"/>
        </w:rPr>
      </w:pPr>
    </w:p>
    <w:p w:rsidR="00E8402C" w:rsidRPr="009205A0" w:rsidRDefault="00CC515D" w:rsidP="00CC515D">
      <w:pPr>
        <w:widowControl w:val="0"/>
        <w:autoSpaceDE w:val="0"/>
        <w:autoSpaceDN w:val="0"/>
        <w:adjustRightInd w:val="0"/>
        <w:spacing w:after="0" w:line="240" w:lineRule="auto"/>
        <w:jc w:val="highKashida"/>
        <w:rPr>
          <w:rFonts w:eastAsia="Times New Roman" w:cs="Courier New"/>
          <w:szCs w:val="20"/>
          <w:lang w:eastAsia="es-ES"/>
        </w:rPr>
      </w:pPr>
      <w:r>
        <w:rPr>
          <w:rFonts w:eastAsia="Times New Roman" w:cs="Courier New"/>
          <w:szCs w:val="20"/>
          <w:lang w:eastAsia="es-ES"/>
        </w:rPr>
        <w:t>D</w:t>
      </w:r>
      <w:r w:rsidR="00E8402C" w:rsidRPr="009205A0">
        <w:rPr>
          <w:rFonts w:eastAsia="Times New Roman" w:cs="Courier New"/>
          <w:szCs w:val="20"/>
          <w:lang w:eastAsia="es-ES"/>
        </w:rPr>
        <w:t>e acuerdo con el texto de la Ley, la doctrina mayoritaria y la jurisprudencia entienden que sólo son</w:t>
      </w:r>
      <w:r w:rsidR="00E8402C" w:rsidRPr="009205A0">
        <w:rPr>
          <w:rFonts w:eastAsia="Times New Roman" w:cs="Courier New"/>
          <w:b/>
          <w:bCs/>
          <w:szCs w:val="20"/>
          <w:lang w:eastAsia="es-ES"/>
        </w:rPr>
        <w:t xml:space="preserve"> usucapibles</w:t>
      </w:r>
      <w:r w:rsidR="00E8402C" w:rsidRPr="009205A0">
        <w:rPr>
          <w:rFonts w:eastAsia="Times New Roman" w:cs="Courier New"/>
          <w:szCs w:val="20"/>
          <w:lang w:eastAsia="es-ES"/>
        </w:rPr>
        <w:t xml:space="preserve"> las s. continuas y aparentes, y únicamente  por el trascurso de 20 años y sin necesidad de buena fe y justo título, configurándose así como una usucapión con término único.</w:t>
      </w:r>
    </w:p>
    <w:p w:rsidR="00E8402C" w:rsidRPr="009205A0" w:rsidRDefault="00E8402C" w:rsidP="004C466A">
      <w:pPr>
        <w:widowControl w:val="0"/>
        <w:autoSpaceDE w:val="0"/>
        <w:autoSpaceDN w:val="0"/>
        <w:adjustRightInd w:val="0"/>
        <w:spacing w:after="0" w:line="240" w:lineRule="auto"/>
        <w:ind w:left="567"/>
        <w:jc w:val="highKashida"/>
        <w:rPr>
          <w:rFonts w:eastAsia="Times New Roman" w:cs="Courier New"/>
          <w:szCs w:val="20"/>
          <w:lang w:eastAsia="es-ES"/>
        </w:rPr>
      </w:pPr>
    </w:p>
    <w:p w:rsidR="00E8402C" w:rsidRPr="00CC515D" w:rsidRDefault="00E8402C" w:rsidP="00E94BC1">
      <w:pPr>
        <w:pStyle w:val="Prrafodelista"/>
        <w:widowControl w:val="0"/>
        <w:numPr>
          <w:ilvl w:val="0"/>
          <w:numId w:val="9"/>
        </w:numPr>
        <w:autoSpaceDE w:val="0"/>
        <w:autoSpaceDN w:val="0"/>
        <w:adjustRightInd w:val="0"/>
        <w:spacing w:after="0" w:line="240" w:lineRule="auto"/>
        <w:jc w:val="highKashida"/>
        <w:rPr>
          <w:rFonts w:eastAsia="Times New Roman" w:cs="Courier New"/>
          <w:szCs w:val="20"/>
          <w:lang w:eastAsia="es-ES"/>
        </w:rPr>
      </w:pPr>
      <w:r w:rsidRPr="00CC515D">
        <w:rPr>
          <w:rFonts w:eastAsia="Times New Roman" w:cs="Courier New"/>
          <w:szCs w:val="20"/>
          <w:lang w:eastAsia="es-ES"/>
        </w:rPr>
        <w:t xml:space="preserve">La doctrina tradicional justifica esta limitación en cuanto en las servidumbres discontinuas no hay posesión continua y en las no aparentes falta la posesión pública, siendo ambos requisitos esenciales en la usucapión, en base al art 1941. </w:t>
      </w:r>
    </w:p>
    <w:p w:rsidR="00E8402C" w:rsidRPr="009205A0" w:rsidRDefault="00E8402C" w:rsidP="004C466A">
      <w:pPr>
        <w:widowControl w:val="0"/>
        <w:autoSpaceDE w:val="0"/>
        <w:autoSpaceDN w:val="0"/>
        <w:adjustRightInd w:val="0"/>
        <w:spacing w:after="0" w:line="240" w:lineRule="auto"/>
        <w:ind w:left="567"/>
        <w:jc w:val="highKashida"/>
        <w:rPr>
          <w:rFonts w:eastAsia="Times New Roman" w:cs="Courier New"/>
          <w:szCs w:val="20"/>
          <w:lang w:eastAsia="es-ES"/>
        </w:rPr>
      </w:pPr>
    </w:p>
    <w:p w:rsidR="00E8402C" w:rsidRPr="00CC515D" w:rsidRDefault="00E8402C" w:rsidP="00E94BC1">
      <w:pPr>
        <w:pStyle w:val="Prrafodelista"/>
        <w:widowControl w:val="0"/>
        <w:numPr>
          <w:ilvl w:val="0"/>
          <w:numId w:val="9"/>
        </w:numPr>
        <w:autoSpaceDE w:val="0"/>
        <w:autoSpaceDN w:val="0"/>
        <w:adjustRightInd w:val="0"/>
        <w:spacing w:after="0" w:line="240" w:lineRule="auto"/>
        <w:jc w:val="highKashida"/>
        <w:rPr>
          <w:rFonts w:eastAsia="Times New Roman" w:cs="Courier New"/>
          <w:szCs w:val="20"/>
          <w:lang w:eastAsia="es-ES"/>
        </w:rPr>
      </w:pPr>
      <w:r w:rsidRPr="00CC515D">
        <w:rPr>
          <w:rFonts w:eastAsia="Times New Roman" w:cs="Courier New"/>
          <w:szCs w:val="20"/>
          <w:lang w:eastAsia="es-ES"/>
        </w:rPr>
        <w:t>Sin embargo, LACRUZ basándose en los antecedentes de nuestro Derecho histórico, considera que existen dos modos de usucapir servidumbres:</w:t>
      </w:r>
    </w:p>
    <w:p w:rsidR="00E8402C" w:rsidRPr="009205A0" w:rsidRDefault="00E8402C" w:rsidP="004C466A">
      <w:pPr>
        <w:widowControl w:val="0"/>
        <w:autoSpaceDE w:val="0"/>
        <w:autoSpaceDN w:val="0"/>
        <w:adjustRightInd w:val="0"/>
        <w:spacing w:after="0" w:line="240" w:lineRule="auto"/>
        <w:ind w:left="1134" w:right="567"/>
        <w:jc w:val="highKashida"/>
        <w:rPr>
          <w:rFonts w:eastAsia="Times New Roman" w:cs="Courier New"/>
          <w:szCs w:val="20"/>
          <w:lang w:eastAsia="es-ES"/>
        </w:rPr>
      </w:pPr>
    </w:p>
    <w:p w:rsidR="00E8402C" w:rsidRPr="009205A0" w:rsidRDefault="00E8402C" w:rsidP="00CC515D">
      <w:pPr>
        <w:widowControl w:val="0"/>
        <w:autoSpaceDE w:val="0"/>
        <w:autoSpaceDN w:val="0"/>
        <w:adjustRightInd w:val="0"/>
        <w:spacing w:after="0" w:line="240" w:lineRule="auto"/>
        <w:ind w:left="1134"/>
        <w:jc w:val="highKashida"/>
        <w:rPr>
          <w:rFonts w:eastAsia="Times New Roman" w:cs="Courier New"/>
          <w:szCs w:val="20"/>
          <w:lang w:eastAsia="es-ES"/>
        </w:rPr>
      </w:pPr>
      <w:r w:rsidRPr="009205A0">
        <w:rPr>
          <w:rFonts w:eastAsia="Times New Roman" w:cs="Courier New"/>
          <w:szCs w:val="20"/>
          <w:lang w:eastAsia="es-ES"/>
        </w:rPr>
        <w:t>· extraordinaria, por el transcurso de 20 años, sin buena fe y justo título, sólo aplicable respecto a las s. continuas y aparentes.</w:t>
      </w:r>
    </w:p>
    <w:p w:rsidR="00E8402C" w:rsidRPr="009205A0" w:rsidRDefault="00E8402C" w:rsidP="004C466A">
      <w:pPr>
        <w:widowControl w:val="0"/>
        <w:autoSpaceDE w:val="0"/>
        <w:autoSpaceDN w:val="0"/>
        <w:adjustRightInd w:val="0"/>
        <w:spacing w:after="0" w:line="240" w:lineRule="auto"/>
        <w:ind w:left="1134"/>
        <w:jc w:val="highKashida"/>
        <w:rPr>
          <w:rFonts w:eastAsia="Times New Roman" w:cs="Courier New"/>
          <w:szCs w:val="20"/>
          <w:lang w:eastAsia="es-ES"/>
        </w:rPr>
      </w:pPr>
    </w:p>
    <w:p w:rsidR="00E8402C" w:rsidRPr="009205A0" w:rsidRDefault="00E8402C" w:rsidP="004C466A">
      <w:pPr>
        <w:widowControl w:val="0"/>
        <w:autoSpaceDE w:val="0"/>
        <w:autoSpaceDN w:val="0"/>
        <w:adjustRightInd w:val="0"/>
        <w:spacing w:after="0" w:line="240" w:lineRule="auto"/>
        <w:ind w:left="1134"/>
        <w:jc w:val="highKashida"/>
        <w:rPr>
          <w:rFonts w:eastAsia="Times New Roman" w:cs="Courier New"/>
          <w:szCs w:val="20"/>
          <w:lang w:eastAsia="es-ES"/>
        </w:rPr>
      </w:pPr>
      <w:r w:rsidRPr="009205A0">
        <w:rPr>
          <w:rFonts w:eastAsia="Times New Roman" w:cs="Courier New"/>
          <w:szCs w:val="20"/>
          <w:lang w:eastAsia="es-ES"/>
        </w:rPr>
        <w:t>· ordinario (buena fe y justo título), por el tran</w:t>
      </w:r>
      <w:r w:rsidR="00CC515D">
        <w:rPr>
          <w:rFonts w:eastAsia="Times New Roman" w:cs="Courier New"/>
          <w:szCs w:val="20"/>
          <w:lang w:eastAsia="es-ES"/>
        </w:rPr>
        <w:t>s</w:t>
      </w:r>
      <w:r w:rsidRPr="009205A0">
        <w:rPr>
          <w:rFonts w:eastAsia="Times New Roman" w:cs="Courier New"/>
          <w:szCs w:val="20"/>
          <w:lang w:eastAsia="es-ES"/>
        </w:rPr>
        <w:t>curso de 10 años entre presentes y 20 entre ausentes (art. 1957), aplicable a toda servidumbre susceptible de posesión.</w:t>
      </w:r>
    </w:p>
    <w:p w:rsidR="00E8402C" w:rsidRPr="009205A0" w:rsidRDefault="00E8402C" w:rsidP="004C466A">
      <w:pPr>
        <w:widowControl w:val="0"/>
        <w:autoSpaceDE w:val="0"/>
        <w:autoSpaceDN w:val="0"/>
        <w:adjustRightInd w:val="0"/>
        <w:spacing w:after="0" w:line="240" w:lineRule="auto"/>
        <w:ind w:left="1134"/>
        <w:jc w:val="highKashida"/>
        <w:rPr>
          <w:rFonts w:eastAsia="Times New Roman" w:cs="Courier New"/>
          <w:szCs w:val="20"/>
          <w:lang w:eastAsia="es-ES"/>
        </w:rPr>
      </w:pPr>
    </w:p>
    <w:p w:rsidR="00CC515D" w:rsidRDefault="00CC515D" w:rsidP="00CC515D">
      <w:pPr>
        <w:widowControl w:val="0"/>
        <w:autoSpaceDE w:val="0"/>
        <w:autoSpaceDN w:val="0"/>
        <w:adjustRightInd w:val="0"/>
        <w:spacing w:after="0" w:line="240" w:lineRule="auto"/>
        <w:jc w:val="highKashida"/>
        <w:rPr>
          <w:rFonts w:eastAsia="Times New Roman" w:cs="Courier New"/>
          <w:szCs w:val="20"/>
          <w:lang w:eastAsia="es-ES"/>
        </w:rPr>
      </w:pPr>
    </w:p>
    <w:p w:rsidR="00CC515D" w:rsidRDefault="00CC515D" w:rsidP="00CC515D">
      <w:pPr>
        <w:widowControl w:val="0"/>
        <w:autoSpaceDE w:val="0"/>
        <w:autoSpaceDN w:val="0"/>
        <w:adjustRightInd w:val="0"/>
        <w:spacing w:after="0" w:line="240" w:lineRule="auto"/>
        <w:jc w:val="highKashida"/>
        <w:rPr>
          <w:rFonts w:eastAsia="Times New Roman" w:cs="Courier New"/>
          <w:szCs w:val="20"/>
          <w:lang w:eastAsia="es-ES"/>
        </w:rPr>
      </w:pPr>
      <w:r>
        <w:rPr>
          <w:rFonts w:eastAsia="Times New Roman" w:cs="Courier New"/>
          <w:szCs w:val="20"/>
          <w:lang w:eastAsia="es-ES"/>
        </w:rPr>
        <w:t>FORAL:</w:t>
      </w:r>
    </w:p>
    <w:p w:rsidR="00CC515D" w:rsidRDefault="00CC515D" w:rsidP="00CC515D">
      <w:pPr>
        <w:widowControl w:val="0"/>
        <w:autoSpaceDE w:val="0"/>
        <w:autoSpaceDN w:val="0"/>
        <w:adjustRightInd w:val="0"/>
        <w:spacing w:after="0" w:line="240" w:lineRule="auto"/>
        <w:jc w:val="highKashida"/>
        <w:rPr>
          <w:rFonts w:eastAsia="Times New Roman" w:cs="Courier New"/>
          <w:szCs w:val="20"/>
          <w:lang w:eastAsia="es-ES"/>
        </w:rPr>
      </w:pPr>
    </w:p>
    <w:p w:rsidR="00CC515D" w:rsidRPr="00CC515D" w:rsidRDefault="00E8402C" w:rsidP="00E94BC1">
      <w:pPr>
        <w:pStyle w:val="Prrafodelista"/>
        <w:widowControl w:val="0"/>
        <w:numPr>
          <w:ilvl w:val="0"/>
          <w:numId w:val="10"/>
        </w:numPr>
        <w:autoSpaceDE w:val="0"/>
        <w:autoSpaceDN w:val="0"/>
        <w:adjustRightInd w:val="0"/>
        <w:spacing w:after="0" w:line="240" w:lineRule="auto"/>
        <w:jc w:val="highKashida"/>
        <w:rPr>
          <w:rFonts w:eastAsia="Times New Roman" w:cs="Courier New"/>
          <w:szCs w:val="20"/>
          <w:lang w:eastAsia="es-ES"/>
        </w:rPr>
      </w:pPr>
      <w:r w:rsidRPr="00CC515D">
        <w:rPr>
          <w:rFonts w:eastAsia="Times New Roman" w:cs="Courier New"/>
          <w:szCs w:val="20"/>
          <w:lang w:eastAsia="es-ES"/>
        </w:rPr>
        <w:t>En Cataluña. Ex art 566-2 CC, “</w:t>
      </w:r>
      <w:r w:rsidRPr="003007FF">
        <w:rPr>
          <w:rFonts w:eastAsia="Times New Roman" w:cs="Courier New"/>
          <w:b/>
          <w:bCs/>
          <w:szCs w:val="20"/>
          <w:lang w:eastAsia="es-ES"/>
        </w:rPr>
        <w:t>ninguna</w:t>
      </w:r>
      <w:r w:rsidRPr="00CC515D">
        <w:rPr>
          <w:rFonts w:eastAsia="Times New Roman" w:cs="Courier New"/>
          <w:szCs w:val="20"/>
          <w:lang w:eastAsia="es-ES"/>
        </w:rPr>
        <w:t xml:space="preserve"> servidumbre puede adquirirse por usucapión”. </w:t>
      </w:r>
    </w:p>
    <w:p w:rsidR="00CC515D" w:rsidRDefault="00CC515D" w:rsidP="00CC515D">
      <w:pPr>
        <w:widowControl w:val="0"/>
        <w:autoSpaceDE w:val="0"/>
        <w:autoSpaceDN w:val="0"/>
        <w:adjustRightInd w:val="0"/>
        <w:spacing w:after="0" w:line="240" w:lineRule="auto"/>
        <w:jc w:val="highKashida"/>
        <w:rPr>
          <w:rFonts w:eastAsia="Times New Roman" w:cs="Courier New"/>
          <w:szCs w:val="20"/>
          <w:lang w:eastAsia="es-ES"/>
        </w:rPr>
      </w:pPr>
    </w:p>
    <w:p w:rsidR="00E8402C" w:rsidRPr="00CC515D" w:rsidRDefault="00E8402C" w:rsidP="00E94BC1">
      <w:pPr>
        <w:pStyle w:val="Prrafodelista"/>
        <w:widowControl w:val="0"/>
        <w:numPr>
          <w:ilvl w:val="0"/>
          <w:numId w:val="10"/>
        </w:numPr>
        <w:autoSpaceDE w:val="0"/>
        <w:autoSpaceDN w:val="0"/>
        <w:adjustRightInd w:val="0"/>
        <w:spacing w:after="0" w:line="240" w:lineRule="auto"/>
        <w:jc w:val="highKashida"/>
        <w:rPr>
          <w:rFonts w:eastAsia="Times New Roman" w:cs="Courier New"/>
          <w:szCs w:val="20"/>
          <w:lang w:eastAsia="es-ES"/>
        </w:rPr>
      </w:pPr>
      <w:r w:rsidRPr="00CC515D">
        <w:rPr>
          <w:rFonts w:eastAsia="Times New Roman" w:cs="Courier New"/>
          <w:szCs w:val="20"/>
          <w:lang w:eastAsia="es-ES"/>
        </w:rPr>
        <w:lastRenderedPageBreak/>
        <w:t xml:space="preserve">En cambio, tanto en Aragón (569 </w:t>
      </w:r>
      <w:r w:rsidRPr="00CC515D">
        <w:rPr>
          <w:rFonts w:eastAsia="Times New Roman" w:cs="Courier New"/>
          <w:bCs/>
          <w:szCs w:val="20"/>
          <w:lang w:eastAsia="es-ES"/>
        </w:rPr>
        <w:t>Código Derecho Foral de Aragón</w:t>
      </w:r>
      <w:r w:rsidR="00CC515D">
        <w:rPr>
          <w:rFonts w:eastAsia="Times New Roman" w:cs="Courier New"/>
          <w:bCs/>
          <w:szCs w:val="20"/>
          <w:lang w:eastAsia="es-ES"/>
        </w:rPr>
        <w:t>)</w:t>
      </w:r>
      <w:r w:rsidRPr="00CC515D">
        <w:rPr>
          <w:rFonts w:eastAsia="Times New Roman" w:cs="Courier New"/>
          <w:szCs w:val="20"/>
          <w:lang w:eastAsia="es-ES"/>
        </w:rPr>
        <w:t xml:space="preserve"> como en Navarra (ley 397) se permite la </w:t>
      </w:r>
      <w:r w:rsidRPr="003007FF">
        <w:rPr>
          <w:rFonts w:eastAsia="Times New Roman" w:cs="Courier New"/>
          <w:b/>
          <w:bCs/>
          <w:szCs w:val="20"/>
          <w:lang w:eastAsia="es-ES"/>
        </w:rPr>
        <w:t>usucapión de servidumbres no aparentes</w:t>
      </w:r>
      <w:r w:rsidR="003007FF">
        <w:rPr>
          <w:rFonts w:eastAsia="Times New Roman" w:cs="Courier New"/>
          <w:szCs w:val="20"/>
          <w:lang w:eastAsia="es-ES"/>
        </w:rPr>
        <w:t xml:space="preserve"> (en la medida en que sean “</w:t>
      </w:r>
      <w:r w:rsidR="003007FF" w:rsidRPr="003007FF">
        <w:rPr>
          <w:rFonts w:eastAsia="Times New Roman" w:cs="Courier New"/>
          <w:i/>
          <w:iCs/>
          <w:szCs w:val="20"/>
          <w:lang w:eastAsia="es-ES"/>
        </w:rPr>
        <w:t>susceptibles de posesión</w:t>
      </w:r>
      <w:r w:rsidR="003007FF">
        <w:rPr>
          <w:rFonts w:eastAsia="Times New Roman" w:cs="Courier New"/>
          <w:i/>
          <w:iCs/>
          <w:szCs w:val="20"/>
          <w:lang w:eastAsia="es-ES"/>
        </w:rPr>
        <w:t>”</w:t>
      </w:r>
      <w:r w:rsidR="003007FF">
        <w:rPr>
          <w:rFonts w:eastAsia="Times New Roman" w:cs="Courier New"/>
          <w:szCs w:val="20"/>
          <w:lang w:eastAsia="es-ES"/>
        </w:rPr>
        <w:t>)</w:t>
      </w:r>
      <w:r w:rsidRPr="00CC515D">
        <w:rPr>
          <w:rFonts w:eastAsia="Times New Roman" w:cs="Courier New"/>
          <w:szCs w:val="20"/>
          <w:lang w:eastAsia="es-ES"/>
        </w:rPr>
        <w:t>.</w:t>
      </w:r>
    </w:p>
    <w:p w:rsidR="00E8402C" w:rsidRPr="009205A0" w:rsidRDefault="00E8402C" w:rsidP="004C466A">
      <w:pPr>
        <w:widowControl w:val="0"/>
        <w:autoSpaceDE w:val="0"/>
        <w:autoSpaceDN w:val="0"/>
        <w:adjustRightInd w:val="0"/>
        <w:spacing w:after="0" w:line="240" w:lineRule="auto"/>
        <w:ind w:firstLine="708"/>
        <w:jc w:val="highKashida"/>
        <w:rPr>
          <w:rFonts w:eastAsia="Times New Roman" w:cs="Courier New"/>
          <w:szCs w:val="20"/>
          <w:lang w:eastAsia="es-ES"/>
        </w:rPr>
      </w:pPr>
    </w:p>
    <w:p w:rsidR="00E8402C" w:rsidRPr="009205A0" w:rsidRDefault="003007FF" w:rsidP="003007FF">
      <w:pPr>
        <w:widowControl w:val="0"/>
        <w:autoSpaceDE w:val="0"/>
        <w:autoSpaceDN w:val="0"/>
        <w:adjustRightInd w:val="0"/>
        <w:spacing w:after="0" w:line="240" w:lineRule="auto"/>
        <w:jc w:val="highKashida"/>
        <w:rPr>
          <w:rFonts w:eastAsia="Times New Roman" w:cs="Courier New"/>
          <w:szCs w:val="20"/>
          <w:lang w:eastAsia="es-ES"/>
        </w:rPr>
      </w:pPr>
      <w:r w:rsidRPr="003007FF">
        <w:rPr>
          <w:rFonts w:eastAsia="Times New Roman" w:cs="Courier New"/>
          <w:b/>
          <w:color w:val="333333"/>
          <w:szCs w:val="20"/>
          <w:shd w:val="clear" w:color="auto" w:fill="FFFFFF"/>
          <w:lang w:eastAsia="es-ES"/>
        </w:rPr>
        <w:t>En Aragón además</w:t>
      </w:r>
      <w:r w:rsidR="00E8402C" w:rsidRPr="009205A0">
        <w:rPr>
          <w:rFonts w:eastAsia="Times New Roman" w:cs="Courier New"/>
          <w:b/>
          <w:color w:val="333333"/>
          <w:szCs w:val="20"/>
          <w:shd w:val="clear" w:color="auto" w:fill="FFFFFF"/>
          <w:lang w:eastAsia="es-ES"/>
        </w:rPr>
        <w:t xml:space="preserve"> la posesión inmemorial</w:t>
      </w:r>
      <w:r w:rsidR="00E8402C" w:rsidRPr="009205A0">
        <w:rPr>
          <w:rFonts w:eastAsia="Times New Roman" w:cs="Courier New"/>
          <w:color w:val="333333"/>
          <w:szCs w:val="20"/>
          <w:shd w:val="clear" w:color="auto" w:fill="FFFFFF"/>
          <w:lang w:eastAsia="es-ES"/>
        </w:rPr>
        <w:t>, pacífica y no interrumpida produce, sin otro requisito, los efectos de la prescripción adquisitiva.</w:t>
      </w:r>
    </w:p>
    <w:p w:rsidR="00E8402C" w:rsidRPr="009205A0" w:rsidRDefault="00E8402C" w:rsidP="004C466A">
      <w:pPr>
        <w:widowControl w:val="0"/>
        <w:autoSpaceDE w:val="0"/>
        <w:autoSpaceDN w:val="0"/>
        <w:adjustRightInd w:val="0"/>
        <w:spacing w:after="0" w:line="240" w:lineRule="auto"/>
        <w:ind w:left="1134" w:right="567"/>
        <w:jc w:val="highKashida"/>
        <w:rPr>
          <w:rFonts w:eastAsia="Times New Roman" w:cs="Courier New"/>
          <w:szCs w:val="20"/>
          <w:lang w:eastAsia="es-ES"/>
        </w:rPr>
      </w:pPr>
    </w:p>
    <w:p w:rsidR="00E8402C" w:rsidRPr="009205A0" w:rsidRDefault="00E8402C" w:rsidP="004C466A">
      <w:pPr>
        <w:widowControl w:val="0"/>
        <w:autoSpaceDE w:val="0"/>
        <w:autoSpaceDN w:val="0"/>
        <w:adjustRightInd w:val="0"/>
        <w:spacing w:after="0" w:line="240" w:lineRule="auto"/>
        <w:ind w:left="1134" w:right="567"/>
        <w:jc w:val="highKashida"/>
        <w:rPr>
          <w:rFonts w:eastAsia="Times New Roman" w:cs="Courier New"/>
          <w:szCs w:val="20"/>
          <w:lang w:eastAsia="es-ES"/>
        </w:rPr>
      </w:pPr>
    </w:p>
    <w:p w:rsidR="00E8402C" w:rsidRPr="009205A0" w:rsidRDefault="00E8402C" w:rsidP="004C466A">
      <w:pPr>
        <w:widowControl w:val="0"/>
        <w:autoSpaceDE w:val="0"/>
        <w:autoSpaceDN w:val="0"/>
        <w:adjustRightInd w:val="0"/>
        <w:spacing w:after="0" w:line="240" w:lineRule="auto"/>
        <w:jc w:val="highKashida"/>
        <w:rPr>
          <w:rFonts w:eastAsia="Times New Roman" w:cs="Courier New"/>
          <w:b/>
          <w:bCs/>
          <w:szCs w:val="20"/>
          <w:lang w:eastAsia="es-ES"/>
        </w:rPr>
      </w:pPr>
      <w:r w:rsidRPr="009205A0">
        <w:rPr>
          <w:rFonts w:eastAsia="Times New Roman" w:cs="Courier New"/>
          <w:b/>
          <w:bCs/>
          <w:szCs w:val="20"/>
          <w:lang w:eastAsia="es-ES"/>
        </w:rPr>
        <w:t>POR SIGNO APARENTE</w:t>
      </w:r>
    </w:p>
    <w:p w:rsidR="00E8402C" w:rsidRPr="009205A0" w:rsidRDefault="00E8402C" w:rsidP="004C466A">
      <w:pPr>
        <w:widowControl w:val="0"/>
        <w:autoSpaceDE w:val="0"/>
        <w:autoSpaceDN w:val="0"/>
        <w:adjustRightInd w:val="0"/>
        <w:spacing w:after="0" w:line="240" w:lineRule="auto"/>
        <w:jc w:val="highKashida"/>
        <w:rPr>
          <w:rFonts w:eastAsia="Times New Roman" w:cs="Courier New"/>
          <w:szCs w:val="20"/>
          <w:lang w:eastAsia="es-ES"/>
        </w:rPr>
      </w:pPr>
    </w:p>
    <w:p w:rsidR="00E8402C" w:rsidRPr="009205A0" w:rsidRDefault="00E8402C" w:rsidP="003007FF">
      <w:pPr>
        <w:widowControl w:val="0"/>
        <w:autoSpaceDE w:val="0"/>
        <w:autoSpaceDN w:val="0"/>
        <w:adjustRightInd w:val="0"/>
        <w:spacing w:after="0" w:line="240" w:lineRule="auto"/>
        <w:jc w:val="highKashida"/>
        <w:rPr>
          <w:rFonts w:eastAsia="Times New Roman" w:cs="Courier New"/>
          <w:szCs w:val="20"/>
          <w:lang w:eastAsia="es-ES"/>
        </w:rPr>
      </w:pPr>
      <w:r w:rsidRPr="009205A0">
        <w:rPr>
          <w:rFonts w:eastAsia="Times New Roman" w:cs="Courier New"/>
          <w:szCs w:val="20"/>
          <w:lang w:eastAsia="es-ES"/>
        </w:rPr>
        <w:t>También llamada</w:t>
      </w:r>
      <w:r w:rsidR="003007FF">
        <w:rPr>
          <w:rFonts w:eastAsia="Times New Roman" w:cs="Courier New"/>
          <w:szCs w:val="20"/>
          <w:lang w:eastAsia="es-ES"/>
        </w:rPr>
        <w:t xml:space="preserve"> ”</w:t>
      </w:r>
      <w:r w:rsidRPr="009205A0">
        <w:rPr>
          <w:rFonts w:eastAsia="Times New Roman" w:cs="Courier New"/>
          <w:szCs w:val="20"/>
          <w:lang w:eastAsia="es-ES"/>
        </w:rPr>
        <w:t>por destino del padre de familia</w:t>
      </w:r>
      <w:r w:rsidR="003007FF">
        <w:rPr>
          <w:rFonts w:eastAsia="Times New Roman" w:cs="Courier New"/>
          <w:szCs w:val="20"/>
          <w:lang w:eastAsia="es-ES"/>
        </w:rPr>
        <w:t>”. A</w:t>
      </w:r>
      <w:r w:rsidRPr="009205A0">
        <w:rPr>
          <w:rFonts w:eastAsia="Times New Roman" w:cs="Courier New"/>
          <w:szCs w:val="20"/>
          <w:lang w:eastAsia="es-ES"/>
        </w:rPr>
        <w:t>rt. 541:</w:t>
      </w:r>
    </w:p>
    <w:p w:rsidR="00E8402C" w:rsidRPr="009205A0" w:rsidRDefault="00E8402C" w:rsidP="004C466A">
      <w:pPr>
        <w:spacing w:before="100" w:beforeAutospacing="1" w:after="100" w:afterAutospacing="1" w:line="240" w:lineRule="auto"/>
        <w:ind w:left="1701" w:right="1275"/>
        <w:jc w:val="highKashida"/>
        <w:rPr>
          <w:rFonts w:eastAsia="Times New Roman" w:cs="Courier New"/>
          <w:b/>
          <w:bCs/>
          <w:szCs w:val="20"/>
          <w:lang w:eastAsia="es-ES"/>
        </w:rPr>
      </w:pPr>
      <w:r w:rsidRPr="009205A0">
        <w:rPr>
          <w:rFonts w:eastAsia="Times New Roman" w:cs="Courier New"/>
          <w:b/>
          <w:bCs/>
          <w:szCs w:val="20"/>
          <w:lang w:eastAsia="es-ES"/>
        </w:rPr>
        <w:t>La existencia de un signo aparente de servidumbre entre dos fincas, establecido por el propietario de ambas, se considerará, si se enajenare una, como título para que la servidumbre continúe activa y pasivamente, a no ser que, al tiempo de separarse la propiedad de las dos fincas, se exprese lo contrario en el título de enajenación de cualquiera de ellas, o se haga desaparecer aquel signo antes del otorgamiento de la escritura.</w:t>
      </w:r>
    </w:p>
    <w:p w:rsidR="003007FF" w:rsidRPr="003007FF" w:rsidRDefault="003007FF" w:rsidP="003007FF">
      <w:pPr>
        <w:widowControl w:val="0"/>
        <w:autoSpaceDE w:val="0"/>
        <w:autoSpaceDN w:val="0"/>
        <w:adjustRightInd w:val="0"/>
        <w:spacing w:after="0" w:line="240" w:lineRule="auto"/>
        <w:jc w:val="highKashida"/>
        <w:rPr>
          <w:rFonts w:eastAsia="Times New Roman" w:cs="Courier New"/>
          <w:szCs w:val="20"/>
          <w:lang w:eastAsia="es-ES"/>
        </w:rPr>
      </w:pPr>
      <w:r w:rsidRPr="003007FF">
        <w:rPr>
          <w:rFonts w:eastAsia="Times New Roman" w:cs="Courier New"/>
          <w:szCs w:val="20"/>
          <w:lang w:eastAsia="es-ES"/>
        </w:rPr>
        <w:t>Su naturaleza jurídica es discutida: algunos autores fundan su adquisición en la ley; otros consideran que estamos realmente ante una servidumbre voluntaria (BONET)</w:t>
      </w:r>
    </w:p>
    <w:p w:rsidR="00E8402C" w:rsidRPr="009205A0" w:rsidRDefault="00E8402C" w:rsidP="004C466A">
      <w:pPr>
        <w:widowControl w:val="0"/>
        <w:autoSpaceDE w:val="0"/>
        <w:autoSpaceDN w:val="0"/>
        <w:adjustRightInd w:val="0"/>
        <w:spacing w:after="0" w:line="240" w:lineRule="auto"/>
        <w:jc w:val="highKashida"/>
        <w:rPr>
          <w:rFonts w:eastAsia="Times New Roman" w:cs="Courier New"/>
          <w:szCs w:val="20"/>
          <w:lang w:eastAsia="es-ES"/>
        </w:rPr>
      </w:pPr>
    </w:p>
    <w:p w:rsidR="00E8402C" w:rsidRPr="003007FF" w:rsidRDefault="003007FF" w:rsidP="00E94BC1">
      <w:pPr>
        <w:pStyle w:val="Prrafodelista"/>
        <w:widowControl w:val="0"/>
        <w:numPr>
          <w:ilvl w:val="0"/>
          <w:numId w:val="11"/>
        </w:numPr>
        <w:autoSpaceDE w:val="0"/>
        <w:autoSpaceDN w:val="0"/>
        <w:adjustRightInd w:val="0"/>
        <w:spacing w:after="0" w:line="240" w:lineRule="auto"/>
        <w:jc w:val="highKashida"/>
        <w:rPr>
          <w:rFonts w:eastAsia="Times New Roman" w:cs="Courier New"/>
          <w:szCs w:val="20"/>
          <w:lang w:eastAsia="es-ES"/>
        </w:rPr>
      </w:pPr>
      <w:r w:rsidRPr="003007FF">
        <w:rPr>
          <w:rFonts w:eastAsia="Times New Roman" w:cs="Courier New"/>
          <w:szCs w:val="20"/>
          <w:lang w:eastAsia="es-ES"/>
        </w:rPr>
        <w:t xml:space="preserve">“CONTINUE”… </w:t>
      </w:r>
      <w:r w:rsidR="00E8402C" w:rsidRPr="003007FF">
        <w:rPr>
          <w:rFonts w:eastAsia="Times New Roman" w:cs="Courier New"/>
          <w:szCs w:val="20"/>
          <w:lang w:eastAsia="es-ES"/>
        </w:rPr>
        <w:t>Como pone de manifiesto CASTAN, a pesar del tenor literal del art. cuando se enajena uno de los fundos no hay continuación  sino creación de una servidumbre ya que, como vimos, no puede haber servidumbre en un fundo propio. Por ello, al comienzo del art. el CC se refiere a la servidumbre como relación de hecho, pero no de derecho.</w:t>
      </w:r>
    </w:p>
    <w:p w:rsidR="00E8402C" w:rsidRPr="009205A0" w:rsidRDefault="00E8402C" w:rsidP="004C466A">
      <w:pPr>
        <w:widowControl w:val="0"/>
        <w:autoSpaceDE w:val="0"/>
        <w:autoSpaceDN w:val="0"/>
        <w:adjustRightInd w:val="0"/>
        <w:spacing w:after="0" w:line="240" w:lineRule="auto"/>
        <w:jc w:val="highKashida"/>
        <w:rPr>
          <w:rFonts w:eastAsia="Times New Roman" w:cs="Courier New"/>
          <w:szCs w:val="20"/>
          <w:lang w:eastAsia="es-ES"/>
        </w:rPr>
      </w:pPr>
    </w:p>
    <w:p w:rsidR="00E8402C" w:rsidRPr="009205A0" w:rsidRDefault="00E8402C" w:rsidP="004C466A">
      <w:pPr>
        <w:widowControl w:val="0"/>
        <w:autoSpaceDE w:val="0"/>
        <w:autoSpaceDN w:val="0"/>
        <w:adjustRightInd w:val="0"/>
        <w:spacing w:after="0" w:line="240" w:lineRule="auto"/>
        <w:jc w:val="highKashida"/>
        <w:rPr>
          <w:rFonts w:eastAsia="Times New Roman" w:cs="Courier New"/>
          <w:szCs w:val="20"/>
          <w:lang w:eastAsia="es-ES"/>
        </w:rPr>
      </w:pPr>
    </w:p>
    <w:p w:rsidR="00E8402C" w:rsidRPr="003007FF" w:rsidRDefault="003007FF" w:rsidP="00E94BC1">
      <w:pPr>
        <w:pStyle w:val="Prrafodelista"/>
        <w:widowControl w:val="0"/>
        <w:numPr>
          <w:ilvl w:val="0"/>
          <w:numId w:val="11"/>
        </w:numPr>
        <w:autoSpaceDE w:val="0"/>
        <w:autoSpaceDN w:val="0"/>
        <w:adjustRightInd w:val="0"/>
        <w:spacing w:after="0" w:line="240" w:lineRule="auto"/>
        <w:jc w:val="highKashida"/>
        <w:rPr>
          <w:rFonts w:eastAsia="Times New Roman" w:cs="Courier New"/>
          <w:color w:val="333333"/>
          <w:szCs w:val="20"/>
          <w:shd w:val="clear" w:color="auto" w:fill="FFFFFF"/>
          <w:lang w:eastAsia="es-ES"/>
        </w:rPr>
      </w:pPr>
      <w:r w:rsidRPr="003007FF">
        <w:rPr>
          <w:rFonts w:eastAsia="Times New Roman" w:cs="Courier New"/>
          <w:color w:val="333333"/>
          <w:szCs w:val="20"/>
          <w:shd w:val="clear" w:color="auto" w:fill="FFFFFF"/>
          <w:lang w:eastAsia="es-ES"/>
        </w:rPr>
        <w:t xml:space="preserve">“PROPIETARIO”… </w:t>
      </w:r>
      <w:r w:rsidR="00E8402C" w:rsidRPr="003007FF">
        <w:rPr>
          <w:rFonts w:eastAsia="Times New Roman" w:cs="Courier New"/>
          <w:color w:val="333333"/>
          <w:szCs w:val="20"/>
          <w:shd w:val="clear" w:color="auto" w:fill="FFFFFF"/>
          <w:lang w:eastAsia="es-ES"/>
        </w:rPr>
        <w:t>El Tribunal Supremo entiende aplicable este artículo al caso en que el signo no ha sido establecido por el propietario, sino por sus causantes o antecesores.</w:t>
      </w:r>
    </w:p>
    <w:p w:rsidR="00E8402C" w:rsidRPr="009205A0" w:rsidRDefault="00E8402C" w:rsidP="004C466A">
      <w:pPr>
        <w:widowControl w:val="0"/>
        <w:autoSpaceDE w:val="0"/>
        <w:autoSpaceDN w:val="0"/>
        <w:adjustRightInd w:val="0"/>
        <w:spacing w:after="0" w:line="240" w:lineRule="auto"/>
        <w:ind w:left="1701" w:right="1701"/>
        <w:jc w:val="highKashida"/>
        <w:rPr>
          <w:rFonts w:eastAsia="Times New Roman" w:cs="Courier New"/>
          <w:szCs w:val="20"/>
          <w:lang w:eastAsia="es-ES"/>
        </w:rPr>
      </w:pPr>
      <w:r w:rsidRPr="009205A0">
        <w:rPr>
          <w:rFonts w:eastAsia="Times New Roman" w:cs="Courier New"/>
          <w:szCs w:val="20"/>
          <w:lang w:eastAsia="es-ES"/>
        </w:rPr>
        <w:tab/>
      </w:r>
    </w:p>
    <w:p w:rsidR="003007FF" w:rsidRDefault="003007FF" w:rsidP="004C466A">
      <w:pPr>
        <w:widowControl w:val="0"/>
        <w:autoSpaceDE w:val="0"/>
        <w:autoSpaceDN w:val="0"/>
        <w:adjustRightInd w:val="0"/>
        <w:spacing w:after="0" w:line="240" w:lineRule="auto"/>
        <w:jc w:val="highKashida"/>
        <w:rPr>
          <w:rFonts w:eastAsia="Times New Roman" w:cs="Courier New"/>
          <w:szCs w:val="20"/>
          <w:lang w:eastAsia="es-ES"/>
        </w:rPr>
      </w:pPr>
    </w:p>
    <w:p w:rsidR="00E8402C" w:rsidRPr="009205A0" w:rsidRDefault="00E8402C" w:rsidP="004C466A">
      <w:pPr>
        <w:widowControl w:val="0"/>
        <w:autoSpaceDE w:val="0"/>
        <w:autoSpaceDN w:val="0"/>
        <w:adjustRightInd w:val="0"/>
        <w:spacing w:after="0" w:line="240" w:lineRule="auto"/>
        <w:jc w:val="highKashida"/>
        <w:rPr>
          <w:rFonts w:eastAsia="Times New Roman" w:cs="Courier New"/>
          <w:szCs w:val="20"/>
          <w:lang w:eastAsia="es-ES"/>
        </w:rPr>
      </w:pPr>
    </w:p>
    <w:p w:rsidR="00E8402C" w:rsidRPr="004C466A" w:rsidRDefault="00E8402C" w:rsidP="004C466A">
      <w:pPr>
        <w:pStyle w:val="Ttulo1"/>
        <w:jc w:val="highKashida"/>
        <w:rPr>
          <w:rFonts w:ascii="Courier New" w:eastAsia="Times New Roman" w:hAnsi="Courier New" w:cs="Courier New"/>
          <w:sz w:val="20"/>
          <w:szCs w:val="20"/>
          <w:lang w:val="es-ES_tradnl" w:eastAsia="es-ES"/>
        </w:rPr>
      </w:pPr>
      <w:r w:rsidRPr="004C466A">
        <w:rPr>
          <w:rFonts w:ascii="Courier New" w:eastAsia="Times New Roman" w:hAnsi="Courier New" w:cs="Courier New"/>
          <w:sz w:val="20"/>
          <w:szCs w:val="20"/>
          <w:lang w:val="es-ES_tradnl" w:eastAsia="es-ES"/>
        </w:rPr>
        <w:t>Y EXTINCIÓN</w:t>
      </w:r>
    </w:p>
    <w:p w:rsidR="00B43E07" w:rsidRDefault="00B43E07" w:rsidP="00B43E07">
      <w:pPr>
        <w:widowControl w:val="0"/>
        <w:autoSpaceDE w:val="0"/>
        <w:autoSpaceDN w:val="0"/>
        <w:adjustRightInd w:val="0"/>
        <w:spacing w:after="0" w:line="240" w:lineRule="auto"/>
        <w:jc w:val="highKashida"/>
        <w:rPr>
          <w:rFonts w:eastAsia="Times New Roman" w:cs="Courier New"/>
          <w:szCs w:val="20"/>
          <w:lang w:eastAsia="es-ES"/>
        </w:rPr>
      </w:pPr>
    </w:p>
    <w:p w:rsidR="00B43E07" w:rsidRPr="009205A0" w:rsidRDefault="00B43E07" w:rsidP="00B43E07">
      <w:pPr>
        <w:widowControl w:val="0"/>
        <w:autoSpaceDE w:val="0"/>
        <w:autoSpaceDN w:val="0"/>
        <w:adjustRightInd w:val="0"/>
        <w:spacing w:after="0" w:line="240" w:lineRule="auto"/>
        <w:jc w:val="highKashida"/>
        <w:rPr>
          <w:rFonts w:eastAsia="Times New Roman" w:cs="Courier New"/>
          <w:szCs w:val="20"/>
          <w:lang w:eastAsia="es-ES"/>
        </w:rPr>
      </w:pPr>
      <w:r>
        <w:rPr>
          <w:rFonts w:eastAsia="Times New Roman" w:cs="Courier New"/>
          <w:szCs w:val="20"/>
          <w:lang w:eastAsia="es-ES"/>
        </w:rPr>
        <w:t xml:space="preserve">Distinta de la extinción es la </w:t>
      </w:r>
      <w:r w:rsidRPr="009205A0">
        <w:rPr>
          <w:rFonts w:eastAsia="Times New Roman" w:cs="Courier New"/>
          <w:b/>
          <w:bCs/>
          <w:szCs w:val="20"/>
          <w:lang w:eastAsia="es-ES"/>
        </w:rPr>
        <w:t>MODIFICACION DE LAS SERVIDUMBRES</w:t>
      </w:r>
    </w:p>
    <w:p w:rsidR="00B43E07" w:rsidRPr="009205A0" w:rsidRDefault="00B43E07" w:rsidP="00B43E07">
      <w:pPr>
        <w:widowControl w:val="0"/>
        <w:autoSpaceDE w:val="0"/>
        <w:autoSpaceDN w:val="0"/>
        <w:adjustRightInd w:val="0"/>
        <w:spacing w:after="0" w:line="240" w:lineRule="auto"/>
        <w:ind w:left="567"/>
        <w:jc w:val="highKashida"/>
        <w:rPr>
          <w:rFonts w:eastAsia="Times New Roman" w:cs="Courier New"/>
          <w:szCs w:val="20"/>
          <w:lang w:eastAsia="es-ES"/>
        </w:rPr>
      </w:pPr>
    </w:p>
    <w:p w:rsidR="00B43E07" w:rsidRPr="008118A7" w:rsidRDefault="00B43E07" w:rsidP="00E94BC1">
      <w:pPr>
        <w:pStyle w:val="Prrafodelista"/>
        <w:widowControl w:val="0"/>
        <w:numPr>
          <w:ilvl w:val="0"/>
          <w:numId w:val="12"/>
        </w:numPr>
        <w:autoSpaceDE w:val="0"/>
        <w:autoSpaceDN w:val="0"/>
        <w:adjustRightInd w:val="0"/>
        <w:spacing w:after="0" w:line="240" w:lineRule="auto"/>
        <w:jc w:val="highKashida"/>
        <w:rPr>
          <w:rFonts w:eastAsia="Times New Roman" w:cs="Courier New"/>
          <w:szCs w:val="20"/>
          <w:lang w:eastAsia="es-ES"/>
        </w:rPr>
      </w:pPr>
      <w:r w:rsidRPr="008118A7">
        <w:rPr>
          <w:rFonts w:eastAsia="Times New Roman" w:cs="Courier New"/>
          <w:szCs w:val="20"/>
          <w:lang w:eastAsia="es-ES"/>
        </w:rPr>
        <w:t>Por voluntad de los interesados. Sí la ley admite lo más (como es la extinción), a fortiori ha de permitir lo menos (mera modificación). Nuestro CC se refiere a las mismas en sede de servidumbres legales por causa de utilidad privada. Ultimo inciso art. 551</w:t>
      </w:r>
    </w:p>
    <w:p w:rsidR="00B43E07" w:rsidRPr="009205A0" w:rsidRDefault="00B43E07" w:rsidP="00B43E07">
      <w:pPr>
        <w:widowControl w:val="0"/>
        <w:autoSpaceDE w:val="0"/>
        <w:autoSpaceDN w:val="0"/>
        <w:adjustRightInd w:val="0"/>
        <w:spacing w:after="0" w:line="240" w:lineRule="auto"/>
        <w:ind w:left="1701"/>
        <w:jc w:val="highKashida"/>
        <w:rPr>
          <w:rFonts w:eastAsia="Times New Roman" w:cs="Courier New"/>
          <w:szCs w:val="20"/>
          <w:lang w:eastAsia="es-ES"/>
        </w:rPr>
      </w:pPr>
    </w:p>
    <w:p w:rsidR="00B43E07" w:rsidRPr="009205A0" w:rsidRDefault="00B43E07" w:rsidP="00B43E07">
      <w:pPr>
        <w:widowControl w:val="0"/>
        <w:autoSpaceDE w:val="0"/>
        <w:autoSpaceDN w:val="0"/>
        <w:adjustRightInd w:val="0"/>
        <w:spacing w:after="0" w:line="240" w:lineRule="auto"/>
        <w:ind w:left="1701" w:right="1701"/>
        <w:jc w:val="highKashida"/>
        <w:rPr>
          <w:rFonts w:eastAsia="Times New Roman" w:cs="Courier New"/>
          <w:szCs w:val="20"/>
          <w:lang w:eastAsia="es-ES"/>
        </w:rPr>
      </w:pPr>
      <w:r w:rsidRPr="009205A0">
        <w:rPr>
          <w:rFonts w:eastAsia="Times New Roman" w:cs="Courier New"/>
          <w:szCs w:val="20"/>
          <w:lang w:eastAsia="es-ES"/>
        </w:rPr>
        <w:t>...</w:t>
      </w:r>
      <w:r w:rsidRPr="009205A0">
        <w:rPr>
          <w:rFonts w:eastAsia="Times New Roman" w:cs="Courier New"/>
          <w:b/>
          <w:bCs/>
          <w:szCs w:val="20"/>
          <w:lang w:eastAsia="es-ES"/>
        </w:rPr>
        <w:t>podrán ser modificadas por convenio entre los interesados cuando no lo prohíba la ley ni resulte perjuicio para tercero.</w:t>
      </w:r>
      <w:r w:rsidRPr="009205A0">
        <w:rPr>
          <w:rFonts w:eastAsia="Times New Roman" w:cs="Courier New"/>
          <w:szCs w:val="20"/>
          <w:lang w:eastAsia="es-ES"/>
        </w:rPr>
        <w:t>"</w:t>
      </w:r>
    </w:p>
    <w:p w:rsidR="00B43E07" w:rsidRPr="009205A0" w:rsidRDefault="00B43E07" w:rsidP="00B43E07">
      <w:pPr>
        <w:widowControl w:val="0"/>
        <w:autoSpaceDE w:val="0"/>
        <w:autoSpaceDN w:val="0"/>
        <w:adjustRightInd w:val="0"/>
        <w:spacing w:after="0" w:line="240" w:lineRule="auto"/>
        <w:ind w:left="567"/>
        <w:jc w:val="highKashida"/>
        <w:rPr>
          <w:rFonts w:eastAsia="Times New Roman" w:cs="Courier New"/>
          <w:szCs w:val="20"/>
          <w:lang w:eastAsia="es-ES"/>
        </w:rPr>
      </w:pPr>
    </w:p>
    <w:p w:rsidR="00B43E07" w:rsidRDefault="00B43E07" w:rsidP="00B43E07">
      <w:pPr>
        <w:widowControl w:val="0"/>
        <w:autoSpaceDE w:val="0"/>
        <w:autoSpaceDN w:val="0"/>
        <w:adjustRightInd w:val="0"/>
        <w:spacing w:after="0" w:line="240" w:lineRule="auto"/>
        <w:jc w:val="highKashida"/>
        <w:rPr>
          <w:rFonts w:eastAsia="Times New Roman" w:cs="Courier New"/>
          <w:szCs w:val="20"/>
          <w:lang w:eastAsia="es-ES"/>
        </w:rPr>
      </w:pPr>
    </w:p>
    <w:p w:rsidR="00B43E07" w:rsidRPr="009205A0" w:rsidRDefault="00B43E07" w:rsidP="00E94BC1">
      <w:pPr>
        <w:pStyle w:val="Prrafodelista"/>
        <w:widowControl w:val="0"/>
        <w:numPr>
          <w:ilvl w:val="0"/>
          <w:numId w:val="12"/>
        </w:numPr>
        <w:autoSpaceDE w:val="0"/>
        <w:autoSpaceDN w:val="0"/>
        <w:adjustRightInd w:val="0"/>
        <w:spacing w:after="0" w:line="240" w:lineRule="auto"/>
        <w:jc w:val="highKashida"/>
        <w:rPr>
          <w:rFonts w:eastAsia="Times New Roman" w:cs="Courier New"/>
          <w:szCs w:val="20"/>
          <w:lang w:eastAsia="es-ES"/>
        </w:rPr>
      </w:pPr>
      <w:r>
        <w:rPr>
          <w:rFonts w:eastAsia="Times New Roman" w:cs="Courier New"/>
          <w:szCs w:val="20"/>
          <w:lang w:eastAsia="es-ES"/>
        </w:rPr>
        <w:t>P</w:t>
      </w:r>
      <w:r w:rsidRPr="009205A0">
        <w:rPr>
          <w:rFonts w:eastAsia="Times New Roman" w:cs="Courier New"/>
          <w:b/>
          <w:bCs/>
          <w:szCs w:val="20"/>
          <w:lang w:eastAsia="es-ES"/>
        </w:rPr>
        <w:t>or voluntad del dueño del predio sirviente</w:t>
      </w:r>
      <w:r w:rsidRPr="009205A0">
        <w:rPr>
          <w:rFonts w:eastAsia="Times New Roman" w:cs="Courier New"/>
          <w:szCs w:val="20"/>
          <w:lang w:eastAsia="es-ES"/>
        </w:rPr>
        <w:t xml:space="preserve"> ex art. 545, </w:t>
      </w:r>
      <w:r w:rsidRPr="009205A0">
        <w:rPr>
          <w:rFonts w:eastAsia="Times New Roman" w:cs="Courier New"/>
          <w:szCs w:val="20"/>
          <w:lang w:eastAsia="es-ES"/>
        </w:rPr>
        <w:lastRenderedPageBreak/>
        <w:t xml:space="preserve">que </w:t>
      </w:r>
      <w:r>
        <w:rPr>
          <w:rFonts w:eastAsia="Times New Roman" w:cs="Courier New"/>
          <w:szCs w:val="20"/>
          <w:lang w:eastAsia="es-ES"/>
        </w:rPr>
        <w:t xml:space="preserve">le </w:t>
      </w:r>
      <w:r w:rsidRPr="009205A0">
        <w:rPr>
          <w:rFonts w:eastAsia="Times New Roman" w:cs="Courier New"/>
          <w:szCs w:val="20"/>
          <w:lang w:eastAsia="es-ES"/>
        </w:rPr>
        <w:t xml:space="preserve"> reconoce un </w:t>
      </w:r>
      <w:r w:rsidRPr="009205A0">
        <w:rPr>
          <w:rFonts w:eastAsia="Times New Roman" w:cs="Courier New"/>
          <w:b/>
          <w:bCs/>
          <w:szCs w:val="20"/>
          <w:lang w:eastAsia="es-ES"/>
        </w:rPr>
        <w:t xml:space="preserve">ius variandi </w:t>
      </w:r>
      <w:r w:rsidRPr="009205A0">
        <w:rPr>
          <w:rFonts w:eastAsia="Times New Roman" w:cs="Courier New"/>
          <w:bCs/>
          <w:szCs w:val="20"/>
          <w:highlight w:val="yellow"/>
          <w:lang w:eastAsia="es-ES"/>
        </w:rPr>
        <w:t>(civiliter)</w:t>
      </w:r>
      <w:r w:rsidRPr="009205A0">
        <w:rPr>
          <w:rFonts w:eastAsia="Times New Roman" w:cs="Courier New"/>
          <w:szCs w:val="20"/>
          <w:lang w:eastAsia="es-ES"/>
        </w:rPr>
        <w:t xml:space="preserve"> </w:t>
      </w:r>
    </w:p>
    <w:p w:rsidR="00B43E07" w:rsidRDefault="00B43E07" w:rsidP="00B43E07">
      <w:pPr>
        <w:widowControl w:val="0"/>
        <w:autoSpaceDE w:val="0"/>
        <w:autoSpaceDN w:val="0"/>
        <w:adjustRightInd w:val="0"/>
        <w:spacing w:after="0" w:line="240" w:lineRule="auto"/>
        <w:jc w:val="highKashida"/>
        <w:rPr>
          <w:rFonts w:eastAsia="Times New Roman" w:cs="Courier New"/>
          <w:szCs w:val="20"/>
          <w:lang w:eastAsia="es-ES"/>
        </w:rPr>
      </w:pPr>
    </w:p>
    <w:p w:rsidR="00B43E07" w:rsidRDefault="00B43E07" w:rsidP="00B43E07">
      <w:pPr>
        <w:widowControl w:val="0"/>
        <w:autoSpaceDE w:val="0"/>
        <w:autoSpaceDN w:val="0"/>
        <w:adjustRightInd w:val="0"/>
        <w:spacing w:after="0" w:line="240" w:lineRule="auto"/>
        <w:jc w:val="highKashida"/>
        <w:rPr>
          <w:rFonts w:eastAsia="Times New Roman" w:cs="Courier New"/>
          <w:szCs w:val="20"/>
          <w:lang w:eastAsia="es-ES"/>
        </w:rPr>
      </w:pPr>
    </w:p>
    <w:p w:rsidR="00B43E07" w:rsidRPr="009205A0" w:rsidRDefault="00B43E07" w:rsidP="00E94BC1">
      <w:pPr>
        <w:pStyle w:val="Prrafodelista"/>
        <w:widowControl w:val="0"/>
        <w:numPr>
          <w:ilvl w:val="0"/>
          <w:numId w:val="12"/>
        </w:numPr>
        <w:autoSpaceDE w:val="0"/>
        <w:autoSpaceDN w:val="0"/>
        <w:adjustRightInd w:val="0"/>
        <w:spacing w:after="0" w:line="240" w:lineRule="auto"/>
        <w:jc w:val="highKashida"/>
        <w:rPr>
          <w:rFonts w:eastAsia="Times New Roman" w:cs="Courier New"/>
          <w:szCs w:val="20"/>
          <w:lang w:eastAsia="es-ES"/>
        </w:rPr>
      </w:pPr>
      <w:r w:rsidRPr="009205A0">
        <w:rPr>
          <w:rFonts w:eastAsia="Times New Roman" w:cs="Courier New"/>
          <w:szCs w:val="20"/>
          <w:lang w:eastAsia="es-ES"/>
        </w:rPr>
        <w:t xml:space="preserve">Por </w:t>
      </w:r>
      <w:r w:rsidRPr="009205A0">
        <w:rPr>
          <w:rFonts w:eastAsia="Times New Roman" w:cs="Courier New"/>
          <w:b/>
          <w:bCs/>
          <w:szCs w:val="20"/>
          <w:lang w:eastAsia="es-ES"/>
        </w:rPr>
        <w:t>aplicación analógica del art. 546.3</w:t>
      </w:r>
      <w:r w:rsidRPr="009205A0">
        <w:rPr>
          <w:rFonts w:eastAsia="Times New Roman" w:cs="Courier New"/>
          <w:szCs w:val="20"/>
          <w:lang w:eastAsia="es-ES"/>
        </w:rPr>
        <w:t xml:space="preserve"> también cabe la modificación de la servidumbre cuando los predios vengan a tal estado que si bien no se imposibilita el uso de la servidumbre, si ha de ser modificado el mismo.</w:t>
      </w:r>
    </w:p>
    <w:p w:rsidR="00B43E07" w:rsidRPr="009205A0" w:rsidRDefault="00B43E07" w:rsidP="00B43E07">
      <w:pPr>
        <w:widowControl w:val="0"/>
        <w:autoSpaceDE w:val="0"/>
        <w:autoSpaceDN w:val="0"/>
        <w:adjustRightInd w:val="0"/>
        <w:spacing w:after="0" w:line="240" w:lineRule="auto"/>
        <w:jc w:val="highKashida"/>
        <w:rPr>
          <w:rFonts w:eastAsia="Times New Roman" w:cs="Courier New"/>
          <w:szCs w:val="20"/>
          <w:lang w:eastAsia="es-ES"/>
        </w:rPr>
      </w:pPr>
    </w:p>
    <w:p w:rsidR="008118A7" w:rsidRDefault="00B43E07" w:rsidP="00E94BC1">
      <w:pPr>
        <w:pStyle w:val="Prrafodelista"/>
        <w:widowControl w:val="0"/>
        <w:numPr>
          <w:ilvl w:val="0"/>
          <w:numId w:val="12"/>
        </w:numPr>
        <w:autoSpaceDE w:val="0"/>
        <w:autoSpaceDN w:val="0"/>
        <w:adjustRightInd w:val="0"/>
        <w:spacing w:after="0" w:line="240" w:lineRule="auto"/>
        <w:jc w:val="highKashida"/>
        <w:rPr>
          <w:rFonts w:eastAsia="Times New Roman" w:cs="Courier New"/>
          <w:szCs w:val="20"/>
          <w:lang w:eastAsia="es-ES"/>
        </w:rPr>
      </w:pPr>
      <w:r w:rsidRPr="009205A0">
        <w:rPr>
          <w:rFonts w:eastAsia="Times New Roman" w:cs="Courier New"/>
          <w:szCs w:val="20"/>
          <w:lang w:eastAsia="es-ES"/>
        </w:rPr>
        <w:t>Por último la servidumbre puede modificarse po</w:t>
      </w:r>
      <w:r w:rsidRPr="009205A0">
        <w:rPr>
          <w:rFonts w:eastAsia="Times New Roman" w:cs="Courier New"/>
          <w:b/>
          <w:bCs/>
          <w:szCs w:val="20"/>
          <w:lang w:eastAsia="es-ES"/>
        </w:rPr>
        <w:t>r efecto del tiempo y de la posesión</w:t>
      </w:r>
      <w:r w:rsidRPr="009205A0">
        <w:rPr>
          <w:rFonts w:eastAsia="Times New Roman" w:cs="Courier New"/>
          <w:szCs w:val="20"/>
          <w:lang w:eastAsia="es-ES"/>
        </w:rPr>
        <w:t xml:space="preserve"> ya que</w:t>
      </w:r>
    </w:p>
    <w:p w:rsidR="008118A7" w:rsidRDefault="008118A7" w:rsidP="00B43E07">
      <w:pPr>
        <w:widowControl w:val="0"/>
        <w:autoSpaceDE w:val="0"/>
        <w:autoSpaceDN w:val="0"/>
        <w:adjustRightInd w:val="0"/>
        <w:spacing w:after="0" w:line="240" w:lineRule="auto"/>
        <w:jc w:val="highKashida"/>
        <w:rPr>
          <w:rFonts w:eastAsia="Times New Roman" w:cs="Courier New"/>
          <w:szCs w:val="20"/>
          <w:lang w:eastAsia="es-ES"/>
        </w:rPr>
      </w:pPr>
    </w:p>
    <w:p w:rsidR="008118A7" w:rsidRDefault="008118A7" w:rsidP="008118A7">
      <w:pPr>
        <w:pStyle w:val="Ley"/>
        <w:rPr>
          <w:rFonts w:eastAsia="Times New Roman" w:cs="Courier New"/>
          <w:b w:val="0"/>
          <w:bCs/>
          <w:sz w:val="20"/>
          <w:szCs w:val="20"/>
          <w:lang w:eastAsia="es-ES"/>
        </w:rPr>
      </w:pPr>
    </w:p>
    <w:p w:rsidR="00B43E07" w:rsidRPr="009205A0" w:rsidRDefault="008118A7" w:rsidP="008118A7">
      <w:pPr>
        <w:pStyle w:val="Ley"/>
        <w:ind w:left="708"/>
        <w:rPr>
          <w:lang w:eastAsia="es-ES"/>
        </w:rPr>
      </w:pPr>
      <w:r>
        <w:rPr>
          <w:rFonts w:eastAsia="Times New Roman" w:cs="Courier New"/>
          <w:b w:val="0"/>
          <w:bCs/>
          <w:sz w:val="20"/>
          <w:szCs w:val="20"/>
          <w:lang w:eastAsia="es-ES"/>
        </w:rPr>
        <w:t>A</w:t>
      </w:r>
      <w:r w:rsidR="00B43E07" w:rsidRPr="008118A7">
        <w:rPr>
          <w:rFonts w:eastAsia="Times New Roman" w:cs="Courier New"/>
          <w:b w:val="0"/>
          <w:bCs/>
          <w:sz w:val="20"/>
          <w:szCs w:val="20"/>
          <w:lang w:eastAsia="es-ES"/>
        </w:rPr>
        <w:t xml:space="preserve">rt. 547 </w:t>
      </w:r>
      <w:r w:rsidR="00B43E07" w:rsidRPr="009205A0">
        <w:rPr>
          <w:lang w:eastAsia="es-ES"/>
        </w:rPr>
        <w:t>La forma de prestar la servidumbre puede prescribirse como la servidumbre misma, y de la misma manera.</w:t>
      </w:r>
    </w:p>
    <w:p w:rsidR="00B43E07" w:rsidRPr="009205A0" w:rsidRDefault="00B43E07" w:rsidP="008118A7">
      <w:pPr>
        <w:widowControl w:val="0"/>
        <w:autoSpaceDE w:val="0"/>
        <w:autoSpaceDN w:val="0"/>
        <w:adjustRightInd w:val="0"/>
        <w:spacing w:after="0" w:line="240" w:lineRule="auto"/>
        <w:ind w:left="141"/>
        <w:jc w:val="highKashida"/>
        <w:rPr>
          <w:rFonts w:eastAsia="Times New Roman" w:cs="Courier New"/>
          <w:szCs w:val="20"/>
          <w:lang w:eastAsia="es-ES"/>
        </w:rPr>
      </w:pPr>
    </w:p>
    <w:p w:rsidR="008118A7" w:rsidRDefault="00B43E07" w:rsidP="008118A7">
      <w:pPr>
        <w:widowControl w:val="0"/>
        <w:autoSpaceDE w:val="0"/>
        <w:autoSpaceDN w:val="0"/>
        <w:adjustRightInd w:val="0"/>
        <w:spacing w:after="0" w:line="240" w:lineRule="auto"/>
        <w:ind w:left="1416"/>
        <w:jc w:val="highKashida"/>
        <w:rPr>
          <w:rFonts w:eastAsia="Times New Roman" w:cs="Courier New"/>
          <w:color w:val="333333"/>
          <w:szCs w:val="20"/>
          <w:shd w:val="clear" w:color="auto" w:fill="FFFFFF"/>
          <w:lang w:eastAsia="es-ES"/>
        </w:rPr>
      </w:pPr>
      <w:r w:rsidRPr="009205A0">
        <w:rPr>
          <w:rFonts w:eastAsia="Times New Roman" w:cs="Courier New"/>
          <w:color w:val="333333"/>
          <w:szCs w:val="20"/>
          <w:shd w:val="clear" w:color="auto" w:fill="FFFFFF"/>
          <w:lang w:eastAsia="es-ES"/>
        </w:rPr>
        <w:t>La doctrina entiende:</w:t>
      </w:r>
    </w:p>
    <w:p w:rsidR="008118A7" w:rsidRDefault="008118A7" w:rsidP="008118A7">
      <w:pPr>
        <w:widowControl w:val="0"/>
        <w:autoSpaceDE w:val="0"/>
        <w:autoSpaceDN w:val="0"/>
        <w:adjustRightInd w:val="0"/>
        <w:spacing w:after="0" w:line="240" w:lineRule="auto"/>
        <w:ind w:left="1416"/>
        <w:jc w:val="highKashida"/>
        <w:rPr>
          <w:rFonts w:eastAsia="Times New Roman" w:cs="Courier New"/>
          <w:color w:val="333333"/>
          <w:szCs w:val="20"/>
          <w:shd w:val="clear" w:color="auto" w:fill="FFFFFF"/>
          <w:lang w:eastAsia="es-ES"/>
        </w:rPr>
      </w:pPr>
    </w:p>
    <w:p w:rsidR="008118A7" w:rsidRDefault="00B43E07" w:rsidP="008118A7">
      <w:pPr>
        <w:widowControl w:val="0"/>
        <w:autoSpaceDE w:val="0"/>
        <w:autoSpaceDN w:val="0"/>
        <w:adjustRightInd w:val="0"/>
        <w:spacing w:after="0" w:line="240" w:lineRule="auto"/>
        <w:ind w:left="2124"/>
        <w:jc w:val="highKashida"/>
        <w:rPr>
          <w:rFonts w:eastAsia="Times New Roman" w:cs="Courier New"/>
          <w:color w:val="333333"/>
          <w:szCs w:val="20"/>
          <w:shd w:val="clear" w:color="auto" w:fill="FFFFFF"/>
          <w:lang w:eastAsia="es-ES"/>
        </w:rPr>
      </w:pPr>
      <w:r w:rsidRPr="009205A0">
        <w:rPr>
          <w:rFonts w:eastAsia="Times New Roman" w:cs="Courier New"/>
          <w:color w:val="333333"/>
          <w:szCs w:val="20"/>
          <w:u w:val="single"/>
          <w:shd w:val="clear" w:color="auto" w:fill="FFFFFF"/>
          <w:lang w:eastAsia="es-ES"/>
        </w:rPr>
        <w:t>En perjuicio del predio dominante</w:t>
      </w:r>
      <w:r w:rsidRPr="009205A0">
        <w:rPr>
          <w:rFonts w:eastAsia="Times New Roman" w:cs="Courier New"/>
          <w:color w:val="333333"/>
          <w:szCs w:val="20"/>
          <w:shd w:val="clear" w:color="auto" w:fill="FFFFFF"/>
          <w:lang w:eastAsia="es-ES"/>
        </w:rPr>
        <w:t xml:space="preserve"> pueden modificarse por prescripción toda clase de servidumbres, ya que todas son susceptibles de prescripción extintiva.</w:t>
      </w:r>
    </w:p>
    <w:p w:rsidR="008118A7" w:rsidRDefault="008118A7" w:rsidP="008118A7">
      <w:pPr>
        <w:widowControl w:val="0"/>
        <w:autoSpaceDE w:val="0"/>
        <w:autoSpaceDN w:val="0"/>
        <w:adjustRightInd w:val="0"/>
        <w:spacing w:after="0" w:line="240" w:lineRule="auto"/>
        <w:ind w:left="2124"/>
        <w:jc w:val="highKashida"/>
        <w:rPr>
          <w:rFonts w:eastAsia="Times New Roman" w:cs="Courier New"/>
          <w:color w:val="333333"/>
          <w:szCs w:val="20"/>
          <w:u w:val="single"/>
          <w:shd w:val="clear" w:color="auto" w:fill="FFFFFF"/>
          <w:lang w:eastAsia="es-ES"/>
        </w:rPr>
      </w:pPr>
    </w:p>
    <w:p w:rsidR="00B43E07" w:rsidRPr="009205A0" w:rsidRDefault="00B43E07" w:rsidP="008118A7">
      <w:pPr>
        <w:widowControl w:val="0"/>
        <w:autoSpaceDE w:val="0"/>
        <w:autoSpaceDN w:val="0"/>
        <w:adjustRightInd w:val="0"/>
        <w:spacing w:after="0" w:line="240" w:lineRule="auto"/>
        <w:ind w:left="2124"/>
        <w:jc w:val="highKashida"/>
        <w:rPr>
          <w:rFonts w:eastAsia="Times New Roman" w:cs="Courier New"/>
          <w:color w:val="333333"/>
          <w:szCs w:val="20"/>
          <w:shd w:val="clear" w:color="auto" w:fill="FFFFFF"/>
          <w:lang w:eastAsia="es-ES"/>
        </w:rPr>
      </w:pPr>
      <w:r w:rsidRPr="009205A0">
        <w:rPr>
          <w:rFonts w:eastAsia="Times New Roman" w:cs="Courier New"/>
          <w:color w:val="333333"/>
          <w:szCs w:val="20"/>
          <w:u w:val="single"/>
          <w:shd w:val="clear" w:color="auto" w:fill="FFFFFF"/>
          <w:lang w:eastAsia="es-ES"/>
        </w:rPr>
        <w:t>En perjuicio del predio sirviente</w:t>
      </w:r>
      <w:r w:rsidRPr="009205A0">
        <w:rPr>
          <w:rFonts w:eastAsia="Times New Roman" w:cs="Courier New"/>
          <w:color w:val="333333"/>
          <w:szCs w:val="20"/>
          <w:shd w:val="clear" w:color="auto" w:fill="FFFFFF"/>
          <w:lang w:eastAsia="es-ES"/>
        </w:rPr>
        <w:t xml:space="preserve">, sólo podría modificarse las continuas y aparentes, únicas susceptibles de prescripción adquisitiva. </w:t>
      </w:r>
    </w:p>
    <w:p w:rsidR="00E8402C" w:rsidRPr="009205A0" w:rsidRDefault="00E8402C" w:rsidP="004C466A">
      <w:pPr>
        <w:widowControl w:val="0"/>
        <w:autoSpaceDE w:val="0"/>
        <w:autoSpaceDN w:val="0"/>
        <w:adjustRightInd w:val="0"/>
        <w:spacing w:after="0" w:line="240" w:lineRule="auto"/>
        <w:jc w:val="highKashida"/>
        <w:rPr>
          <w:rFonts w:eastAsia="Times New Roman" w:cs="Courier New"/>
          <w:szCs w:val="20"/>
          <w:lang w:eastAsia="es-ES"/>
        </w:rPr>
      </w:pPr>
    </w:p>
    <w:p w:rsidR="00E8402C" w:rsidRPr="009205A0" w:rsidRDefault="00E8402C" w:rsidP="004C466A">
      <w:pPr>
        <w:widowControl w:val="0"/>
        <w:autoSpaceDE w:val="0"/>
        <w:autoSpaceDN w:val="0"/>
        <w:adjustRightInd w:val="0"/>
        <w:spacing w:after="0" w:line="240" w:lineRule="auto"/>
        <w:jc w:val="highKashida"/>
        <w:rPr>
          <w:rFonts w:eastAsia="Times New Roman" w:cs="Courier New"/>
          <w:szCs w:val="20"/>
          <w:lang w:eastAsia="es-ES"/>
        </w:rPr>
      </w:pPr>
    </w:p>
    <w:p w:rsidR="00E8402C" w:rsidRPr="009205A0" w:rsidRDefault="008118A7" w:rsidP="008118A7">
      <w:pPr>
        <w:widowControl w:val="0"/>
        <w:autoSpaceDE w:val="0"/>
        <w:autoSpaceDN w:val="0"/>
        <w:adjustRightInd w:val="0"/>
        <w:spacing w:after="0" w:line="240" w:lineRule="auto"/>
        <w:jc w:val="highKashida"/>
        <w:rPr>
          <w:rFonts w:eastAsia="Times New Roman" w:cs="Courier New"/>
          <w:szCs w:val="20"/>
          <w:lang w:eastAsia="es-ES"/>
        </w:rPr>
      </w:pPr>
      <w:r w:rsidRPr="008118A7">
        <w:rPr>
          <w:rFonts w:eastAsia="Times New Roman" w:cs="Courier New"/>
          <w:b/>
          <w:bCs/>
          <w:szCs w:val="20"/>
          <w:lang w:eastAsia="es-ES"/>
        </w:rPr>
        <w:t>EXTINCIÓN</w:t>
      </w:r>
      <w:r>
        <w:rPr>
          <w:rFonts w:eastAsia="Times New Roman" w:cs="Courier New"/>
          <w:szCs w:val="20"/>
          <w:lang w:eastAsia="es-ES"/>
        </w:rPr>
        <w:t xml:space="preserve">. </w:t>
      </w:r>
      <w:r w:rsidR="00E8402C" w:rsidRPr="009205A0">
        <w:rPr>
          <w:rFonts w:eastAsia="Times New Roman" w:cs="Courier New"/>
          <w:szCs w:val="20"/>
          <w:lang w:eastAsia="es-ES"/>
        </w:rPr>
        <w:t>Según el art. 546 C.C.:</w:t>
      </w:r>
    </w:p>
    <w:p w:rsidR="00E8402C" w:rsidRPr="009205A0" w:rsidRDefault="00E8402C" w:rsidP="004C466A">
      <w:pPr>
        <w:spacing w:before="100" w:beforeAutospacing="1" w:after="100" w:afterAutospacing="1" w:line="240" w:lineRule="auto"/>
        <w:ind w:left="1701" w:right="1275"/>
        <w:jc w:val="highKashida"/>
        <w:rPr>
          <w:rFonts w:eastAsia="Times New Roman" w:cs="Courier New"/>
          <w:b/>
          <w:bCs/>
          <w:szCs w:val="20"/>
          <w:lang w:eastAsia="es-ES"/>
        </w:rPr>
      </w:pPr>
      <w:r w:rsidRPr="009205A0">
        <w:rPr>
          <w:rFonts w:eastAsia="Times New Roman" w:cs="Courier New"/>
          <w:b/>
          <w:bCs/>
          <w:szCs w:val="20"/>
          <w:lang w:eastAsia="es-ES"/>
        </w:rPr>
        <w:t>Las servidumbres se extinguen:</w:t>
      </w:r>
    </w:p>
    <w:p w:rsidR="00E8402C" w:rsidRPr="009205A0" w:rsidRDefault="00E8402C" w:rsidP="00E94BC1">
      <w:pPr>
        <w:numPr>
          <w:ilvl w:val="0"/>
          <w:numId w:val="1"/>
        </w:numPr>
        <w:spacing w:before="100" w:beforeAutospacing="1" w:after="100" w:afterAutospacing="1" w:line="240" w:lineRule="auto"/>
        <w:ind w:left="1701" w:right="1275"/>
        <w:jc w:val="highKashida"/>
        <w:rPr>
          <w:rFonts w:eastAsia="Times New Roman" w:cs="Courier New"/>
          <w:b/>
          <w:bCs/>
          <w:szCs w:val="20"/>
          <w:lang w:eastAsia="es-ES"/>
        </w:rPr>
      </w:pPr>
      <w:r w:rsidRPr="009205A0">
        <w:rPr>
          <w:rFonts w:eastAsia="Times New Roman" w:cs="Courier New"/>
          <w:b/>
          <w:bCs/>
          <w:szCs w:val="20"/>
          <w:lang w:eastAsia="es-ES"/>
        </w:rPr>
        <w:t>Por reunirse en una misma persona la propiedad del predio dominante y la del sirviente.</w:t>
      </w:r>
    </w:p>
    <w:p w:rsidR="00E8402C" w:rsidRPr="009205A0" w:rsidRDefault="00E8402C" w:rsidP="00E94BC1">
      <w:pPr>
        <w:numPr>
          <w:ilvl w:val="0"/>
          <w:numId w:val="1"/>
        </w:numPr>
        <w:spacing w:before="100" w:beforeAutospacing="1" w:after="100" w:afterAutospacing="1" w:line="240" w:lineRule="auto"/>
        <w:ind w:left="1701" w:right="1275"/>
        <w:jc w:val="highKashida"/>
        <w:rPr>
          <w:rFonts w:eastAsia="Times New Roman" w:cs="Courier New"/>
          <w:b/>
          <w:bCs/>
          <w:szCs w:val="20"/>
          <w:lang w:eastAsia="es-ES"/>
        </w:rPr>
      </w:pPr>
      <w:r w:rsidRPr="009205A0">
        <w:rPr>
          <w:rFonts w:eastAsia="Times New Roman" w:cs="Courier New"/>
          <w:b/>
          <w:bCs/>
          <w:szCs w:val="20"/>
          <w:lang w:eastAsia="es-ES"/>
        </w:rPr>
        <w:t>Por el no uso durante veinte años.</w:t>
      </w:r>
    </w:p>
    <w:p w:rsidR="00E8402C" w:rsidRPr="009205A0" w:rsidRDefault="00E8402C" w:rsidP="004C466A">
      <w:pPr>
        <w:spacing w:before="100" w:beforeAutospacing="1" w:after="100" w:afterAutospacing="1" w:line="240" w:lineRule="auto"/>
        <w:ind w:left="1701" w:right="1275"/>
        <w:jc w:val="highKashida"/>
        <w:rPr>
          <w:rFonts w:eastAsia="Times New Roman" w:cs="Courier New"/>
          <w:b/>
          <w:bCs/>
          <w:szCs w:val="20"/>
          <w:lang w:eastAsia="es-ES"/>
        </w:rPr>
      </w:pPr>
      <w:r w:rsidRPr="009205A0">
        <w:rPr>
          <w:rFonts w:eastAsia="Times New Roman" w:cs="Courier New"/>
          <w:b/>
          <w:bCs/>
          <w:szCs w:val="20"/>
          <w:lang w:eastAsia="es-ES"/>
        </w:rPr>
        <w:t>Este término principiará a contarse desde el día en que hubiera dejado de usarse la servidumbre respecto a las discontinuas; y desde el día en que haya tenido lugar un acto contrario a la servidumbre respecto a las continuas.</w:t>
      </w:r>
    </w:p>
    <w:p w:rsidR="00E8402C" w:rsidRPr="009205A0" w:rsidRDefault="00E8402C" w:rsidP="00E94BC1">
      <w:pPr>
        <w:numPr>
          <w:ilvl w:val="0"/>
          <w:numId w:val="1"/>
        </w:numPr>
        <w:spacing w:before="100" w:beforeAutospacing="1" w:after="100" w:afterAutospacing="1" w:line="240" w:lineRule="auto"/>
        <w:ind w:left="1701" w:right="1275"/>
        <w:jc w:val="highKashida"/>
        <w:rPr>
          <w:rFonts w:eastAsia="Times New Roman" w:cs="Courier New"/>
          <w:b/>
          <w:bCs/>
          <w:szCs w:val="20"/>
          <w:lang w:eastAsia="es-ES"/>
        </w:rPr>
      </w:pPr>
      <w:r w:rsidRPr="009205A0">
        <w:rPr>
          <w:rFonts w:eastAsia="Times New Roman" w:cs="Courier New"/>
          <w:b/>
          <w:bCs/>
          <w:szCs w:val="20"/>
          <w:lang w:eastAsia="es-ES"/>
        </w:rPr>
        <w:t>Cuando los predios vengan a tal estado que no pueda usarse de la servidumbre; pero ésta revivirá si después el estado de los predios permitiera usar de ella, a no ser que cuando sea posible el uso, haya transcurrido el tiempo suficiente para la prescripción, conforme a lo dispuesto en el número anterior.</w:t>
      </w:r>
    </w:p>
    <w:p w:rsidR="00E8402C" w:rsidRPr="009205A0" w:rsidRDefault="00E8402C" w:rsidP="00E94BC1">
      <w:pPr>
        <w:numPr>
          <w:ilvl w:val="0"/>
          <w:numId w:val="1"/>
        </w:numPr>
        <w:spacing w:before="100" w:beforeAutospacing="1" w:after="100" w:afterAutospacing="1" w:line="240" w:lineRule="auto"/>
        <w:ind w:left="1701" w:right="1275"/>
        <w:jc w:val="highKashida"/>
        <w:rPr>
          <w:rFonts w:eastAsia="Times New Roman" w:cs="Courier New"/>
          <w:b/>
          <w:bCs/>
          <w:szCs w:val="20"/>
          <w:lang w:eastAsia="es-ES"/>
        </w:rPr>
      </w:pPr>
      <w:r w:rsidRPr="009205A0">
        <w:rPr>
          <w:rFonts w:eastAsia="Times New Roman" w:cs="Courier New"/>
          <w:b/>
          <w:bCs/>
          <w:szCs w:val="20"/>
          <w:lang w:eastAsia="es-ES"/>
        </w:rPr>
        <w:t>Por llegar el día o realizarse la condición, si la servidumbre fuera temporal o condicional.</w:t>
      </w:r>
    </w:p>
    <w:p w:rsidR="00E8402C" w:rsidRPr="009205A0" w:rsidRDefault="00E8402C" w:rsidP="00E94BC1">
      <w:pPr>
        <w:numPr>
          <w:ilvl w:val="0"/>
          <w:numId w:val="1"/>
        </w:numPr>
        <w:spacing w:before="100" w:beforeAutospacing="1" w:after="100" w:afterAutospacing="1" w:line="240" w:lineRule="auto"/>
        <w:ind w:left="1701" w:right="1275"/>
        <w:jc w:val="highKashida"/>
        <w:rPr>
          <w:rFonts w:eastAsia="Times New Roman" w:cs="Courier New"/>
          <w:b/>
          <w:bCs/>
          <w:szCs w:val="20"/>
          <w:lang w:eastAsia="es-ES"/>
        </w:rPr>
      </w:pPr>
      <w:r w:rsidRPr="009205A0">
        <w:rPr>
          <w:rFonts w:eastAsia="Times New Roman" w:cs="Courier New"/>
          <w:b/>
          <w:bCs/>
          <w:szCs w:val="20"/>
          <w:lang w:eastAsia="es-ES"/>
        </w:rPr>
        <w:t>Por la renuncia del dueño del predio dominante.</w:t>
      </w:r>
    </w:p>
    <w:p w:rsidR="00E8402C" w:rsidRPr="009205A0" w:rsidRDefault="00E8402C" w:rsidP="00E94BC1">
      <w:pPr>
        <w:numPr>
          <w:ilvl w:val="0"/>
          <w:numId w:val="1"/>
        </w:numPr>
        <w:spacing w:before="100" w:beforeAutospacing="1" w:after="100" w:afterAutospacing="1" w:line="240" w:lineRule="auto"/>
        <w:ind w:left="1701" w:right="1275"/>
        <w:jc w:val="highKashida"/>
        <w:rPr>
          <w:rFonts w:eastAsia="Times New Roman" w:cs="Courier New"/>
          <w:b/>
          <w:bCs/>
          <w:szCs w:val="20"/>
          <w:lang w:eastAsia="es-ES"/>
        </w:rPr>
      </w:pPr>
      <w:r w:rsidRPr="009205A0">
        <w:rPr>
          <w:rFonts w:eastAsia="Times New Roman" w:cs="Courier New"/>
          <w:b/>
          <w:bCs/>
          <w:szCs w:val="20"/>
          <w:lang w:eastAsia="es-ES"/>
        </w:rPr>
        <w:t>Por la redención convenida entre el dueño del predio dominante y el del sirviente.</w:t>
      </w:r>
    </w:p>
    <w:p w:rsidR="008118A7" w:rsidRDefault="00E8402C" w:rsidP="008118A7">
      <w:pPr>
        <w:widowControl w:val="0"/>
        <w:autoSpaceDE w:val="0"/>
        <w:autoSpaceDN w:val="0"/>
        <w:adjustRightInd w:val="0"/>
        <w:spacing w:after="0" w:line="240" w:lineRule="auto"/>
        <w:jc w:val="highKashida"/>
        <w:rPr>
          <w:rFonts w:eastAsia="Times New Roman" w:cs="Courier New"/>
          <w:color w:val="333333"/>
          <w:szCs w:val="20"/>
          <w:shd w:val="clear" w:color="auto" w:fill="FFFFFF"/>
          <w:lang w:eastAsia="es-ES"/>
        </w:rPr>
      </w:pPr>
      <w:r w:rsidRPr="009205A0">
        <w:rPr>
          <w:rFonts w:eastAsia="Times New Roman" w:cs="Courier New"/>
          <w:b/>
          <w:color w:val="333333"/>
          <w:szCs w:val="20"/>
          <w:shd w:val="clear" w:color="auto" w:fill="FFFFFF"/>
          <w:lang w:eastAsia="es-ES"/>
        </w:rPr>
        <w:t>La enumeración del artículo 546 no es exhaustiva</w:t>
      </w:r>
      <w:r w:rsidRPr="009205A0">
        <w:rPr>
          <w:rFonts w:eastAsia="Times New Roman" w:cs="Courier New"/>
          <w:color w:val="333333"/>
          <w:szCs w:val="20"/>
          <w:shd w:val="clear" w:color="auto" w:fill="FFFFFF"/>
          <w:lang w:eastAsia="es-ES"/>
        </w:rPr>
        <w:t>. Existen otras causas de extinción como</w:t>
      </w:r>
      <w:r w:rsidR="008118A7">
        <w:rPr>
          <w:rFonts w:eastAsia="Times New Roman" w:cs="Courier New"/>
          <w:color w:val="333333"/>
          <w:szCs w:val="20"/>
          <w:shd w:val="clear" w:color="auto" w:fill="FFFFFF"/>
          <w:lang w:eastAsia="es-ES"/>
        </w:rPr>
        <w:t>:</w:t>
      </w:r>
    </w:p>
    <w:p w:rsidR="008118A7" w:rsidRDefault="008118A7" w:rsidP="008118A7">
      <w:pPr>
        <w:widowControl w:val="0"/>
        <w:autoSpaceDE w:val="0"/>
        <w:autoSpaceDN w:val="0"/>
        <w:adjustRightInd w:val="0"/>
        <w:spacing w:after="0" w:line="240" w:lineRule="auto"/>
        <w:jc w:val="highKashida"/>
        <w:rPr>
          <w:rFonts w:eastAsia="Times New Roman" w:cs="Courier New"/>
          <w:color w:val="333333"/>
          <w:szCs w:val="20"/>
          <w:shd w:val="clear" w:color="auto" w:fill="FFFFFF"/>
          <w:lang w:eastAsia="es-ES"/>
        </w:rPr>
      </w:pPr>
    </w:p>
    <w:p w:rsidR="008118A7" w:rsidRDefault="008118A7" w:rsidP="008118A7">
      <w:pPr>
        <w:widowControl w:val="0"/>
        <w:autoSpaceDE w:val="0"/>
        <w:autoSpaceDN w:val="0"/>
        <w:adjustRightInd w:val="0"/>
        <w:spacing w:after="0" w:line="240" w:lineRule="auto"/>
        <w:ind w:left="708"/>
        <w:jc w:val="highKashida"/>
        <w:rPr>
          <w:rFonts w:eastAsia="Times New Roman" w:cs="Courier New"/>
          <w:color w:val="333333"/>
          <w:szCs w:val="20"/>
          <w:shd w:val="clear" w:color="auto" w:fill="FFFFFF"/>
          <w:lang w:eastAsia="es-ES"/>
        </w:rPr>
      </w:pPr>
      <w:r>
        <w:rPr>
          <w:rFonts w:eastAsia="Times New Roman" w:cs="Courier New"/>
          <w:color w:val="333333"/>
          <w:szCs w:val="20"/>
          <w:shd w:val="clear" w:color="auto" w:fill="FFFFFF"/>
          <w:lang w:eastAsia="es-ES"/>
        </w:rPr>
        <w:t xml:space="preserve">. </w:t>
      </w:r>
      <w:r w:rsidR="00E8402C" w:rsidRPr="009205A0">
        <w:rPr>
          <w:rFonts w:eastAsia="Times New Roman" w:cs="Courier New"/>
          <w:color w:val="333333"/>
          <w:szCs w:val="20"/>
          <w:shd w:val="clear" w:color="auto" w:fill="FFFFFF"/>
          <w:lang w:eastAsia="es-ES"/>
        </w:rPr>
        <w:t>la expropiación forzosa</w:t>
      </w:r>
    </w:p>
    <w:p w:rsidR="008118A7" w:rsidRDefault="008118A7" w:rsidP="008118A7">
      <w:pPr>
        <w:widowControl w:val="0"/>
        <w:autoSpaceDE w:val="0"/>
        <w:autoSpaceDN w:val="0"/>
        <w:adjustRightInd w:val="0"/>
        <w:spacing w:after="0" w:line="240" w:lineRule="auto"/>
        <w:ind w:left="708"/>
        <w:jc w:val="highKashida"/>
        <w:rPr>
          <w:rFonts w:eastAsia="Times New Roman" w:cs="Courier New"/>
          <w:color w:val="333333"/>
          <w:szCs w:val="20"/>
          <w:shd w:val="clear" w:color="auto" w:fill="FFFFFF"/>
          <w:lang w:eastAsia="es-ES"/>
        </w:rPr>
      </w:pPr>
    </w:p>
    <w:p w:rsidR="008118A7" w:rsidRDefault="008118A7" w:rsidP="008118A7">
      <w:pPr>
        <w:widowControl w:val="0"/>
        <w:autoSpaceDE w:val="0"/>
        <w:autoSpaceDN w:val="0"/>
        <w:adjustRightInd w:val="0"/>
        <w:spacing w:after="0" w:line="240" w:lineRule="auto"/>
        <w:ind w:left="708"/>
        <w:jc w:val="highKashida"/>
        <w:rPr>
          <w:rFonts w:eastAsia="Times New Roman" w:cs="Courier New"/>
          <w:color w:val="333333"/>
          <w:szCs w:val="20"/>
          <w:shd w:val="clear" w:color="auto" w:fill="FFFFFF"/>
          <w:lang w:eastAsia="es-ES"/>
        </w:rPr>
      </w:pPr>
      <w:r>
        <w:rPr>
          <w:rFonts w:eastAsia="Times New Roman" w:cs="Courier New"/>
          <w:color w:val="333333"/>
          <w:szCs w:val="20"/>
          <w:shd w:val="clear" w:color="auto" w:fill="FFFFFF"/>
          <w:lang w:eastAsia="es-ES"/>
        </w:rPr>
        <w:t xml:space="preserve">. la </w:t>
      </w:r>
      <w:r w:rsidR="00E8402C" w:rsidRPr="009205A0">
        <w:rPr>
          <w:rFonts w:eastAsia="Times New Roman" w:cs="Courier New"/>
          <w:color w:val="333333"/>
          <w:szCs w:val="20"/>
          <w:shd w:val="clear" w:color="auto" w:fill="FFFFFF"/>
          <w:lang w:eastAsia="es-ES"/>
        </w:rPr>
        <w:t>resolución del derecho del constituyente</w:t>
      </w:r>
    </w:p>
    <w:p w:rsidR="008118A7" w:rsidRDefault="008118A7" w:rsidP="008118A7">
      <w:pPr>
        <w:widowControl w:val="0"/>
        <w:autoSpaceDE w:val="0"/>
        <w:autoSpaceDN w:val="0"/>
        <w:adjustRightInd w:val="0"/>
        <w:spacing w:after="0" w:line="240" w:lineRule="auto"/>
        <w:ind w:left="708"/>
        <w:jc w:val="highKashida"/>
        <w:rPr>
          <w:rFonts w:eastAsia="Times New Roman" w:cs="Courier New"/>
          <w:color w:val="333333"/>
          <w:szCs w:val="20"/>
          <w:shd w:val="clear" w:color="auto" w:fill="FFFFFF"/>
          <w:lang w:eastAsia="es-ES"/>
        </w:rPr>
      </w:pPr>
    </w:p>
    <w:p w:rsidR="00E8402C" w:rsidRPr="009205A0" w:rsidRDefault="008118A7" w:rsidP="008118A7">
      <w:pPr>
        <w:widowControl w:val="0"/>
        <w:autoSpaceDE w:val="0"/>
        <w:autoSpaceDN w:val="0"/>
        <w:adjustRightInd w:val="0"/>
        <w:spacing w:after="0" w:line="240" w:lineRule="auto"/>
        <w:ind w:left="708"/>
        <w:jc w:val="highKashida"/>
        <w:rPr>
          <w:rFonts w:eastAsia="Times New Roman" w:cs="Courier New"/>
          <w:color w:val="333333"/>
          <w:szCs w:val="20"/>
          <w:shd w:val="clear" w:color="auto" w:fill="FFFFFF"/>
          <w:lang w:eastAsia="es-ES"/>
        </w:rPr>
      </w:pPr>
      <w:r>
        <w:rPr>
          <w:rFonts w:eastAsia="Times New Roman" w:cs="Courier New"/>
          <w:color w:val="333333"/>
          <w:szCs w:val="20"/>
          <w:shd w:val="clear" w:color="auto" w:fill="FFFFFF"/>
          <w:lang w:eastAsia="es-ES"/>
        </w:rPr>
        <w:t xml:space="preserve">. </w:t>
      </w:r>
      <w:r w:rsidR="00E8402C" w:rsidRPr="009205A0">
        <w:rPr>
          <w:rFonts w:eastAsia="Times New Roman" w:cs="Courier New"/>
          <w:color w:val="333333"/>
          <w:szCs w:val="20"/>
          <w:shd w:val="clear" w:color="auto" w:fill="FFFFFF"/>
          <w:lang w:eastAsia="es-ES"/>
        </w:rPr>
        <w:t>las consignadas en el título constitutivo.</w:t>
      </w:r>
    </w:p>
    <w:p w:rsidR="00E8402C" w:rsidRPr="009205A0" w:rsidRDefault="00E8402C" w:rsidP="004C466A">
      <w:pPr>
        <w:widowControl w:val="0"/>
        <w:autoSpaceDE w:val="0"/>
        <w:autoSpaceDN w:val="0"/>
        <w:adjustRightInd w:val="0"/>
        <w:spacing w:after="0" w:line="240" w:lineRule="auto"/>
        <w:jc w:val="highKashida"/>
        <w:rPr>
          <w:rFonts w:eastAsia="Times New Roman" w:cs="Courier New"/>
          <w:szCs w:val="20"/>
          <w:lang w:eastAsia="es-ES"/>
        </w:rPr>
      </w:pPr>
    </w:p>
    <w:p w:rsidR="00E8402C" w:rsidRPr="009205A0" w:rsidRDefault="00E8402C" w:rsidP="008118A7">
      <w:pPr>
        <w:spacing w:before="100" w:beforeAutospacing="1" w:after="100" w:afterAutospacing="1" w:line="240" w:lineRule="auto"/>
        <w:ind w:left="708" w:right="1275"/>
        <w:jc w:val="highKashida"/>
        <w:rPr>
          <w:rFonts w:eastAsia="Times New Roman" w:cs="Courier New"/>
          <w:b/>
          <w:bCs/>
          <w:szCs w:val="20"/>
          <w:lang w:eastAsia="es-ES"/>
        </w:rPr>
      </w:pPr>
      <w:r w:rsidRPr="009205A0">
        <w:rPr>
          <w:rFonts w:eastAsia="Times New Roman" w:cs="Courier New"/>
          <w:szCs w:val="20"/>
          <w:lang w:eastAsia="es-ES"/>
        </w:rPr>
        <w:t xml:space="preserve">548 </w:t>
      </w:r>
      <w:r w:rsidRPr="009205A0">
        <w:rPr>
          <w:rFonts w:eastAsia="Times New Roman" w:cs="Courier New"/>
          <w:b/>
          <w:bCs/>
          <w:szCs w:val="20"/>
          <w:lang w:eastAsia="es-ES"/>
        </w:rPr>
        <w:t>Si el predio dominante perteneciera a varios en común, el uso de la servidumbre hecho por uno impide la prescripción respecto de los demás.</w:t>
      </w:r>
    </w:p>
    <w:p w:rsidR="00E8402C" w:rsidRPr="004C466A" w:rsidRDefault="00E8402C" w:rsidP="004C466A">
      <w:pPr>
        <w:widowControl w:val="0"/>
        <w:autoSpaceDE w:val="0"/>
        <w:autoSpaceDN w:val="0"/>
        <w:adjustRightInd w:val="0"/>
        <w:spacing w:after="0" w:line="240" w:lineRule="auto"/>
        <w:jc w:val="highKashida"/>
        <w:rPr>
          <w:rFonts w:eastAsia="Times New Roman" w:cs="Courier New"/>
          <w:b/>
          <w:bCs/>
          <w:szCs w:val="20"/>
          <w:lang w:eastAsia="es-ES"/>
        </w:rPr>
      </w:pPr>
    </w:p>
    <w:p w:rsidR="00E8402C" w:rsidRPr="004C466A" w:rsidRDefault="00E8402C" w:rsidP="004C466A">
      <w:pPr>
        <w:widowControl w:val="0"/>
        <w:autoSpaceDE w:val="0"/>
        <w:autoSpaceDN w:val="0"/>
        <w:adjustRightInd w:val="0"/>
        <w:spacing w:after="0" w:line="240" w:lineRule="auto"/>
        <w:jc w:val="highKashida"/>
        <w:rPr>
          <w:rFonts w:eastAsia="Times New Roman" w:cs="Courier New"/>
          <w:b/>
          <w:bCs/>
          <w:szCs w:val="20"/>
          <w:lang w:val="es-ES_tradnl" w:eastAsia="es-ES"/>
        </w:rPr>
      </w:pPr>
    </w:p>
    <w:p w:rsidR="00E8402C" w:rsidRPr="004C466A" w:rsidRDefault="00E8402C" w:rsidP="004C466A">
      <w:pPr>
        <w:pStyle w:val="Ttulo1"/>
        <w:jc w:val="highKashida"/>
        <w:rPr>
          <w:rFonts w:ascii="Courier New" w:eastAsia="Times New Roman" w:hAnsi="Courier New" w:cs="Courier New"/>
          <w:sz w:val="20"/>
          <w:szCs w:val="20"/>
          <w:lang w:val="es-ES_tradnl" w:eastAsia="es-ES"/>
        </w:rPr>
      </w:pPr>
      <w:r w:rsidRPr="004C466A">
        <w:rPr>
          <w:rFonts w:ascii="Courier New" w:eastAsia="Times New Roman" w:hAnsi="Courier New" w:cs="Courier New"/>
          <w:sz w:val="20"/>
          <w:szCs w:val="20"/>
          <w:lang w:val="es-ES_tradnl" w:eastAsia="es-ES"/>
        </w:rPr>
        <w:t xml:space="preserve">CONTENIDO DE DERECHOS Y OBLIGACIONES  </w:t>
      </w:r>
    </w:p>
    <w:p w:rsidR="00E8402C" w:rsidRPr="004C466A" w:rsidRDefault="00E8402C" w:rsidP="004C466A">
      <w:pPr>
        <w:widowControl w:val="0"/>
        <w:autoSpaceDE w:val="0"/>
        <w:autoSpaceDN w:val="0"/>
        <w:adjustRightInd w:val="0"/>
        <w:spacing w:after="0" w:line="240" w:lineRule="auto"/>
        <w:jc w:val="highKashida"/>
        <w:rPr>
          <w:rFonts w:eastAsia="Times New Roman" w:cs="Courier New"/>
          <w:szCs w:val="20"/>
          <w:lang w:val="es-ES_tradnl" w:eastAsia="es-ES"/>
        </w:rPr>
      </w:pPr>
    </w:p>
    <w:p w:rsidR="00E8402C" w:rsidRPr="004C466A" w:rsidRDefault="00E8402C" w:rsidP="004C466A">
      <w:pPr>
        <w:widowControl w:val="0"/>
        <w:autoSpaceDE w:val="0"/>
        <w:autoSpaceDN w:val="0"/>
        <w:adjustRightInd w:val="0"/>
        <w:spacing w:after="0" w:line="240" w:lineRule="auto"/>
        <w:jc w:val="highKashida"/>
        <w:rPr>
          <w:rFonts w:eastAsia="Times New Roman" w:cs="Courier New"/>
          <w:szCs w:val="20"/>
          <w:lang w:eastAsia="es-ES"/>
        </w:rPr>
      </w:pPr>
    </w:p>
    <w:p w:rsidR="009205A0" w:rsidRPr="009205A0" w:rsidRDefault="009205A0" w:rsidP="008118A7">
      <w:pPr>
        <w:widowControl w:val="0"/>
        <w:autoSpaceDE w:val="0"/>
        <w:autoSpaceDN w:val="0"/>
        <w:adjustRightInd w:val="0"/>
        <w:spacing w:after="0" w:line="240" w:lineRule="auto"/>
        <w:jc w:val="highKashida"/>
        <w:rPr>
          <w:rFonts w:eastAsia="Times New Roman" w:cs="Courier New"/>
          <w:szCs w:val="20"/>
          <w:lang w:eastAsia="es-ES"/>
        </w:rPr>
      </w:pPr>
      <w:r w:rsidRPr="009205A0">
        <w:rPr>
          <w:rFonts w:eastAsia="Times New Roman" w:cs="Courier New"/>
          <w:szCs w:val="20"/>
          <w:lang w:eastAsia="es-ES"/>
        </w:rPr>
        <w:t>El contenido de la servidumbre varía según sea legal o voluntaria. En el primer caso viene determinado por la ley; en el segundo, depende del título constitutivo (art. 598 C</w:t>
      </w:r>
      <w:r w:rsidR="008118A7">
        <w:rPr>
          <w:rFonts w:eastAsia="Times New Roman" w:cs="Courier New"/>
          <w:szCs w:val="20"/>
          <w:lang w:eastAsia="es-ES"/>
        </w:rPr>
        <w:t>c,</w:t>
      </w:r>
      <w:r w:rsidRPr="009205A0">
        <w:rPr>
          <w:rFonts w:eastAsia="Times New Roman" w:cs="Courier New"/>
          <w:szCs w:val="20"/>
          <w:lang w:eastAsia="es-ES"/>
        </w:rPr>
        <w:t xml:space="preserve"> que más adelante analizaremos).</w:t>
      </w:r>
    </w:p>
    <w:p w:rsidR="009205A0" w:rsidRPr="009205A0" w:rsidRDefault="009205A0" w:rsidP="004C466A">
      <w:pPr>
        <w:widowControl w:val="0"/>
        <w:autoSpaceDE w:val="0"/>
        <w:autoSpaceDN w:val="0"/>
        <w:adjustRightInd w:val="0"/>
        <w:spacing w:after="0" w:line="240" w:lineRule="auto"/>
        <w:jc w:val="highKashida"/>
        <w:rPr>
          <w:rFonts w:eastAsia="Times New Roman" w:cs="Courier New"/>
          <w:szCs w:val="20"/>
          <w:lang w:eastAsia="es-ES"/>
        </w:rPr>
      </w:pPr>
    </w:p>
    <w:p w:rsidR="009205A0" w:rsidRPr="009205A0" w:rsidRDefault="009205A0" w:rsidP="004C466A">
      <w:pPr>
        <w:widowControl w:val="0"/>
        <w:autoSpaceDE w:val="0"/>
        <w:autoSpaceDN w:val="0"/>
        <w:adjustRightInd w:val="0"/>
        <w:spacing w:after="0" w:line="240" w:lineRule="auto"/>
        <w:jc w:val="highKashida"/>
        <w:rPr>
          <w:rFonts w:eastAsia="Times New Roman" w:cs="Courier New"/>
          <w:szCs w:val="20"/>
          <w:lang w:eastAsia="es-ES"/>
        </w:rPr>
      </w:pPr>
      <w:r w:rsidRPr="009205A0">
        <w:rPr>
          <w:rFonts w:eastAsia="Times New Roman" w:cs="Courier New"/>
          <w:szCs w:val="20"/>
          <w:lang w:eastAsia="es-ES"/>
        </w:rPr>
        <w:t>En cualquier caso, el C.C. establece una serie de normas generales:</w:t>
      </w:r>
    </w:p>
    <w:p w:rsidR="009205A0" w:rsidRPr="009205A0" w:rsidRDefault="009205A0" w:rsidP="004C466A">
      <w:pPr>
        <w:widowControl w:val="0"/>
        <w:autoSpaceDE w:val="0"/>
        <w:autoSpaceDN w:val="0"/>
        <w:adjustRightInd w:val="0"/>
        <w:spacing w:after="0" w:line="240" w:lineRule="auto"/>
        <w:jc w:val="highKashida"/>
        <w:rPr>
          <w:rFonts w:eastAsia="Times New Roman" w:cs="Courier New"/>
          <w:szCs w:val="20"/>
          <w:lang w:eastAsia="es-ES"/>
        </w:rPr>
      </w:pPr>
    </w:p>
    <w:p w:rsidR="009205A0" w:rsidRPr="009205A0" w:rsidRDefault="009205A0" w:rsidP="004C466A">
      <w:pPr>
        <w:spacing w:before="360" w:after="100" w:afterAutospacing="1" w:line="240" w:lineRule="auto"/>
        <w:ind w:left="1701" w:right="1276"/>
        <w:jc w:val="highKashida"/>
        <w:rPr>
          <w:rFonts w:eastAsia="Times New Roman" w:cs="Courier New"/>
          <w:b/>
          <w:bCs/>
          <w:szCs w:val="20"/>
          <w:lang w:eastAsia="es-ES"/>
        </w:rPr>
      </w:pPr>
      <w:r w:rsidRPr="009205A0">
        <w:rPr>
          <w:rFonts w:eastAsia="Times New Roman" w:cs="Courier New"/>
          <w:szCs w:val="20"/>
          <w:lang w:eastAsia="es-ES"/>
        </w:rPr>
        <w:t xml:space="preserve">542 </w:t>
      </w:r>
      <w:r w:rsidRPr="009205A0">
        <w:rPr>
          <w:rFonts w:eastAsia="Times New Roman" w:cs="Courier New"/>
          <w:b/>
          <w:bCs/>
          <w:szCs w:val="20"/>
          <w:lang w:eastAsia="es-ES"/>
        </w:rPr>
        <w:t>Al establecerse una servidumbre se entienden concedidos todos los derechos necesarios para su uso.</w:t>
      </w:r>
    </w:p>
    <w:p w:rsidR="009205A0" w:rsidRPr="009205A0" w:rsidRDefault="009205A0" w:rsidP="004C466A">
      <w:pPr>
        <w:spacing w:before="100" w:beforeAutospacing="1" w:after="100" w:afterAutospacing="1" w:line="240" w:lineRule="auto"/>
        <w:ind w:left="1701" w:right="1276"/>
        <w:jc w:val="highKashida"/>
        <w:rPr>
          <w:rFonts w:eastAsia="Times New Roman" w:cs="Courier New"/>
          <w:b/>
          <w:bCs/>
          <w:szCs w:val="20"/>
          <w:lang w:eastAsia="es-ES"/>
        </w:rPr>
      </w:pPr>
      <w:r w:rsidRPr="009205A0">
        <w:rPr>
          <w:rFonts w:eastAsia="Times New Roman" w:cs="Courier New"/>
          <w:szCs w:val="20"/>
          <w:lang w:eastAsia="es-ES"/>
        </w:rPr>
        <w:t xml:space="preserve">543 </w:t>
      </w:r>
      <w:r w:rsidRPr="009205A0">
        <w:rPr>
          <w:rFonts w:eastAsia="Times New Roman" w:cs="Courier New"/>
          <w:b/>
          <w:bCs/>
          <w:szCs w:val="20"/>
          <w:lang w:eastAsia="es-ES"/>
        </w:rPr>
        <w:t>El dueño del predio dominante podrá hacer, a su costa, en el predio sirviente las obras necesarias para el uso y conservación de la servidumbre, pero sin alterarla ni hacerla más gravosa.</w:t>
      </w:r>
    </w:p>
    <w:p w:rsidR="009205A0" w:rsidRPr="009205A0" w:rsidRDefault="009205A0" w:rsidP="004C466A">
      <w:pPr>
        <w:spacing w:before="100" w:beforeAutospacing="1" w:after="100" w:afterAutospacing="1" w:line="240" w:lineRule="auto"/>
        <w:ind w:left="1701" w:right="1276"/>
        <w:jc w:val="highKashida"/>
        <w:rPr>
          <w:rFonts w:eastAsia="Times New Roman" w:cs="Courier New"/>
          <w:b/>
          <w:bCs/>
          <w:szCs w:val="20"/>
          <w:lang w:eastAsia="es-ES"/>
        </w:rPr>
      </w:pPr>
      <w:r w:rsidRPr="009205A0">
        <w:rPr>
          <w:rFonts w:eastAsia="Times New Roman" w:cs="Courier New"/>
          <w:b/>
          <w:bCs/>
          <w:szCs w:val="20"/>
          <w:lang w:eastAsia="es-ES"/>
        </w:rPr>
        <w:t>Deberá elegir para ello el tiempo y la forma convenientes a fin de ocasionar la menor incomodidad posible al dueño del predio sirviente.</w:t>
      </w:r>
    </w:p>
    <w:p w:rsidR="009205A0" w:rsidRPr="009205A0" w:rsidRDefault="009205A0" w:rsidP="004C466A">
      <w:pPr>
        <w:spacing w:before="100" w:beforeAutospacing="1" w:after="100" w:afterAutospacing="1" w:line="240" w:lineRule="auto"/>
        <w:ind w:left="1701" w:right="1276"/>
        <w:jc w:val="highKashida"/>
        <w:rPr>
          <w:rFonts w:eastAsia="Times New Roman" w:cs="Courier New"/>
          <w:b/>
          <w:bCs/>
          <w:szCs w:val="20"/>
          <w:lang w:eastAsia="es-ES"/>
        </w:rPr>
      </w:pPr>
      <w:r w:rsidRPr="009205A0">
        <w:rPr>
          <w:rFonts w:eastAsia="Times New Roman" w:cs="Courier New"/>
          <w:szCs w:val="20"/>
          <w:lang w:eastAsia="es-ES"/>
        </w:rPr>
        <w:t xml:space="preserve">544 </w:t>
      </w:r>
      <w:r w:rsidRPr="009205A0">
        <w:rPr>
          <w:rFonts w:eastAsia="Times New Roman" w:cs="Courier New"/>
          <w:b/>
          <w:bCs/>
          <w:szCs w:val="20"/>
          <w:lang w:eastAsia="es-ES"/>
        </w:rPr>
        <w:t>Si fuesen varios los predios dominantes, los dueños de todos ellos estarán obligados a contribuir a los gastos de que se trata el artículo anterior, en proporción al beneficio que a cada cual reporte la obra. El que no quiera contribuir podrá eximirse renunciando a la servidumbre en provecho de los demás.</w:t>
      </w:r>
    </w:p>
    <w:p w:rsidR="009205A0" w:rsidRPr="009205A0" w:rsidRDefault="009205A0" w:rsidP="004C466A">
      <w:pPr>
        <w:spacing w:before="100" w:beforeAutospacing="1" w:after="100" w:afterAutospacing="1" w:line="240" w:lineRule="auto"/>
        <w:ind w:left="1701" w:right="1276"/>
        <w:jc w:val="highKashida"/>
        <w:rPr>
          <w:rFonts w:eastAsia="Times New Roman" w:cs="Courier New"/>
          <w:b/>
          <w:bCs/>
          <w:szCs w:val="20"/>
          <w:lang w:eastAsia="es-ES"/>
        </w:rPr>
      </w:pPr>
      <w:r w:rsidRPr="009205A0">
        <w:rPr>
          <w:rFonts w:eastAsia="Times New Roman" w:cs="Courier New"/>
          <w:b/>
          <w:bCs/>
          <w:szCs w:val="20"/>
          <w:lang w:eastAsia="es-ES"/>
        </w:rPr>
        <w:t>Si el dueño del predio sirviente se utilizare en algún modo de la servidumbre, estará obligado a contribuir a los gastos en la proporción antes expresada, salvo pacto en contrario.</w:t>
      </w:r>
    </w:p>
    <w:p w:rsidR="009205A0" w:rsidRPr="009205A0" w:rsidRDefault="009205A0" w:rsidP="004C466A">
      <w:pPr>
        <w:spacing w:before="100" w:beforeAutospacing="1" w:after="100" w:afterAutospacing="1" w:line="240" w:lineRule="auto"/>
        <w:ind w:left="1701" w:right="1276"/>
        <w:jc w:val="highKashida"/>
        <w:rPr>
          <w:rFonts w:eastAsia="Times New Roman" w:cs="Courier New"/>
          <w:b/>
          <w:bCs/>
          <w:szCs w:val="20"/>
          <w:lang w:eastAsia="es-ES"/>
        </w:rPr>
      </w:pPr>
      <w:r w:rsidRPr="009205A0">
        <w:rPr>
          <w:rFonts w:eastAsia="Times New Roman" w:cs="Courier New"/>
          <w:szCs w:val="20"/>
          <w:lang w:eastAsia="es-ES"/>
        </w:rPr>
        <w:lastRenderedPageBreak/>
        <w:t xml:space="preserve">545 </w:t>
      </w:r>
      <w:r w:rsidRPr="009205A0">
        <w:rPr>
          <w:rFonts w:eastAsia="Times New Roman" w:cs="Courier New"/>
          <w:b/>
          <w:bCs/>
          <w:szCs w:val="20"/>
          <w:lang w:eastAsia="es-ES"/>
        </w:rPr>
        <w:t>El dueño del predio sirviente no podrá menoscabar de modo alguno el uso de la servidumbre constituida.</w:t>
      </w:r>
    </w:p>
    <w:p w:rsidR="009205A0" w:rsidRPr="009205A0" w:rsidRDefault="009205A0" w:rsidP="004C466A">
      <w:pPr>
        <w:spacing w:before="100" w:beforeAutospacing="1" w:after="100" w:afterAutospacing="1" w:line="240" w:lineRule="auto"/>
        <w:ind w:left="1701" w:right="1276"/>
        <w:jc w:val="highKashida"/>
        <w:rPr>
          <w:rFonts w:eastAsia="Times New Roman" w:cs="Courier New"/>
          <w:b/>
          <w:bCs/>
          <w:szCs w:val="20"/>
          <w:lang w:eastAsia="es-ES"/>
        </w:rPr>
      </w:pPr>
      <w:r w:rsidRPr="009205A0">
        <w:rPr>
          <w:rFonts w:eastAsia="Times New Roman" w:cs="Courier New"/>
          <w:b/>
          <w:bCs/>
          <w:szCs w:val="20"/>
          <w:lang w:eastAsia="es-ES"/>
        </w:rPr>
        <w:t>Sin embargo, si por razón del lugar asignado primitivamente, o de la forma establecida para el uso de la servidumbre, llegara ésta a ser muy incómoda al dueño del predio sirviente, o le privase de hacer en él obras, reparos o mejoras importantes, podrá variarse a su costa, siempre que ofrezca otro lugar o forma igualmente cómodos, y de suerte que no resulte perjuicio alguno al dueño del predio dominante o a los que tengan derecho al uso de la servidumbre.</w:t>
      </w:r>
    </w:p>
    <w:p w:rsidR="009205A0" w:rsidRPr="009205A0" w:rsidRDefault="009205A0" w:rsidP="004C466A">
      <w:pPr>
        <w:widowControl w:val="0"/>
        <w:autoSpaceDE w:val="0"/>
        <w:autoSpaceDN w:val="0"/>
        <w:adjustRightInd w:val="0"/>
        <w:spacing w:after="0" w:line="240" w:lineRule="auto"/>
        <w:ind w:left="1701" w:right="1701"/>
        <w:jc w:val="highKashida"/>
        <w:rPr>
          <w:rFonts w:eastAsia="Times New Roman" w:cs="Courier New"/>
          <w:szCs w:val="20"/>
          <w:lang w:eastAsia="es-ES"/>
        </w:rPr>
      </w:pPr>
    </w:p>
    <w:p w:rsidR="009205A0" w:rsidRPr="009205A0" w:rsidRDefault="009205A0" w:rsidP="004C466A">
      <w:pPr>
        <w:widowControl w:val="0"/>
        <w:autoSpaceDE w:val="0"/>
        <w:autoSpaceDN w:val="0"/>
        <w:adjustRightInd w:val="0"/>
        <w:spacing w:after="0" w:line="240" w:lineRule="auto"/>
        <w:jc w:val="highKashida"/>
        <w:rPr>
          <w:rFonts w:eastAsia="Times New Roman" w:cs="Courier New"/>
          <w:szCs w:val="20"/>
          <w:lang w:eastAsia="es-ES"/>
        </w:rPr>
      </w:pPr>
      <w:r w:rsidRPr="009205A0">
        <w:rPr>
          <w:rFonts w:eastAsia="Times New Roman" w:cs="Courier New"/>
          <w:szCs w:val="20"/>
          <w:lang w:eastAsia="es-ES"/>
        </w:rPr>
        <w:t xml:space="preserve">Desde el punto de vista </w:t>
      </w:r>
      <w:r w:rsidRPr="009205A0">
        <w:rPr>
          <w:rFonts w:eastAsia="Times New Roman" w:cs="Courier New"/>
          <w:b/>
          <w:bCs/>
          <w:szCs w:val="20"/>
          <w:lang w:eastAsia="es-ES"/>
        </w:rPr>
        <w:t>procesal</w:t>
      </w:r>
      <w:r w:rsidRPr="009205A0">
        <w:rPr>
          <w:rFonts w:eastAsia="Times New Roman" w:cs="Courier New"/>
          <w:szCs w:val="20"/>
          <w:lang w:eastAsia="es-ES"/>
        </w:rPr>
        <w:t>:</w:t>
      </w:r>
    </w:p>
    <w:p w:rsidR="009205A0" w:rsidRPr="009205A0" w:rsidRDefault="009205A0" w:rsidP="004C466A">
      <w:pPr>
        <w:widowControl w:val="0"/>
        <w:autoSpaceDE w:val="0"/>
        <w:autoSpaceDN w:val="0"/>
        <w:adjustRightInd w:val="0"/>
        <w:spacing w:after="0" w:line="240" w:lineRule="auto"/>
        <w:jc w:val="highKashida"/>
        <w:rPr>
          <w:rFonts w:eastAsia="Times New Roman" w:cs="Courier New"/>
          <w:szCs w:val="20"/>
          <w:lang w:eastAsia="es-ES"/>
        </w:rPr>
      </w:pPr>
    </w:p>
    <w:p w:rsidR="009205A0" w:rsidRPr="008118A7" w:rsidRDefault="009205A0" w:rsidP="00E94BC1">
      <w:pPr>
        <w:pStyle w:val="Prrafodelista"/>
        <w:widowControl w:val="0"/>
        <w:numPr>
          <w:ilvl w:val="0"/>
          <w:numId w:val="13"/>
        </w:numPr>
        <w:autoSpaceDE w:val="0"/>
        <w:autoSpaceDN w:val="0"/>
        <w:adjustRightInd w:val="0"/>
        <w:spacing w:after="0" w:line="240" w:lineRule="auto"/>
        <w:jc w:val="highKashida"/>
        <w:rPr>
          <w:rFonts w:eastAsia="Times New Roman" w:cs="Courier New"/>
          <w:szCs w:val="20"/>
          <w:lang w:eastAsia="es-ES"/>
        </w:rPr>
      </w:pPr>
      <w:r w:rsidRPr="008118A7">
        <w:rPr>
          <w:rFonts w:eastAsia="Times New Roman" w:cs="Courier New"/>
          <w:szCs w:val="20"/>
          <w:lang w:eastAsia="es-ES"/>
        </w:rPr>
        <w:t>El dueño del predio dominante goza de la ACCION CONFESORIA, característica del derecho de servidumbre según la tradición romana y común</w:t>
      </w:r>
      <w:r w:rsidR="008118A7" w:rsidRPr="008118A7">
        <w:rPr>
          <w:rFonts w:eastAsia="Times New Roman" w:cs="Courier New"/>
          <w:szCs w:val="20"/>
          <w:lang w:eastAsia="es-ES"/>
        </w:rPr>
        <w:t>. S</w:t>
      </w:r>
      <w:r w:rsidRPr="008118A7">
        <w:rPr>
          <w:rFonts w:eastAsia="Times New Roman" w:cs="Courier New"/>
          <w:szCs w:val="20"/>
          <w:lang w:eastAsia="es-ES"/>
        </w:rPr>
        <w:t>e llama así porque su objeto es hacer confesar al dueño del predio sirviente la existencia de la servidumbre.</w:t>
      </w:r>
    </w:p>
    <w:p w:rsidR="009205A0" w:rsidRPr="009205A0" w:rsidRDefault="009205A0" w:rsidP="008118A7">
      <w:pPr>
        <w:widowControl w:val="0"/>
        <w:autoSpaceDE w:val="0"/>
        <w:autoSpaceDN w:val="0"/>
        <w:adjustRightInd w:val="0"/>
        <w:spacing w:after="0" w:line="240" w:lineRule="auto"/>
        <w:jc w:val="highKashida"/>
        <w:rPr>
          <w:rFonts w:eastAsia="Times New Roman" w:cs="Courier New"/>
          <w:szCs w:val="20"/>
          <w:lang w:eastAsia="es-ES"/>
        </w:rPr>
      </w:pPr>
    </w:p>
    <w:p w:rsidR="009205A0" w:rsidRPr="008118A7" w:rsidRDefault="009205A0" w:rsidP="00E94BC1">
      <w:pPr>
        <w:pStyle w:val="Prrafodelista"/>
        <w:widowControl w:val="0"/>
        <w:numPr>
          <w:ilvl w:val="0"/>
          <w:numId w:val="13"/>
        </w:numPr>
        <w:autoSpaceDE w:val="0"/>
        <w:autoSpaceDN w:val="0"/>
        <w:adjustRightInd w:val="0"/>
        <w:spacing w:after="0" w:line="240" w:lineRule="auto"/>
        <w:jc w:val="highKashida"/>
        <w:rPr>
          <w:rFonts w:eastAsia="Times New Roman" w:cs="Courier New"/>
          <w:szCs w:val="20"/>
          <w:lang w:eastAsia="es-ES"/>
        </w:rPr>
      </w:pPr>
      <w:r w:rsidRPr="008118A7">
        <w:rPr>
          <w:rFonts w:eastAsia="Times New Roman" w:cs="Courier New"/>
          <w:szCs w:val="20"/>
          <w:lang w:eastAsia="es-ES"/>
        </w:rPr>
        <w:t>El dueño del predio sirviente le asiste la ACCION NEGATORIA. Esta acción se regula expresamente en el art 566 del Código Civil Catalán. No se encuentra regulada en el C</w:t>
      </w:r>
      <w:r w:rsidR="008118A7" w:rsidRPr="008118A7">
        <w:rPr>
          <w:rFonts w:eastAsia="Times New Roman" w:cs="Courier New"/>
          <w:szCs w:val="20"/>
          <w:lang w:eastAsia="es-ES"/>
        </w:rPr>
        <w:t>c</w:t>
      </w:r>
      <w:r w:rsidRPr="008118A7">
        <w:rPr>
          <w:rFonts w:eastAsia="Times New Roman" w:cs="Courier New"/>
          <w:szCs w:val="20"/>
          <w:lang w:eastAsia="es-ES"/>
        </w:rPr>
        <w:t xml:space="preserve"> pero ha sido reconocida y regulad</w:t>
      </w:r>
      <w:r w:rsidR="008118A7" w:rsidRPr="008118A7">
        <w:rPr>
          <w:rFonts w:eastAsia="Times New Roman" w:cs="Courier New"/>
          <w:szCs w:val="20"/>
          <w:lang w:eastAsia="es-ES"/>
        </w:rPr>
        <w:t xml:space="preserve">o </w:t>
      </w:r>
      <w:r w:rsidRPr="008118A7">
        <w:rPr>
          <w:rFonts w:eastAsia="Times New Roman" w:cs="Courier New"/>
          <w:szCs w:val="20"/>
          <w:lang w:eastAsia="es-ES"/>
        </w:rPr>
        <w:t xml:space="preserve">su ejercicio por el T.S. </w:t>
      </w:r>
      <w:r w:rsidR="008118A7" w:rsidRPr="008118A7">
        <w:rPr>
          <w:rFonts w:eastAsia="Times New Roman" w:cs="Courier New"/>
          <w:szCs w:val="20"/>
          <w:highlight w:val="yellow"/>
          <w:lang w:eastAsia="es-ES"/>
        </w:rPr>
        <w:t>(remisión tema 37)</w:t>
      </w:r>
    </w:p>
    <w:p w:rsidR="009205A0" w:rsidRPr="009205A0" w:rsidRDefault="009205A0" w:rsidP="004C466A">
      <w:pPr>
        <w:widowControl w:val="0"/>
        <w:autoSpaceDE w:val="0"/>
        <w:autoSpaceDN w:val="0"/>
        <w:adjustRightInd w:val="0"/>
        <w:spacing w:after="0" w:line="240" w:lineRule="auto"/>
        <w:ind w:left="567"/>
        <w:jc w:val="highKashida"/>
        <w:rPr>
          <w:rFonts w:eastAsia="Times New Roman" w:cs="Courier New"/>
          <w:szCs w:val="20"/>
          <w:lang w:eastAsia="es-ES"/>
        </w:rPr>
      </w:pPr>
    </w:p>
    <w:p w:rsidR="009205A0" w:rsidRPr="008118A7" w:rsidRDefault="009205A0" w:rsidP="00E94BC1">
      <w:pPr>
        <w:pStyle w:val="Prrafodelista"/>
        <w:widowControl w:val="0"/>
        <w:numPr>
          <w:ilvl w:val="1"/>
          <w:numId w:val="14"/>
        </w:numPr>
        <w:autoSpaceDE w:val="0"/>
        <w:autoSpaceDN w:val="0"/>
        <w:adjustRightInd w:val="0"/>
        <w:spacing w:after="0" w:line="240" w:lineRule="auto"/>
        <w:jc w:val="highKashida"/>
        <w:rPr>
          <w:rFonts w:eastAsia="Times New Roman" w:cs="Courier New"/>
          <w:szCs w:val="20"/>
          <w:lang w:eastAsia="es-ES"/>
        </w:rPr>
      </w:pPr>
      <w:r w:rsidRPr="008118A7">
        <w:rPr>
          <w:rFonts w:eastAsia="Times New Roman" w:cs="Courier New"/>
          <w:szCs w:val="20"/>
          <w:lang w:eastAsia="es-ES"/>
        </w:rPr>
        <w:t>Se trata de una acción dirigida a que se declare la inexistencia del gravamen, el cese de la actividad y la indemnización por los daños y perjuicios sufridos.</w:t>
      </w:r>
    </w:p>
    <w:p w:rsidR="009205A0" w:rsidRPr="009205A0" w:rsidRDefault="009205A0" w:rsidP="008118A7">
      <w:pPr>
        <w:widowControl w:val="0"/>
        <w:autoSpaceDE w:val="0"/>
        <w:autoSpaceDN w:val="0"/>
        <w:adjustRightInd w:val="0"/>
        <w:spacing w:after="0" w:line="240" w:lineRule="auto"/>
        <w:ind w:left="1854" w:right="567"/>
        <w:jc w:val="highKashida"/>
        <w:rPr>
          <w:rFonts w:eastAsia="Times New Roman" w:cs="Courier New"/>
          <w:szCs w:val="20"/>
          <w:lang w:eastAsia="es-ES"/>
        </w:rPr>
      </w:pPr>
    </w:p>
    <w:p w:rsidR="009205A0" w:rsidRPr="009205A0" w:rsidRDefault="009205A0" w:rsidP="008118A7">
      <w:pPr>
        <w:widowControl w:val="0"/>
        <w:autoSpaceDE w:val="0"/>
        <w:autoSpaceDN w:val="0"/>
        <w:adjustRightInd w:val="0"/>
        <w:spacing w:after="0" w:line="240" w:lineRule="auto"/>
        <w:ind w:left="720"/>
        <w:jc w:val="highKashida"/>
        <w:rPr>
          <w:rFonts w:eastAsia="Times New Roman" w:cs="Courier New"/>
          <w:szCs w:val="20"/>
          <w:lang w:eastAsia="es-ES"/>
        </w:rPr>
      </w:pPr>
    </w:p>
    <w:p w:rsidR="009205A0" w:rsidRPr="008118A7" w:rsidRDefault="008118A7" w:rsidP="00E94BC1">
      <w:pPr>
        <w:pStyle w:val="Prrafodelista"/>
        <w:widowControl w:val="0"/>
        <w:numPr>
          <w:ilvl w:val="1"/>
          <w:numId w:val="14"/>
        </w:numPr>
        <w:autoSpaceDE w:val="0"/>
        <w:autoSpaceDN w:val="0"/>
        <w:adjustRightInd w:val="0"/>
        <w:spacing w:after="0" w:line="240" w:lineRule="auto"/>
        <w:jc w:val="highKashida"/>
        <w:rPr>
          <w:rFonts w:eastAsia="Times New Roman" w:cs="Courier New"/>
          <w:szCs w:val="20"/>
          <w:lang w:eastAsia="es-ES"/>
        </w:rPr>
      </w:pPr>
      <w:r>
        <w:rPr>
          <w:rFonts w:eastAsia="Times New Roman" w:cs="Courier New"/>
          <w:szCs w:val="20"/>
          <w:lang w:eastAsia="es-ES"/>
        </w:rPr>
        <w:t>Carga de la prueba</w:t>
      </w:r>
      <w:r w:rsidR="009205A0" w:rsidRPr="008118A7">
        <w:rPr>
          <w:rFonts w:eastAsia="Times New Roman" w:cs="Courier New"/>
          <w:szCs w:val="20"/>
          <w:lang w:eastAsia="es-ES"/>
        </w:rPr>
        <w:t>: el actor ha de probar su dominio actual y la perturbación; una vez probado, como el dominio se presume libre, corresponde al demandado probar la existencia del gravamen y su extensión.</w:t>
      </w:r>
    </w:p>
    <w:p w:rsidR="009205A0" w:rsidRPr="009205A0" w:rsidRDefault="009205A0" w:rsidP="004C466A">
      <w:pPr>
        <w:widowControl w:val="0"/>
        <w:autoSpaceDE w:val="0"/>
        <w:autoSpaceDN w:val="0"/>
        <w:adjustRightInd w:val="0"/>
        <w:spacing w:after="0" w:line="240" w:lineRule="auto"/>
        <w:jc w:val="highKashida"/>
        <w:rPr>
          <w:rFonts w:eastAsia="Times New Roman" w:cs="Courier New"/>
          <w:szCs w:val="20"/>
          <w:lang w:eastAsia="es-ES"/>
        </w:rPr>
      </w:pPr>
    </w:p>
    <w:p w:rsidR="009205A0" w:rsidRPr="004C466A" w:rsidRDefault="00E8402C" w:rsidP="004C466A">
      <w:pPr>
        <w:pStyle w:val="Ttulo1"/>
        <w:jc w:val="highKashida"/>
        <w:rPr>
          <w:rFonts w:ascii="Courier New" w:eastAsia="Times New Roman" w:hAnsi="Courier New" w:cs="Courier New"/>
          <w:sz w:val="20"/>
          <w:szCs w:val="20"/>
          <w:lang w:val="es-ES_tradnl" w:eastAsia="es-ES"/>
        </w:rPr>
      </w:pPr>
      <w:r w:rsidRPr="004C466A">
        <w:rPr>
          <w:rFonts w:ascii="Courier New" w:eastAsia="Times New Roman" w:hAnsi="Courier New" w:cs="Courier New"/>
          <w:sz w:val="20"/>
          <w:szCs w:val="20"/>
          <w:lang w:val="es-ES_tradnl" w:eastAsia="es-ES"/>
        </w:rPr>
        <w:t>LAS SERVIDUMBRES VOLUNTARIAS EN EL CODIGO CIVIL</w:t>
      </w:r>
    </w:p>
    <w:p w:rsidR="00E8402C" w:rsidRPr="004C466A" w:rsidRDefault="00E8402C" w:rsidP="004C466A">
      <w:pPr>
        <w:widowControl w:val="0"/>
        <w:autoSpaceDE w:val="0"/>
        <w:autoSpaceDN w:val="0"/>
        <w:adjustRightInd w:val="0"/>
        <w:spacing w:after="0" w:line="240" w:lineRule="auto"/>
        <w:jc w:val="highKashida"/>
        <w:rPr>
          <w:rFonts w:eastAsia="Times New Roman" w:cs="Courier New"/>
          <w:b/>
          <w:bCs/>
          <w:szCs w:val="20"/>
          <w:lang w:val="es-ES_tradnl" w:eastAsia="es-ES"/>
        </w:rPr>
      </w:pPr>
    </w:p>
    <w:p w:rsidR="009205A0" w:rsidRPr="009205A0" w:rsidRDefault="009205A0" w:rsidP="004C466A">
      <w:pPr>
        <w:widowControl w:val="0"/>
        <w:autoSpaceDE w:val="0"/>
        <w:autoSpaceDN w:val="0"/>
        <w:adjustRightInd w:val="0"/>
        <w:spacing w:after="0" w:line="240" w:lineRule="auto"/>
        <w:jc w:val="highKashida"/>
        <w:rPr>
          <w:rFonts w:eastAsia="Times New Roman" w:cs="Courier New"/>
          <w:szCs w:val="20"/>
          <w:lang w:eastAsia="es-ES"/>
        </w:rPr>
      </w:pPr>
      <w:r w:rsidRPr="009205A0">
        <w:rPr>
          <w:rFonts w:eastAsia="Times New Roman" w:cs="Courier New"/>
          <w:szCs w:val="20"/>
          <w:lang w:eastAsia="es-ES"/>
        </w:rPr>
        <w:t>Como hemos visto, servidumbres voluntarias son las establecidas por voluntad de las partes. Se regula esta materia en los art 594 y ss, señalando el primero de ellos:</w:t>
      </w:r>
    </w:p>
    <w:p w:rsidR="009205A0" w:rsidRPr="009205A0" w:rsidRDefault="009205A0" w:rsidP="004C466A">
      <w:pPr>
        <w:widowControl w:val="0"/>
        <w:autoSpaceDE w:val="0"/>
        <w:autoSpaceDN w:val="0"/>
        <w:adjustRightInd w:val="0"/>
        <w:spacing w:after="0" w:line="240" w:lineRule="auto"/>
        <w:jc w:val="highKashida"/>
        <w:rPr>
          <w:rFonts w:eastAsia="Times New Roman" w:cs="Courier New"/>
          <w:szCs w:val="20"/>
          <w:lang w:eastAsia="es-ES"/>
        </w:rPr>
      </w:pPr>
    </w:p>
    <w:p w:rsidR="009205A0" w:rsidRPr="009205A0" w:rsidRDefault="009205A0" w:rsidP="004C466A">
      <w:pPr>
        <w:spacing w:before="100" w:beforeAutospacing="1" w:after="100" w:afterAutospacing="1" w:line="240" w:lineRule="auto"/>
        <w:ind w:left="1701" w:right="1275"/>
        <w:jc w:val="highKashida"/>
        <w:rPr>
          <w:rFonts w:eastAsia="Times New Roman" w:cs="Courier New"/>
          <w:b/>
          <w:bCs/>
          <w:szCs w:val="20"/>
          <w:lang w:eastAsia="es-ES"/>
        </w:rPr>
      </w:pPr>
      <w:r w:rsidRPr="009205A0">
        <w:rPr>
          <w:rFonts w:eastAsia="Times New Roman" w:cs="Courier New"/>
          <w:b/>
          <w:bCs/>
          <w:szCs w:val="20"/>
          <w:lang w:eastAsia="es-ES"/>
        </w:rPr>
        <w:t>Todo propietario de una finca puede establecer en ella las servidumbres que tenga por conveniente, y en el modo y forma que bien le pareciere, siempre que no contravenga a las leyes ni al orden público.</w:t>
      </w:r>
    </w:p>
    <w:p w:rsidR="009205A0" w:rsidRPr="009205A0" w:rsidRDefault="009205A0" w:rsidP="004C466A">
      <w:pPr>
        <w:widowControl w:val="0"/>
        <w:autoSpaceDE w:val="0"/>
        <w:autoSpaceDN w:val="0"/>
        <w:adjustRightInd w:val="0"/>
        <w:spacing w:after="0" w:line="240" w:lineRule="auto"/>
        <w:jc w:val="highKashida"/>
        <w:rPr>
          <w:rFonts w:eastAsia="Times New Roman" w:cs="Courier New"/>
          <w:szCs w:val="20"/>
          <w:lang w:eastAsia="es-ES"/>
        </w:rPr>
      </w:pPr>
    </w:p>
    <w:p w:rsidR="009205A0" w:rsidRPr="009205A0" w:rsidRDefault="009205A0" w:rsidP="00CE5071">
      <w:pPr>
        <w:widowControl w:val="0"/>
        <w:autoSpaceDE w:val="0"/>
        <w:autoSpaceDN w:val="0"/>
        <w:adjustRightInd w:val="0"/>
        <w:spacing w:after="0" w:line="240" w:lineRule="auto"/>
        <w:jc w:val="highKashida"/>
        <w:rPr>
          <w:rFonts w:eastAsia="Times New Roman" w:cs="Courier New"/>
          <w:szCs w:val="20"/>
          <w:lang w:eastAsia="es-ES"/>
        </w:rPr>
      </w:pPr>
      <w:r w:rsidRPr="009205A0">
        <w:rPr>
          <w:rFonts w:eastAsia="Times New Roman" w:cs="Courier New"/>
          <w:szCs w:val="20"/>
          <w:lang w:eastAsia="es-ES"/>
        </w:rPr>
        <w:t>LEGITIMACION</w:t>
      </w:r>
      <w:r w:rsidR="00CE5071">
        <w:rPr>
          <w:rFonts w:eastAsia="Times New Roman" w:cs="Courier New"/>
          <w:szCs w:val="20"/>
          <w:lang w:eastAsia="es-ES"/>
        </w:rPr>
        <w:t xml:space="preserve">. </w:t>
      </w:r>
      <w:r w:rsidRPr="009205A0">
        <w:rPr>
          <w:rFonts w:eastAsia="Times New Roman" w:cs="Courier New"/>
          <w:szCs w:val="20"/>
          <w:lang w:eastAsia="es-ES"/>
        </w:rPr>
        <w:t>Contiene el C.C. una serie de preceptos dirigidos a regular la legitimación para constituir servidumbres voluntarias en determinados supuestos problemáticos:</w:t>
      </w:r>
    </w:p>
    <w:p w:rsidR="009205A0" w:rsidRPr="009205A0" w:rsidRDefault="009205A0" w:rsidP="004C466A">
      <w:pPr>
        <w:widowControl w:val="0"/>
        <w:autoSpaceDE w:val="0"/>
        <w:autoSpaceDN w:val="0"/>
        <w:adjustRightInd w:val="0"/>
        <w:spacing w:after="0" w:line="240" w:lineRule="auto"/>
        <w:jc w:val="highKashida"/>
        <w:rPr>
          <w:rFonts w:eastAsia="Times New Roman" w:cs="Courier New"/>
          <w:szCs w:val="20"/>
          <w:lang w:eastAsia="es-ES"/>
        </w:rPr>
      </w:pPr>
    </w:p>
    <w:p w:rsidR="009205A0" w:rsidRPr="00CE5071" w:rsidRDefault="009205A0" w:rsidP="00E94BC1">
      <w:pPr>
        <w:pStyle w:val="Prrafodelista"/>
        <w:widowControl w:val="0"/>
        <w:numPr>
          <w:ilvl w:val="0"/>
          <w:numId w:val="15"/>
        </w:numPr>
        <w:autoSpaceDE w:val="0"/>
        <w:autoSpaceDN w:val="0"/>
        <w:adjustRightInd w:val="0"/>
        <w:spacing w:after="0" w:line="240" w:lineRule="auto"/>
        <w:jc w:val="highKashida"/>
        <w:rPr>
          <w:rFonts w:eastAsia="Times New Roman" w:cs="Courier New"/>
          <w:szCs w:val="20"/>
          <w:lang w:eastAsia="es-ES"/>
        </w:rPr>
      </w:pPr>
      <w:r w:rsidRPr="00CE5071">
        <w:rPr>
          <w:rFonts w:eastAsia="Times New Roman" w:cs="Courier New"/>
          <w:szCs w:val="20"/>
          <w:lang w:eastAsia="es-ES"/>
        </w:rPr>
        <w:t>Dominio limitado por el usufructo: art. 595</w:t>
      </w:r>
    </w:p>
    <w:p w:rsidR="009205A0" w:rsidRPr="009205A0" w:rsidRDefault="009205A0" w:rsidP="004C466A">
      <w:pPr>
        <w:widowControl w:val="0"/>
        <w:autoSpaceDE w:val="0"/>
        <w:autoSpaceDN w:val="0"/>
        <w:adjustRightInd w:val="0"/>
        <w:spacing w:after="0" w:line="240" w:lineRule="auto"/>
        <w:jc w:val="highKashida"/>
        <w:rPr>
          <w:rFonts w:eastAsia="Times New Roman" w:cs="Courier New"/>
          <w:szCs w:val="20"/>
          <w:lang w:eastAsia="es-ES"/>
        </w:rPr>
      </w:pPr>
    </w:p>
    <w:p w:rsidR="009205A0" w:rsidRPr="009205A0" w:rsidRDefault="009205A0" w:rsidP="004C466A">
      <w:pPr>
        <w:spacing w:before="100" w:beforeAutospacing="1" w:after="100" w:afterAutospacing="1" w:line="240" w:lineRule="auto"/>
        <w:ind w:left="1701" w:right="1275"/>
        <w:jc w:val="highKashida"/>
        <w:rPr>
          <w:rFonts w:eastAsia="Times New Roman" w:cs="Courier New"/>
          <w:b/>
          <w:bCs/>
          <w:szCs w:val="20"/>
          <w:lang w:eastAsia="es-ES"/>
        </w:rPr>
      </w:pPr>
      <w:r w:rsidRPr="009205A0">
        <w:rPr>
          <w:rFonts w:eastAsia="Times New Roman" w:cs="Courier New"/>
          <w:b/>
          <w:bCs/>
          <w:szCs w:val="20"/>
          <w:lang w:eastAsia="es-ES"/>
        </w:rPr>
        <w:t>El que tenga la propiedad de una finca, cuyo usufructo pertenezca a otro, podrá imponer sobre ella, sin el consentimiento del usufructuario, las servidumbres que no perjudiquen al derecho del usufructo.</w:t>
      </w:r>
    </w:p>
    <w:p w:rsidR="009205A0" w:rsidRPr="009205A0" w:rsidRDefault="009205A0" w:rsidP="004C466A">
      <w:pPr>
        <w:widowControl w:val="0"/>
        <w:autoSpaceDE w:val="0"/>
        <w:autoSpaceDN w:val="0"/>
        <w:adjustRightInd w:val="0"/>
        <w:spacing w:after="0" w:line="240" w:lineRule="auto"/>
        <w:ind w:left="1701" w:right="1701"/>
        <w:jc w:val="highKashida"/>
        <w:rPr>
          <w:rFonts w:eastAsia="Times New Roman" w:cs="Courier New"/>
          <w:szCs w:val="20"/>
          <w:lang w:eastAsia="es-ES"/>
        </w:rPr>
      </w:pPr>
    </w:p>
    <w:p w:rsidR="009205A0" w:rsidRPr="009205A0" w:rsidRDefault="009205A0" w:rsidP="004C466A">
      <w:pPr>
        <w:widowControl w:val="0"/>
        <w:autoSpaceDE w:val="0"/>
        <w:autoSpaceDN w:val="0"/>
        <w:adjustRightInd w:val="0"/>
        <w:spacing w:after="0" w:line="240" w:lineRule="auto"/>
        <w:jc w:val="highKashida"/>
        <w:rPr>
          <w:rFonts w:eastAsia="Times New Roman" w:cs="Courier New"/>
          <w:szCs w:val="20"/>
          <w:lang w:eastAsia="es-ES"/>
        </w:rPr>
      </w:pPr>
    </w:p>
    <w:p w:rsidR="009205A0" w:rsidRPr="009205A0" w:rsidRDefault="009205A0" w:rsidP="00E94BC1">
      <w:pPr>
        <w:pStyle w:val="Prrafodelista"/>
        <w:widowControl w:val="0"/>
        <w:numPr>
          <w:ilvl w:val="0"/>
          <w:numId w:val="15"/>
        </w:numPr>
        <w:autoSpaceDE w:val="0"/>
        <w:autoSpaceDN w:val="0"/>
        <w:adjustRightInd w:val="0"/>
        <w:spacing w:after="0" w:line="240" w:lineRule="auto"/>
        <w:jc w:val="highKashida"/>
        <w:rPr>
          <w:rFonts w:eastAsia="Times New Roman" w:cs="Courier New"/>
          <w:szCs w:val="20"/>
          <w:lang w:eastAsia="es-ES"/>
        </w:rPr>
      </w:pPr>
      <w:r w:rsidRPr="009205A0">
        <w:rPr>
          <w:rFonts w:eastAsia="Times New Roman" w:cs="Courier New"/>
          <w:szCs w:val="20"/>
          <w:lang w:eastAsia="es-ES"/>
        </w:rPr>
        <w:t>Dominio dividido por la enfiteusis: art. 596</w:t>
      </w:r>
    </w:p>
    <w:p w:rsidR="009205A0" w:rsidRPr="009205A0" w:rsidRDefault="009205A0" w:rsidP="004C466A">
      <w:pPr>
        <w:widowControl w:val="0"/>
        <w:autoSpaceDE w:val="0"/>
        <w:autoSpaceDN w:val="0"/>
        <w:adjustRightInd w:val="0"/>
        <w:spacing w:after="0" w:line="240" w:lineRule="auto"/>
        <w:jc w:val="highKashida"/>
        <w:rPr>
          <w:rFonts w:eastAsia="Times New Roman" w:cs="Courier New"/>
          <w:szCs w:val="20"/>
          <w:lang w:eastAsia="es-ES"/>
        </w:rPr>
      </w:pPr>
    </w:p>
    <w:p w:rsidR="009205A0" w:rsidRPr="009205A0" w:rsidRDefault="009205A0" w:rsidP="004C466A">
      <w:pPr>
        <w:spacing w:before="100" w:beforeAutospacing="1" w:after="100" w:afterAutospacing="1" w:line="240" w:lineRule="auto"/>
        <w:ind w:left="1701" w:right="1275"/>
        <w:jc w:val="highKashida"/>
        <w:rPr>
          <w:rFonts w:eastAsia="Times New Roman" w:cs="Courier New"/>
          <w:b/>
          <w:bCs/>
          <w:szCs w:val="20"/>
          <w:lang w:eastAsia="es-ES"/>
        </w:rPr>
      </w:pPr>
      <w:r w:rsidRPr="009205A0">
        <w:rPr>
          <w:rFonts w:eastAsia="Times New Roman" w:cs="Courier New"/>
          <w:b/>
          <w:bCs/>
          <w:szCs w:val="20"/>
          <w:lang w:eastAsia="es-ES"/>
        </w:rPr>
        <w:t>Cuando pertenezca a una persona el dominio directo de una finca y a otra el dominio útil, no podrá establecerse sobre ella servidumbre voluntaria perpetua sin el consentimiento de ambos dueños.</w:t>
      </w:r>
    </w:p>
    <w:p w:rsidR="009205A0" w:rsidRPr="009205A0" w:rsidRDefault="009205A0" w:rsidP="00CE5071">
      <w:pPr>
        <w:widowControl w:val="0"/>
        <w:autoSpaceDE w:val="0"/>
        <w:autoSpaceDN w:val="0"/>
        <w:adjustRightInd w:val="0"/>
        <w:spacing w:after="0" w:line="240" w:lineRule="auto"/>
        <w:ind w:left="1416"/>
        <w:jc w:val="highKashida"/>
        <w:rPr>
          <w:rFonts w:eastAsia="Times New Roman" w:cs="Courier New"/>
          <w:color w:val="333333"/>
          <w:szCs w:val="20"/>
          <w:shd w:val="clear" w:color="auto" w:fill="FFFFFF"/>
          <w:lang w:eastAsia="es-ES"/>
        </w:rPr>
      </w:pPr>
      <w:r w:rsidRPr="009205A0">
        <w:rPr>
          <w:rFonts w:eastAsia="Times New Roman" w:cs="Courier New"/>
          <w:color w:val="333333"/>
          <w:szCs w:val="20"/>
          <w:shd w:val="clear" w:color="auto" w:fill="FFFFFF"/>
          <w:lang w:eastAsia="es-ES"/>
        </w:rPr>
        <w:t xml:space="preserve">En el caso de este artículo, si la pensión consiste en una parte alicuota de los  frutos, el enfiteuta no puede imponer servidumbre de ninguna clase sin el  consentimiento expreso del dueño directo. </w:t>
      </w:r>
      <w:r w:rsidRPr="009205A0">
        <w:rPr>
          <w:rFonts w:eastAsia="Times New Roman" w:cs="Courier New"/>
          <w:b/>
          <w:color w:val="333333"/>
          <w:szCs w:val="20"/>
          <w:u w:val="single"/>
          <w:shd w:val="clear" w:color="auto" w:fill="FFFFFF"/>
          <w:lang w:eastAsia="es-ES"/>
        </w:rPr>
        <w:t>1634</w:t>
      </w:r>
    </w:p>
    <w:p w:rsidR="009205A0" w:rsidRPr="009205A0" w:rsidRDefault="009205A0" w:rsidP="004C466A">
      <w:pPr>
        <w:widowControl w:val="0"/>
        <w:autoSpaceDE w:val="0"/>
        <w:autoSpaceDN w:val="0"/>
        <w:adjustRightInd w:val="0"/>
        <w:spacing w:after="0" w:line="240" w:lineRule="auto"/>
        <w:jc w:val="highKashida"/>
        <w:rPr>
          <w:rFonts w:eastAsia="Times New Roman" w:cs="Courier New"/>
          <w:szCs w:val="20"/>
          <w:lang w:eastAsia="es-ES"/>
        </w:rPr>
      </w:pPr>
    </w:p>
    <w:p w:rsidR="00CE5071" w:rsidRDefault="009205A0" w:rsidP="004C466A">
      <w:pPr>
        <w:widowControl w:val="0"/>
        <w:autoSpaceDE w:val="0"/>
        <w:autoSpaceDN w:val="0"/>
        <w:adjustRightInd w:val="0"/>
        <w:spacing w:after="0" w:line="240" w:lineRule="auto"/>
        <w:jc w:val="highKashida"/>
        <w:rPr>
          <w:rFonts w:eastAsia="Times New Roman" w:cs="Courier New"/>
          <w:szCs w:val="20"/>
          <w:lang w:eastAsia="es-ES"/>
        </w:rPr>
      </w:pPr>
      <w:r w:rsidRPr="009205A0">
        <w:rPr>
          <w:rFonts w:eastAsia="Times New Roman" w:cs="Courier New"/>
          <w:szCs w:val="20"/>
          <w:lang w:eastAsia="es-ES"/>
        </w:rPr>
        <w:tab/>
      </w:r>
    </w:p>
    <w:p w:rsidR="009205A0" w:rsidRPr="009205A0" w:rsidRDefault="009205A0" w:rsidP="00E94BC1">
      <w:pPr>
        <w:pStyle w:val="Prrafodelista"/>
        <w:widowControl w:val="0"/>
        <w:numPr>
          <w:ilvl w:val="0"/>
          <w:numId w:val="15"/>
        </w:numPr>
        <w:autoSpaceDE w:val="0"/>
        <w:autoSpaceDN w:val="0"/>
        <w:adjustRightInd w:val="0"/>
        <w:spacing w:after="0" w:line="240" w:lineRule="auto"/>
        <w:jc w:val="highKashida"/>
        <w:rPr>
          <w:rFonts w:eastAsia="Times New Roman" w:cs="Courier New"/>
          <w:szCs w:val="20"/>
          <w:lang w:eastAsia="es-ES"/>
        </w:rPr>
      </w:pPr>
      <w:r w:rsidRPr="009205A0">
        <w:rPr>
          <w:rFonts w:eastAsia="Times New Roman" w:cs="Courier New"/>
          <w:szCs w:val="20"/>
          <w:lang w:eastAsia="es-ES"/>
        </w:rPr>
        <w:t>Dominio compartido por copropiedad: según el art. 597:</w:t>
      </w:r>
    </w:p>
    <w:p w:rsidR="009205A0" w:rsidRPr="009205A0" w:rsidRDefault="009205A0" w:rsidP="004C466A">
      <w:pPr>
        <w:widowControl w:val="0"/>
        <w:autoSpaceDE w:val="0"/>
        <w:autoSpaceDN w:val="0"/>
        <w:adjustRightInd w:val="0"/>
        <w:spacing w:after="0" w:line="240" w:lineRule="auto"/>
        <w:ind w:left="1701" w:right="1701"/>
        <w:jc w:val="highKashida"/>
        <w:rPr>
          <w:rFonts w:eastAsia="Times New Roman" w:cs="Courier New"/>
          <w:szCs w:val="20"/>
          <w:lang w:eastAsia="es-ES"/>
        </w:rPr>
      </w:pPr>
      <w:r w:rsidRPr="009205A0">
        <w:rPr>
          <w:rFonts w:eastAsia="Times New Roman" w:cs="Courier New"/>
          <w:szCs w:val="20"/>
          <w:lang w:eastAsia="es-ES"/>
        </w:rPr>
        <w:tab/>
      </w:r>
    </w:p>
    <w:p w:rsidR="009205A0" w:rsidRPr="009205A0" w:rsidRDefault="009205A0" w:rsidP="004C466A">
      <w:pPr>
        <w:spacing w:before="100" w:beforeAutospacing="1" w:after="100" w:afterAutospacing="1" w:line="240" w:lineRule="auto"/>
        <w:ind w:left="1701" w:right="1275"/>
        <w:jc w:val="highKashida"/>
        <w:rPr>
          <w:rFonts w:eastAsia="Times New Roman" w:cs="Courier New"/>
          <w:b/>
          <w:bCs/>
          <w:szCs w:val="20"/>
          <w:lang w:eastAsia="es-ES"/>
        </w:rPr>
      </w:pPr>
      <w:r w:rsidRPr="009205A0">
        <w:rPr>
          <w:rFonts w:eastAsia="Times New Roman" w:cs="Courier New"/>
          <w:b/>
          <w:bCs/>
          <w:szCs w:val="20"/>
          <w:lang w:eastAsia="es-ES"/>
        </w:rPr>
        <w:t>Para imponer una servidumbre sobre un fundo indiviso se necesita el consentimiento de todos los copropietarios.</w:t>
      </w:r>
    </w:p>
    <w:p w:rsidR="009205A0" w:rsidRPr="009205A0" w:rsidRDefault="009205A0" w:rsidP="004C466A">
      <w:pPr>
        <w:spacing w:before="100" w:beforeAutospacing="1" w:after="100" w:afterAutospacing="1" w:line="240" w:lineRule="auto"/>
        <w:ind w:left="1701" w:right="1275"/>
        <w:jc w:val="highKashida"/>
        <w:rPr>
          <w:rFonts w:eastAsia="Times New Roman" w:cs="Courier New"/>
          <w:b/>
          <w:bCs/>
          <w:szCs w:val="20"/>
          <w:lang w:eastAsia="es-ES"/>
        </w:rPr>
      </w:pPr>
      <w:r w:rsidRPr="009205A0">
        <w:rPr>
          <w:rFonts w:eastAsia="Times New Roman" w:cs="Courier New"/>
          <w:b/>
          <w:bCs/>
          <w:szCs w:val="20"/>
          <w:lang w:eastAsia="es-ES"/>
        </w:rPr>
        <w:t>La concesión hecha solamente por algunos, quedará en suspenso hasta tanto que la otorgue el último de todos los partícipes o comuneros.</w:t>
      </w:r>
    </w:p>
    <w:p w:rsidR="009205A0" w:rsidRPr="009205A0" w:rsidRDefault="009205A0" w:rsidP="004C466A">
      <w:pPr>
        <w:spacing w:before="100" w:beforeAutospacing="1" w:after="100" w:afterAutospacing="1" w:line="240" w:lineRule="auto"/>
        <w:ind w:left="1701" w:right="1275"/>
        <w:jc w:val="highKashida"/>
        <w:rPr>
          <w:rFonts w:eastAsia="Times New Roman" w:cs="Courier New"/>
          <w:b/>
          <w:bCs/>
          <w:szCs w:val="20"/>
          <w:lang w:eastAsia="es-ES"/>
        </w:rPr>
      </w:pPr>
      <w:r w:rsidRPr="009205A0">
        <w:rPr>
          <w:rFonts w:eastAsia="Times New Roman" w:cs="Courier New"/>
          <w:b/>
          <w:bCs/>
          <w:szCs w:val="20"/>
          <w:lang w:eastAsia="es-ES"/>
        </w:rPr>
        <w:t>Pero la concesión hecha por uno de los copropietarios separadamente de los otros obliga al concedente y a sus sucesores, aunque lo sean a título particular, a no impedir el ejercicio del derecho concedido.</w:t>
      </w:r>
    </w:p>
    <w:p w:rsidR="009205A0" w:rsidRPr="009205A0" w:rsidRDefault="009205A0" w:rsidP="004C466A">
      <w:pPr>
        <w:widowControl w:val="0"/>
        <w:autoSpaceDE w:val="0"/>
        <w:autoSpaceDN w:val="0"/>
        <w:adjustRightInd w:val="0"/>
        <w:spacing w:after="0" w:line="240" w:lineRule="auto"/>
        <w:jc w:val="highKashida"/>
        <w:rPr>
          <w:rFonts w:eastAsia="Times New Roman" w:cs="Courier New"/>
          <w:szCs w:val="20"/>
          <w:lang w:eastAsia="es-ES"/>
        </w:rPr>
      </w:pPr>
    </w:p>
    <w:p w:rsidR="009205A0" w:rsidRPr="009205A0" w:rsidRDefault="009205A0" w:rsidP="00CE5071">
      <w:pPr>
        <w:widowControl w:val="0"/>
        <w:autoSpaceDE w:val="0"/>
        <w:autoSpaceDN w:val="0"/>
        <w:adjustRightInd w:val="0"/>
        <w:spacing w:after="0" w:line="240" w:lineRule="auto"/>
        <w:jc w:val="highKashida"/>
        <w:rPr>
          <w:rFonts w:eastAsia="Times New Roman" w:cs="Courier New"/>
          <w:szCs w:val="20"/>
          <w:lang w:eastAsia="es-ES"/>
        </w:rPr>
      </w:pPr>
      <w:r w:rsidRPr="009205A0">
        <w:rPr>
          <w:rFonts w:eastAsia="Times New Roman" w:cs="Courier New"/>
          <w:szCs w:val="20"/>
          <w:lang w:eastAsia="es-ES"/>
        </w:rPr>
        <w:t>CONTENIDO</w:t>
      </w:r>
      <w:r w:rsidR="00CE5071">
        <w:rPr>
          <w:rFonts w:eastAsia="Times New Roman" w:cs="Courier New"/>
          <w:szCs w:val="20"/>
          <w:lang w:eastAsia="es-ES"/>
        </w:rPr>
        <w:t>. S</w:t>
      </w:r>
      <w:r w:rsidRPr="009205A0">
        <w:rPr>
          <w:rFonts w:eastAsia="Times New Roman" w:cs="Courier New"/>
          <w:szCs w:val="20"/>
          <w:lang w:eastAsia="es-ES"/>
        </w:rPr>
        <w:t>e rige por el principio dispositivo</w:t>
      </w:r>
      <w:r w:rsidR="00CE5071">
        <w:rPr>
          <w:rFonts w:eastAsia="Times New Roman" w:cs="Courier New"/>
          <w:szCs w:val="20"/>
          <w:lang w:eastAsia="es-ES"/>
        </w:rPr>
        <w:t>. A</w:t>
      </w:r>
      <w:r w:rsidRPr="009205A0">
        <w:rPr>
          <w:rFonts w:eastAsia="Times New Roman" w:cs="Courier New"/>
          <w:szCs w:val="20"/>
          <w:lang w:eastAsia="es-ES"/>
        </w:rPr>
        <w:t>rt. 598 C.C.:</w:t>
      </w:r>
    </w:p>
    <w:p w:rsidR="009205A0" w:rsidRPr="009205A0" w:rsidRDefault="009205A0" w:rsidP="004C466A">
      <w:pPr>
        <w:widowControl w:val="0"/>
        <w:autoSpaceDE w:val="0"/>
        <w:autoSpaceDN w:val="0"/>
        <w:adjustRightInd w:val="0"/>
        <w:spacing w:after="0" w:line="240" w:lineRule="auto"/>
        <w:ind w:left="1701" w:right="1701"/>
        <w:jc w:val="highKashida"/>
        <w:rPr>
          <w:rFonts w:eastAsia="Times New Roman" w:cs="Courier New"/>
          <w:szCs w:val="20"/>
          <w:lang w:eastAsia="es-ES"/>
        </w:rPr>
      </w:pPr>
      <w:r w:rsidRPr="009205A0">
        <w:rPr>
          <w:rFonts w:eastAsia="Times New Roman" w:cs="Courier New"/>
          <w:szCs w:val="20"/>
          <w:lang w:eastAsia="es-ES"/>
        </w:rPr>
        <w:tab/>
      </w:r>
    </w:p>
    <w:p w:rsidR="009205A0" w:rsidRPr="009205A0" w:rsidRDefault="009205A0" w:rsidP="004C466A">
      <w:pPr>
        <w:spacing w:before="100" w:beforeAutospacing="1" w:after="100" w:afterAutospacing="1" w:line="240" w:lineRule="auto"/>
        <w:ind w:left="1701" w:right="1275"/>
        <w:jc w:val="highKashida"/>
        <w:rPr>
          <w:rFonts w:eastAsia="Times New Roman" w:cs="Courier New"/>
          <w:b/>
          <w:bCs/>
          <w:szCs w:val="20"/>
          <w:lang w:eastAsia="es-ES"/>
        </w:rPr>
      </w:pPr>
      <w:r w:rsidRPr="009205A0">
        <w:rPr>
          <w:rFonts w:eastAsia="Times New Roman" w:cs="Courier New"/>
          <w:b/>
          <w:bCs/>
          <w:szCs w:val="20"/>
          <w:lang w:eastAsia="es-ES"/>
        </w:rPr>
        <w:t>El título y, en su caso, la posesión de la servidumbre adquirida por prescripción, determinan los derechos del predio dominante y las obligaciones del sirviente. En su defecto, se regirá la servidumbre por las disposiciones del presente título que le sean aplicables.</w:t>
      </w:r>
    </w:p>
    <w:p w:rsidR="009205A0" w:rsidRPr="009205A0" w:rsidRDefault="009205A0" w:rsidP="004C466A">
      <w:pPr>
        <w:widowControl w:val="0"/>
        <w:autoSpaceDE w:val="0"/>
        <w:autoSpaceDN w:val="0"/>
        <w:adjustRightInd w:val="0"/>
        <w:spacing w:after="0" w:line="240" w:lineRule="auto"/>
        <w:jc w:val="highKashida"/>
        <w:rPr>
          <w:rFonts w:eastAsia="Times New Roman" w:cs="Courier New"/>
          <w:szCs w:val="20"/>
          <w:lang w:eastAsia="es-ES"/>
        </w:rPr>
      </w:pPr>
    </w:p>
    <w:p w:rsidR="009205A0" w:rsidRPr="009205A0" w:rsidRDefault="009205A0" w:rsidP="004C466A">
      <w:pPr>
        <w:widowControl w:val="0"/>
        <w:autoSpaceDE w:val="0"/>
        <w:autoSpaceDN w:val="0"/>
        <w:adjustRightInd w:val="0"/>
        <w:spacing w:after="0" w:line="240" w:lineRule="auto"/>
        <w:jc w:val="highKashida"/>
        <w:rPr>
          <w:rFonts w:eastAsia="Times New Roman" w:cs="Courier New"/>
          <w:szCs w:val="20"/>
          <w:lang w:eastAsia="es-ES"/>
        </w:rPr>
      </w:pPr>
      <w:r w:rsidRPr="009205A0">
        <w:rPr>
          <w:rFonts w:eastAsia="Times New Roman" w:cs="Courier New"/>
          <w:szCs w:val="20"/>
          <w:lang w:eastAsia="es-ES"/>
        </w:rPr>
        <w:tab/>
        <w:t>Asimismo, señala el art. 599</w:t>
      </w:r>
    </w:p>
    <w:p w:rsidR="009205A0" w:rsidRPr="009205A0" w:rsidRDefault="009205A0" w:rsidP="004C466A">
      <w:pPr>
        <w:widowControl w:val="0"/>
        <w:autoSpaceDE w:val="0"/>
        <w:autoSpaceDN w:val="0"/>
        <w:adjustRightInd w:val="0"/>
        <w:spacing w:after="0" w:line="240" w:lineRule="auto"/>
        <w:ind w:left="1701" w:right="1275"/>
        <w:jc w:val="highKashida"/>
        <w:rPr>
          <w:rFonts w:eastAsia="Times New Roman" w:cs="Courier New"/>
          <w:szCs w:val="20"/>
          <w:lang w:eastAsia="es-ES"/>
        </w:rPr>
      </w:pPr>
      <w:r w:rsidRPr="009205A0">
        <w:rPr>
          <w:rFonts w:eastAsia="Times New Roman" w:cs="Courier New"/>
          <w:b/>
          <w:bCs/>
          <w:szCs w:val="20"/>
          <w:lang w:eastAsia="es-ES"/>
        </w:rPr>
        <w:lastRenderedPageBreak/>
        <w:t>Si el dueño del predio sirviente se hubiere obligado, al constituirse la servidumbre, a costear las obras necesarias para el uso y conservación de la misma, podrá librarse de esta carga abandonando su predio al dueño del dominante.</w:t>
      </w:r>
    </w:p>
    <w:p w:rsidR="009205A0" w:rsidRPr="009205A0" w:rsidRDefault="009205A0" w:rsidP="004C466A">
      <w:pPr>
        <w:widowControl w:val="0"/>
        <w:autoSpaceDE w:val="0"/>
        <w:autoSpaceDN w:val="0"/>
        <w:adjustRightInd w:val="0"/>
        <w:spacing w:after="0" w:line="240" w:lineRule="auto"/>
        <w:ind w:left="1701" w:right="1275"/>
        <w:jc w:val="highKashida"/>
        <w:rPr>
          <w:rFonts w:eastAsia="Times New Roman" w:cs="Courier New"/>
          <w:szCs w:val="20"/>
          <w:lang w:eastAsia="es-ES"/>
        </w:rPr>
      </w:pPr>
      <w:r w:rsidRPr="009205A0">
        <w:rPr>
          <w:rFonts w:eastAsia="Times New Roman" w:cs="Courier New"/>
          <w:szCs w:val="20"/>
          <w:lang w:eastAsia="es-ES"/>
        </w:rPr>
        <w:tab/>
      </w:r>
    </w:p>
    <w:p w:rsidR="009205A0" w:rsidRPr="009205A0" w:rsidRDefault="009205A0" w:rsidP="004C466A">
      <w:pPr>
        <w:widowControl w:val="0"/>
        <w:autoSpaceDE w:val="0"/>
        <w:autoSpaceDN w:val="0"/>
        <w:adjustRightInd w:val="0"/>
        <w:spacing w:after="0" w:line="240" w:lineRule="auto"/>
        <w:jc w:val="highKashida"/>
        <w:rPr>
          <w:rFonts w:eastAsia="Times New Roman" w:cs="Courier New"/>
          <w:szCs w:val="20"/>
          <w:lang w:eastAsia="es-ES"/>
        </w:rPr>
      </w:pPr>
    </w:p>
    <w:p w:rsidR="009205A0" w:rsidRPr="009205A0" w:rsidRDefault="009205A0" w:rsidP="00CE5071">
      <w:pPr>
        <w:widowControl w:val="0"/>
        <w:autoSpaceDE w:val="0"/>
        <w:autoSpaceDN w:val="0"/>
        <w:adjustRightInd w:val="0"/>
        <w:spacing w:after="0" w:line="240" w:lineRule="auto"/>
        <w:ind w:left="1416"/>
        <w:jc w:val="highKashida"/>
        <w:rPr>
          <w:rFonts w:eastAsia="Times New Roman" w:cs="Courier New"/>
          <w:szCs w:val="20"/>
          <w:lang w:eastAsia="es-ES"/>
        </w:rPr>
      </w:pPr>
      <w:r w:rsidRPr="009205A0">
        <w:rPr>
          <w:rFonts w:eastAsia="Times New Roman" w:cs="Courier New"/>
          <w:szCs w:val="20"/>
          <w:lang w:eastAsia="es-ES"/>
        </w:rPr>
        <w:t>Se exige por tanto un abandono no meramente abdicatorio, sino traslativo.</w:t>
      </w:r>
    </w:p>
    <w:p w:rsidR="009205A0" w:rsidRPr="009205A0" w:rsidRDefault="009205A0" w:rsidP="00CE5071">
      <w:pPr>
        <w:widowControl w:val="0"/>
        <w:autoSpaceDE w:val="0"/>
        <w:autoSpaceDN w:val="0"/>
        <w:adjustRightInd w:val="0"/>
        <w:spacing w:after="0" w:line="240" w:lineRule="auto"/>
        <w:ind w:left="1416"/>
        <w:jc w:val="highKashida"/>
        <w:rPr>
          <w:rFonts w:eastAsia="Times New Roman" w:cs="Courier New"/>
          <w:szCs w:val="20"/>
          <w:lang w:eastAsia="es-ES"/>
        </w:rPr>
      </w:pPr>
    </w:p>
    <w:p w:rsidR="009205A0" w:rsidRPr="009205A0" w:rsidRDefault="009205A0" w:rsidP="00CE5071">
      <w:pPr>
        <w:widowControl w:val="0"/>
        <w:autoSpaceDE w:val="0"/>
        <w:autoSpaceDN w:val="0"/>
        <w:adjustRightInd w:val="0"/>
        <w:spacing w:after="0" w:line="240" w:lineRule="auto"/>
        <w:ind w:left="1416"/>
        <w:jc w:val="highKashida"/>
        <w:rPr>
          <w:rFonts w:eastAsia="Times New Roman" w:cs="Courier New"/>
          <w:szCs w:val="20"/>
          <w:lang w:eastAsia="es-ES"/>
        </w:rPr>
      </w:pPr>
      <w:r w:rsidRPr="009205A0">
        <w:rPr>
          <w:rFonts w:eastAsia="Times New Roman" w:cs="Courier New"/>
          <w:szCs w:val="20"/>
          <w:lang w:eastAsia="es-ES"/>
        </w:rPr>
        <w:t>Algunos como Gª GOYENA, a la vista de los términos del art. consideran que el abandono ha de ser total. En contra ROCA JUAN (en una postura que parece ser la adoptada por el TS) considera que no es necesario, admitiendo el simple abandono de la parte del fundo que haya de prestar el servicio, ya que, por un lado impera una interpretación restrictiva por ser las servidumbres una limitación ad extra del dominio, y por otro exigir abandono total podría dar lugar a enriquecimiento injusto.</w:t>
      </w:r>
    </w:p>
    <w:p w:rsidR="00CE5071" w:rsidRDefault="00CE5071" w:rsidP="004C466A">
      <w:pPr>
        <w:widowControl w:val="0"/>
        <w:autoSpaceDE w:val="0"/>
        <w:autoSpaceDN w:val="0"/>
        <w:adjustRightInd w:val="0"/>
        <w:spacing w:after="0" w:line="240" w:lineRule="auto"/>
        <w:jc w:val="highKashida"/>
        <w:rPr>
          <w:rFonts w:eastAsia="Times New Roman" w:cs="Courier New"/>
          <w:szCs w:val="20"/>
          <w:lang w:eastAsia="es-ES"/>
        </w:rPr>
      </w:pPr>
    </w:p>
    <w:p w:rsidR="00CE5071" w:rsidRDefault="00CE5071" w:rsidP="004C466A">
      <w:pPr>
        <w:widowControl w:val="0"/>
        <w:autoSpaceDE w:val="0"/>
        <w:autoSpaceDN w:val="0"/>
        <w:adjustRightInd w:val="0"/>
        <w:spacing w:after="0" w:line="240" w:lineRule="auto"/>
        <w:jc w:val="highKashida"/>
        <w:rPr>
          <w:rFonts w:eastAsia="Times New Roman" w:cs="Courier New"/>
          <w:szCs w:val="20"/>
          <w:lang w:eastAsia="es-ES"/>
        </w:rPr>
      </w:pPr>
    </w:p>
    <w:p w:rsidR="009205A0" w:rsidRPr="009205A0" w:rsidRDefault="009205A0" w:rsidP="004C466A">
      <w:pPr>
        <w:widowControl w:val="0"/>
        <w:autoSpaceDE w:val="0"/>
        <w:autoSpaceDN w:val="0"/>
        <w:adjustRightInd w:val="0"/>
        <w:spacing w:after="0" w:line="240" w:lineRule="auto"/>
        <w:jc w:val="highKashida"/>
        <w:rPr>
          <w:rFonts w:eastAsia="Times New Roman" w:cs="Courier New"/>
          <w:b/>
          <w:bCs/>
          <w:szCs w:val="20"/>
          <w:lang w:eastAsia="es-ES"/>
        </w:rPr>
      </w:pPr>
      <w:r w:rsidRPr="009205A0">
        <w:rPr>
          <w:rFonts w:eastAsia="Times New Roman" w:cs="Courier New"/>
          <w:b/>
          <w:bCs/>
          <w:szCs w:val="20"/>
          <w:lang w:eastAsia="es-ES"/>
        </w:rPr>
        <w:t>NORMAS ESPECIALES SOBRE LA SERVIDUMBRE PERSONAL DE PASTOS, LEÑAS Y OTROS APROVECHAMIENTOS</w:t>
      </w:r>
      <w:r w:rsidRPr="009205A0">
        <w:rPr>
          <w:rFonts w:eastAsia="Times New Roman" w:cs="Courier New"/>
          <w:b/>
          <w:bCs/>
          <w:szCs w:val="20"/>
          <w:lang w:eastAsia="es-ES"/>
        </w:rPr>
        <w:tab/>
      </w:r>
    </w:p>
    <w:p w:rsidR="009205A0" w:rsidRPr="009205A0" w:rsidRDefault="009205A0" w:rsidP="004C466A">
      <w:pPr>
        <w:widowControl w:val="0"/>
        <w:autoSpaceDE w:val="0"/>
        <w:autoSpaceDN w:val="0"/>
        <w:adjustRightInd w:val="0"/>
        <w:spacing w:after="0" w:line="240" w:lineRule="auto"/>
        <w:jc w:val="highKashida"/>
        <w:rPr>
          <w:rFonts w:eastAsia="Times New Roman" w:cs="Courier New"/>
          <w:szCs w:val="20"/>
          <w:lang w:eastAsia="es-ES"/>
        </w:rPr>
      </w:pPr>
    </w:p>
    <w:p w:rsidR="009205A0" w:rsidRDefault="009205A0" w:rsidP="00CE5071">
      <w:pPr>
        <w:widowControl w:val="0"/>
        <w:autoSpaceDE w:val="0"/>
        <w:autoSpaceDN w:val="0"/>
        <w:adjustRightInd w:val="0"/>
        <w:spacing w:after="0" w:line="240" w:lineRule="auto"/>
        <w:jc w:val="highKashida"/>
        <w:rPr>
          <w:rFonts w:eastAsia="Times New Roman" w:cs="Courier New"/>
          <w:szCs w:val="20"/>
          <w:lang w:eastAsia="es-ES"/>
        </w:rPr>
      </w:pPr>
      <w:r w:rsidRPr="009205A0">
        <w:rPr>
          <w:rFonts w:eastAsia="Times New Roman" w:cs="Courier New"/>
          <w:szCs w:val="20"/>
          <w:lang w:eastAsia="es-ES"/>
        </w:rPr>
        <w:t xml:space="preserve">Como se estudia en el tema </w:t>
      </w:r>
      <w:r w:rsidR="00CE5071">
        <w:rPr>
          <w:rFonts w:eastAsia="Times New Roman" w:cs="Courier New"/>
          <w:szCs w:val="20"/>
          <w:lang w:eastAsia="es-ES"/>
        </w:rPr>
        <w:t>38</w:t>
      </w:r>
      <w:r w:rsidRPr="009205A0">
        <w:rPr>
          <w:rFonts w:eastAsia="Times New Roman" w:cs="Courier New"/>
          <w:szCs w:val="20"/>
          <w:lang w:eastAsia="es-ES"/>
        </w:rPr>
        <w:t>, a la vista de los arts. 600 ss del CC existe dificultad para determinar cuando existe comunidad en el aprovechamiento de pastos y cuando una servidumbre sobre los mismos</w:t>
      </w:r>
      <w:r w:rsidR="00F5490D">
        <w:rPr>
          <w:rFonts w:eastAsia="Times New Roman" w:cs="Courier New"/>
          <w:szCs w:val="20"/>
          <w:lang w:eastAsia="es-ES"/>
        </w:rPr>
        <w:t>.</w:t>
      </w:r>
    </w:p>
    <w:p w:rsidR="00F5490D" w:rsidRDefault="00F5490D" w:rsidP="00CE5071">
      <w:pPr>
        <w:widowControl w:val="0"/>
        <w:autoSpaceDE w:val="0"/>
        <w:autoSpaceDN w:val="0"/>
        <w:adjustRightInd w:val="0"/>
        <w:spacing w:after="0" w:line="240" w:lineRule="auto"/>
        <w:jc w:val="highKashida"/>
        <w:rPr>
          <w:rFonts w:eastAsia="Times New Roman" w:cs="Courier New"/>
          <w:szCs w:val="20"/>
          <w:lang w:eastAsia="es-ES"/>
        </w:rPr>
      </w:pPr>
    </w:p>
    <w:p w:rsidR="00F5490D" w:rsidRDefault="00F5490D" w:rsidP="00CE5071">
      <w:pPr>
        <w:widowControl w:val="0"/>
        <w:autoSpaceDE w:val="0"/>
        <w:autoSpaceDN w:val="0"/>
        <w:adjustRightInd w:val="0"/>
        <w:spacing w:after="0" w:line="240" w:lineRule="auto"/>
        <w:jc w:val="highKashida"/>
        <w:rPr>
          <w:rFonts w:eastAsia="Times New Roman" w:cs="Courier New"/>
          <w:szCs w:val="20"/>
          <w:lang w:eastAsia="es-ES"/>
        </w:rPr>
      </w:pPr>
    </w:p>
    <w:p w:rsidR="00F5490D" w:rsidRPr="00F5490D" w:rsidRDefault="00F5490D" w:rsidP="00F5490D">
      <w:pPr>
        <w:widowControl w:val="0"/>
        <w:autoSpaceDE w:val="0"/>
        <w:autoSpaceDN w:val="0"/>
        <w:adjustRightInd w:val="0"/>
        <w:spacing w:after="0" w:line="240" w:lineRule="auto"/>
        <w:ind w:left="708"/>
        <w:jc w:val="highKashida"/>
        <w:rPr>
          <w:rFonts w:eastAsia="Times New Roman" w:cs="Courier New"/>
          <w:szCs w:val="20"/>
          <w:highlight w:val="yellow"/>
          <w:lang w:val="es-ES_tradnl" w:eastAsia="es-ES"/>
        </w:rPr>
      </w:pPr>
      <w:r w:rsidRPr="00F5490D">
        <w:rPr>
          <w:rFonts w:eastAsia="Times New Roman" w:cs="Courier New"/>
          <w:szCs w:val="20"/>
          <w:highlight w:val="yellow"/>
          <w:lang w:val="es-ES_tradnl" w:eastAsia="es-ES"/>
        </w:rPr>
        <w:t>En el aprovechamiento comunal hay una copropiedad de la finca o fincas por parte de los comuneros y una correlativa reciprocidad de aprovechamiento. En la servidumbre, por el contrario, el disfrute no es sobre un fundo común, sino ajeno.</w:t>
      </w:r>
    </w:p>
    <w:p w:rsidR="00F5490D" w:rsidRPr="00F5490D" w:rsidRDefault="00F5490D" w:rsidP="00F5490D">
      <w:pPr>
        <w:spacing w:after="0" w:line="360" w:lineRule="auto"/>
        <w:ind w:left="1416"/>
        <w:jc w:val="both"/>
        <w:rPr>
          <w:rFonts w:eastAsia="Times New Roman" w:cs="Courier New"/>
          <w:szCs w:val="20"/>
          <w:lang w:val="es-ES_tradnl" w:eastAsia="es-ES"/>
        </w:rPr>
      </w:pPr>
    </w:p>
    <w:p w:rsidR="00F5490D" w:rsidRDefault="00F5490D" w:rsidP="00F5490D">
      <w:pPr>
        <w:widowControl w:val="0"/>
        <w:autoSpaceDE w:val="0"/>
        <w:autoSpaceDN w:val="0"/>
        <w:adjustRightInd w:val="0"/>
        <w:spacing w:after="0" w:line="240" w:lineRule="auto"/>
        <w:ind w:left="708"/>
        <w:jc w:val="highKashida"/>
        <w:rPr>
          <w:rFonts w:eastAsia="Times New Roman" w:cs="Courier New"/>
          <w:szCs w:val="20"/>
          <w:lang w:val="es-ES_tradnl" w:eastAsia="es-ES"/>
        </w:rPr>
      </w:pPr>
      <w:r w:rsidRPr="00F5490D">
        <w:rPr>
          <w:rFonts w:eastAsia="Times New Roman" w:cs="Courier New"/>
          <w:szCs w:val="20"/>
          <w:highlight w:val="yellow"/>
          <w:lang w:val="es-ES_tradnl" w:eastAsia="es-ES"/>
        </w:rPr>
        <w:t xml:space="preserve">El Código Civil se muestra perplejo ante el problema, barajando en los arts 600 a 604 las expresiones de </w:t>
      </w:r>
      <w:r w:rsidRPr="00F5490D">
        <w:rPr>
          <w:rFonts w:eastAsia="Times New Roman" w:cs="Courier New"/>
          <w:bCs/>
          <w:szCs w:val="20"/>
          <w:highlight w:val="yellow"/>
          <w:lang w:val="es-ES_tradnl" w:eastAsia="es-ES"/>
        </w:rPr>
        <w:t>comunidad de pastos y servidumbre de pastos.</w:t>
      </w:r>
      <w:r w:rsidRPr="00F5490D">
        <w:rPr>
          <w:rFonts w:eastAsia="Times New Roman" w:cs="Courier New"/>
          <w:szCs w:val="20"/>
          <w:lang w:val="es-ES_tradnl" w:eastAsia="es-ES"/>
        </w:rPr>
        <w:tab/>
      </w:r>
    </w:p>
    <w:p w:rsidR="00F5490D" w:rsidRDefault="00F5490D" w:rsidP="00F5490D">
      <w:pPr>
        <w:widowControl w:val="0"/>
        <w:autoSpaceDE w:val="0"/>
        <w:autoSpaceDN w:val="0"/>
        <w:adjustRightInd w:val="0"/>
        <w:spacing w:after="0" w:line="240" w:lineRule="auto"/>
        <w:jc w:val="highKashida"/>
        <w:rPr>
          <w:rFonts w:eastAsia="Times New Roman" w:cs="Courier New"/>
          <w:szCs w:val="20"/>
          <w:lang w:val="es-ES_tradnl" w:eastAsia="es-ES"/>
        </w:rPr>
      </w:pPr>
    </w:p>
    <w:p w:rsidR="00F5490D" w:rsidRPr="009205A0" w:rsidRDefault="00F5490D" w:rsidP="00F5490D">
      <w:pPr>
        <w:widowControl w:val="0"/>
        <w:autoSpaceDE w:val="0"/>
        <w:autoSpaceDN w:val="0"/>
        <w:adjustRightInd w:val="0"/>
        <w:spacing w:after="0" w:line="240" w:lineRule="auto"/>
        <w:jc w:val="highKashida"/>
        <w:rPr>
          <w:rFonts w:eastAsia="Times New Roman" w:cs="Courier New"/>
          <w:szCs w:val="20"/>
          <w:lang w:eastAsia="es-ES"/>
        </w:rPr>
      </w:pPr>
      <w:r w:rsidRPr="009205A0">
        <w:rPr>
          <w:rFonts w:eastAsia="Times New Roman" w:cs="Courier New"/>
          <w:szCs w:val="20"/>
          <w:lang w:eastAsia="es-ES"/>
        </w:rPr>
        <w:t>CUADRADO IGLESIAS recogiendo la doctrina del TS señala que:</w:t>
      </w:r>
    </w:p>
    <w:p w:rsidR="00F5490D" w:rsidRPr="00F5490D" w:rsidRDefault="00F5490D" w:rsidP="00F5490D">
      <w:pPr>
        <w:spacing w:after="0" w:line="360" w:lineRule="auto"/>
        <w:ind w:left="708"/>
        <w:jc w:val="both"/>
        <w:rPr>
          <w:rFonts w:eastAsia="Times New Roman" w:cs="Courier New"/>
          <w:b/>
          <w:szCs w:val="20"/>
          <w:lang w:eastAsia="es-ES"/>
        </w:rPr>
      </w:pPr>
    </w:p>
    <w:p w:rsidR="00F5490D" w:rsidRPr="00F5490D" w:rsidRDefault="00F5490D" w:rsidP="00E94BC1">
      <w:pPr>
        <w:pStyle w:val="Prrafodelista"/>
        <w:widowControl w:val="0"/>
        <w:numPr>
          <w:ilvl w:val="0"/>
          <w:numId w:val="16"/>
        </w:numPr>
        <w:autoSpaceDE w:val="0"/>
        <w:autoSpaceDN w:val="0"/>
        <w:adjustRightInd w:val="0"/>
        <w:spacing w:after="0" w:line="240" w:lineRule="auto"/>
        <w:jc w:val="both"/>
        <w:rPr>
          <w:rFonts w:eastAsia="Times New Roman" w:cs="Courier New"/>
          <w:szCs w:val="20"/>
          <w:lang w:val="es-ES_tradnl" w:eastAsia="es-ES"/>
        </w:rPr>
      </w:pPr>
      <w:r w:rsidRPr="00F5490D">
        <w:rPr>
          <w:rFonts w:eastAsia="Times New Roman" w:cs="Courier New"/>
          <w:szCs w:val="20"/>
          <w:lang w:val="es-ES_tradnl" w:eastAsia="es-ES"/>
        </w:rPr>
        <w:t>Cuando se trate de</w:t>
      </w:r>
      <w:r w:rsidRPr="00F5490D">
        <w:rPr>
          <w:rFonts w:eastAsia="Times New Roman" w:cs="Courier New"/>
          <w:b/>
          <w:bCs/>
          <w:szCs w:val="20"/>
          <w:lang w:val="es-ES_tradnl" w:eastAsia="es-ES"/>
        </w:rPr>
        <w:t xml:space="preserve"> TERRENOS PRIVADOS</w:t>
      </w:r>
      <w:r w:rsidRPr="00F5490D">
        <w:rPr>
          <w:rFonts w:eastAsia="Times New Roman" w:cs="Courier New"/>
          <w:szCs w:val="20"/>
          <w:lang w:val="es-ES_tradnl" w:eastAsia="es-ES"/>
        </w:rPr>
        <w:t>:</w:t>
      </w:r>
    </w:p>
    <w:p w:rsidR="00F5490D" w:rsidRPr="00F5490D" w:rsidRDefault="00F5490D" w:rsidP="00F5490D">
      <w:pPr>
        <w:widowControl w:val="0"/>
        <w:autoSpaceDE w:val="0"/>
        <w:autoSpaceDN w:val="0"/>
        <w:adjustRightInd w:val="0"/>
        <w:spacing w:after="0" w:line="240" w:lineRule="auto"/>
        <w:jc w:val="both"/>
        <w:rPr>
          <w:rFonts w:eastAsia="Times New Roman" w:cs="Courier New"/>
          <w:szCs w:val="20"/>
          <w:lang w:val="es-ES_tradnl" w:eastAsia="es-ES"/>
        </w:rPr>
      </w:pPr>
    </w:p>
    <w:p w:rsidR="00F5490D" w:rsidRPr="00F5490D" w:rsidRDefault="00F5490D" w:rsidP="00E94BC1">
      <w:pPr>
        <w:pStyle w:val="Prrafodelista"/>
        <w:widowControl w:val="0"/>
        <w:numPr>
          <w:ilvl w:val="0"/>
          <w:numId w:val="17"/>
        </w:numPr>
        <w:autoSpaceDE w:val="0"/>
        <w:autoSpaceDN w:val="0"/>
        <w:adjustRightInd w:val="0"/>
        <w:spacing w:after="0" w:line="240" w:lineRule="auto"/>
        <w:jc w:val="both"/>
        <w:rPr>
          <w:rFonts w:eastAsia="Times New Roman" w:cs="Courier New"/>
          <w:szCs w:val="20"/>
          <w:lang w:val="es-ES_tradnl" w:eastAsia="es-ES"/>
        </w:rPr>
      </w:pPr>
      <w:r w:rsidRPr="00F5490D">
        <w:rPr>
          <w:rFonts w:eastAsia="Times New Roman" w:cs="Courier New"/>
          <w:szCs w:val="20"/>
          <w:lang w:val="es-ES_tradnl" w:eastAsia="es-ES"/>
        </w:rPr>
        <w:t>Si el aprovechamiento corresponde a los titulares de los predios afectados, estamos ante una comunidad de tipo romano o por cuotas regulada en los arts. 600 y 602.</w:t>
      </w:r>
    </w:p>
    <w:p w:rsidR="00F5490D" w:rsidRPr="00F5490D" w:rsidRDefault="00F5490D" w:rsidP="00F5490D">
      <w:pPr>
        <w:widowControl w:val="0"/>
        <w:autoSpaceDE w:val="0"/>
        <w:autoSpaceDN w:val="0"/>
        <w:adjustRightInd w:val="0"/>
        <w:spacing w:after="0" w:line="240" w:lineRule="auto"/>
        <w:ind w:left="567"/>
        <w:jc w:val="both"/>
        <w:rPr>
          <w:rFonts w:eastAsia="Times New Roman" w:cs="Courier New"/>
          <w:szCs w:val="20"/>
          <w:lang w:val="es-ES_tradnl" w:eastAsia="es-ES"/>
        </w:rPr>
      </w:pPr>
    </w:p>
    <w:p w:rsidR="00F5490D" w:rsidRDefault="00F5490D" w:rsidP="00E94BC1">
      <w:pPr>
        <w:pStyle w:val="Prrafodelista"/>
        <w:widowControl w:val="0"/>
        <w:numPr>
          <w:ilvl w:val="0"/>
          <w:numId w:val="17"/>
        </w:numPr>
        <w:autoSpaceDE w:val="0"/>
        <w:autoSpaceDN w:val="0"/>
        <w:adjustRightInd w:val="0"/>
        <w:spacing w:after="0" w:line="240" w:lineRule="auto"/>
        <w:jc w:val="both"/>
        <w:rPr>
          <w:rFonts w:eastAsia="Times New Roman" w:cs="Courier New"/>
          <w:szCs w:val="20"/>
          <w:lang w:val="es-ES_tradnl" w:eastAsia="es-ES"/>
        </w:rPr>
      </w:pPr>
      <w:r w:rsidRPr="00F5490D">
        <w:rPr>
          <w:rFonts w:eastAsia="Times New Roman" w:cs="Courier New"/>
          <w:szCs w:val="20"/>
          <w:lang w:val="es-ES_tradnl" w:eastAsia="es-ES"/>
        </w:rPr>
        <w:t xml:space="preserve">Si el aprovechamiento corresponde a terceros, no titulares de los predios afectados, existirá por el contrario  entre el titular del predio y los titulares de los aprovechamientos una servidumbre personal redimible unilateralmente por aquel ex art. 603 y 604 </w:t>
      </w:r>
    </w:p>
    <w:p w:rsidR="00F5490D" w:rsidRPr="00F5490D" w:rsidRDefault="00F5490D" w:rsidP="00F5490D">
      <w:pPr>
        <w:pStyle w:val="Prrafodelista"/>
        <w:rPr>
          <w:rFonts w:eastAsia="Times New Roman" w:cs="Courier New"/>
          <w:szCs w:val="20"/>
          <w:lang w:val="es-ES_tradnl" w:eastAsia="es-ES"/>
        </w:rPr>
      </w:pPr>
    </w:p>
    <w:p w:rsidR="00F5490D" w:rsidRPr="00F5490D" w:rsidRDefault="00F5490D" w:rsidP="00F5490D">
      <w:pPr>
        <w:pStyle w:val="Prrafodelista"/>
        <w:widowControl w:val="0"/>
        <w:autoSpaceDE w:val="0"/>
        <w:autoSpaceDN w:val="0"/>
        <w:adjustRightInd w:val="0"/>
        <w:spacing w:after="0" w:line="240" w:lineRule="auto"/>
        <w:ind w:left="1287"/>
        <w:jc w:val="both"/>
        <w:rPr>
          <w:rFonts w:eastAsia="Times New Roman" w:cs="Courier New"/>
          <w:szCs w:val="20"/>
          <w:lang w:val="es-ES_tradnl" w:eastAsia="es-ES"/>
        </w:rPr>
      </w:pPr>
    </w:p>
    <w:p w:rsidR="00F5490D" w:rsidRDefault="00F5490D" w:rsidP="00F5490D">
      <w:pPr>
        <w:widowControl w:val="0"/>
        <w:autoSpaceDE w:val="0"/>
        <w:autoSpaceDN w:val="0"/>
        <w:adjustRightInd w:val="0"/>
        <w:spacing w:after="0" w:line="240" w:lineRule="auto"/>
        <w:ind w:left="567"/>
        <w:jc w:val="both"/>
        <w:rPr>
          <w:rFonts w:eastAsia="Times New Roman" w:cs="Courier New"/>
          <w:i/>
          <w:iCs/>
          <w:szCs w:val="20"/>
          <w:lang w:val="es-ES_tradnl" w:eastAsia="es-ES"/>
        </w:rPr>
      </w:pPr>
    </w:p>
    <w:p w:rsidR="00F5490D" w:rsidRPr="00F5490D" w:rsidRDefault="00F5490D" w:rsidP="00F5490D">
      <w:pPr>
        <w:pStyle w:val="Ley"/>
        <w:ind w:left="1287"/>
        <w:rPr>
          <w:lang w:eastAsia="es-ES"/>
        </w:rPr>
      </w:pPr>
      <w:r w:rsidRPr="00F5490D">
        <w:rPr>
          <w:bCs/>
          <w:lang w:eastAsia="es-ES"/>
        </w:rPr>
        <w:t>Artículo 603.</w:t>
      </w:r>
      <w:r>
        <w:rPr>
          <w:bCs/>
          <w:lang w:eastAsia="es-ES"/>
        </w:rPr>
        <w:t xml:space="preserve"> </w:t>
      </w:r>
      <w:r w:rsidRPr="00F5490D">
        <w:rPr>
          <w:lang w:eastAsia="es-ES"/>
        </w:rPr>
        <w:t>El dueño de terrenos gravados con la servidumbre de pastos podrá redimir esta carga mediante el pago de su valor a los que tengan derecho a la servidumbre.</w:t>
      </w:r>
    </w:p>
    <w:p w:rsidR="00F5490D" w:rsidRPr="00F5490D" w:rsidRDefault="00F5490D" w:rsidP="00F5490D">
      <w:pPr>
        <w:pStyle w:val="Ley"/>
        <w:ind w:left="1287"/>
        <w:rPr>
          <w:lang w:eastAsia="es-ES"/>
        </w:rPr>
      </w:pPr>
      <w:r w:rsidRPr="00F5490D">
        <w:rPr>
          <w:lang w:eastAsia="es-ES"/>
        </w:rPr>
        <w:lastRenderedPageBreak/>
        <w:t>A falta de convenio, se fijará el capital para la redención sobre la base del 4 por 100 del valor anual de los pastos, regulado por tasación pericial.</w:t>
      </w:r>
    </w:p>
    <w:p w:rsidR="00F5490D" w:rsidRDefault="00F5490D" w:rsidP="00F5490D">
      <w:pPr>
        <w:pStyle w:val="Ley"/>
        <w:ind w:left="1287"/>
        <w:rPr>
          <w:bCs/>
          <w:lang w:eastAsia="es-ES"/>
        </w:rPr>
      </w:pPr>
    </w:p>
    <w:p w:rsidR="00F5490D" w:rsidRPr="00F5490D" w:rsidRDefault="00F5490D" w:rsidP="00F5490D">
      <w:pPr>
        <w:pStyle w:val="Ley"/>
        <w:ind w:left="1287"/>
        <w:rPr>
          <w:lang w:eastAsia="es-ES"/>
        </w:rPr>
      </w:pPr>
      <w:r w:rsidRPr="00F5490D">
        <w:rPr>
          <w:bCs/>
          <w:lang w:eastAsia="es-ES"/>
        </w:rPr>
        <w:t>Artículo 604.</w:t>
      </w:r>
      <w:r>
        <w:rPr>
          <w:bCs/>
          <w:lang w:eastAsia="es-ES"/>
        </w:rPr>
        <w:t xml:space="preserve"> </w:t>
      </w:r>
      <w:r w:rsidRPr="00F5490D">
        <w:rPr>
          <w:lang w:eastAsia="es-ES"/>
        </w:rPr>
        <w:t>Lo dispuesto en el artículo anterior es aplicable a las servidumbres establecidas para el aprovechamiento de leñas y demás productos de los montes de propiedad particular.</w:t>
      </w:r>
    </w:p>
    <w:p w:rsidR="00F5490D" w:rsidRPr="00F5490D" w:rsidRDefault="00F5490D" w:rsidP="00F5490D">
      <w:pPr>
        <w:widowControl w:val="0"/>
        <w:autoSpaceDE w:val="0"/>
        <w:autoSpaceDN w:val="0"/>
        <w:adjustRightInd w:val="0"/>
        <w:spacing w:after="0" w:line="240" w:lineRule="auto"/>
        <w:ind w:left="567"/>
        <w:jc w:val="both"/>
        <w:rPr>
          <w:rFonts w:eastAsia="Times New Roman" w:cs="Courier New"/>
          <w:i/>
          <w:iCs/>
          <w:szCs w:val="20"/>
          <w:lang w:eastAsia="es-ES"/>
        </w:rPr>
      </w:pPr>
    </w:p>
    <w:p w:rsidR="00F5490D" w:rsidRPr="00F5490D" w:rsidRDefault="00F5490D" w:rsidP="00F5490D">
      <w:pPr>
        <w:widowControl w:val="0"/>
        <w:autoSpaceDE w:val="0"/>
        <w:autoSpaceDN w:val="0"/>
        <w:adjustRightInd w:val="0"/>
        <w:spacing w:after="0" w:line="240" w:lineRule="auto"/>
        <w:ind w:left="567"/>
        <w:jc w:val="center"/>
        <w:rPr>
          <w:rFonts w:eastAsia="Times New Roman" w:cs="Courier New"/>
          <w:i/>
          <w:iCs/>
          <w:szCs w:val="20"/>
          <w:lang w:val="es-ES_tradnl" w:eastAsia="es-ES"/>
        </w:rPr>
      </w:pPr>
    </w:p>
    <w:p w:rsidR="00F5490D" w:rsidRPr="00F5490D" w:rsidRDefault="00F5490D" w:rsidP="00E94BC1">
      <w:pPr>
        <w:pStyle w:val="Prrafodelista"/>
        <w:widowControl w:val="0"/>
        <w:numPr>
          <w:ilvl w:val="0"/>
          <w:numId w:val="16"/>
        </w:numPr>
        <w:autoSpaceDE w:val="0"/>
        <w:autoSpaceDN w:val="0"/>
        <w:adjustRightInd w:val="0"/>
        <w:spacing w:after="0" w:line="240" w:lineRule="auto"/>
        <w:jc w:val="both"/>
        <w:rPr>
          <w:rFonts w:eastAsia="Times New Roman" w:cs="Courier New"/>
          <w:szCs w:val="20"/>
          <w:lang w:val="es-ES_tradnl" w:eastAsia="es-ES"/>
        </w:rPr>
      </w:pPr>
      <w:r w:rsidRPr="00F5490D">
        <w:rPr>
          <w:rFonts w:eastAsia="Times New Roman" w:cs="Courier New"/>
          <w:szCs w:val="20"/>
          <w:lang w:val="es-ES_tradnl" w:eastAsia="es-ES"/>
        </w:rPr>
        <w:t xml:space="preserve">Cuando se trate de </w:t>
      </w:r>
      <w:r w:rsidRPr="00F5490D">
        <w:rPr>
          <w:rFonts w:eastAsia="Times New Roman" w:cs="Courier New"/>
          <w:b/>
          <w:bCs/>
          <w:szCs w:val="20"/>
          <w:lang w:val="es-ES_tradnl" w:eastAsia="es-ES"/>
        </w:rPr>
        <w:t>TERRENOS PÚBLICOS</w:t>
      </w:r>
      <w:r w:rsidRPr="00F5490D">
        <w:rPr>
          <w:rFonts w:eastAsia="Times New Roman" w:cs="Courier New"/>
          <w:szCs w:val="20"/>
          <w:lang w:val="es-ES_tradnl" w:eastAsia="es-ES"/>
        </w:rPr>
        <w:t xml:space="preserve"> ya sean de Municipios ya del Estado, el art.</w:t>
      </w:r>
      <w:r w:rsidRPr="00F5490D">
        <w:rPr>
          <w:rFonts w:eastAsia="Times New Roman" w:cs="Courier New"/>
          <w:b/>
          <w:bCs/>
          <w:szCs w:val="20"/>
          <w:lang w:val="es-ES_tradnl" w:eastAsia="es-ES"/>
        </w:rPr>
        <w:t xml:space="preserve"> 601</w:t>
      </w:r>
      <w:r w:rsidRPr="00F5490D">
        <w:rPr>
          <w:rFonts w:eastAsia="Times New Roman" w:cs="Courier New"/>
          <w:szCs w:val="20"/>
          <w:lang w:val="es-ES_tradnl" w:eastAsia="es-ES"/>
        </w:rPr>
        <w:t xml:space="preserve"> se remite a la legislación administrativa y Reglamentos. </w:t>
      </w:r>
    </w:p>
    <w:p w:rsidR="00F5490D" w:rsidRPr="00F5490D" w:rsidRDefault="00F5490D" w:rsidP="00F5490D">
      <w:pPr>
        <w:spacing w:after="0" w:line="360" w:lineRule="auto"/>
        <w:jc w:val="both"/>
        <w:rPr>
          <w:rFonts w:eastAsia="Times New Roman" w:cs="Courier New"/>
          <w:szCs w:val="20"/>
          <w:lang w:val="es-ES_tradnl" w:eastAsia="es-ES"/>
        </w:rPr>
      </w:pPr>
    </w:p>
    <w:p w:rsidR="00F5490D" w:rsidRDefault="00F5490D" w:rsidP="00FE5A10">
      <w:pPr>
        <w:spacing w:after="0" w:line="360" w:lineRule="auto"/>
        <w:ind w:left="708"/>
        <w:jc w:val="both"/>
        <w:rPr>
          <w:rFonts w:eastAsia="Times New Roman" w:cs="Courier New"/>
          <w:b/>
          <w:szCs w:val="20"/>
          <w:u w:val="single"/>
          <w:lang w:eastAsia="es-ES"/>
        </w:rPr>
      </w:pPr>
      <w:r>
        <w:rPr>
          <w:rFonts w:eastAsia="Times New Roman" w:cs="Courier New"/>
          <w:szCs w:val="20"/>
          <w:lang w:val="es-ES_tradnl" w:eastAsia="es-ES"/>
        </w:rPr>
        <w:t>A d</w:t>
      </w:r>
      <w:r w:rsidRPr="00F5490D">
        <w:rPr>
          <w:rFonts w:eastAsia="Times New Roman" w:cs="Courier New"/>
          <w:szCs w:val="20"/>
          <w:lang w:val="es-ES_tradnl" w:eastAsia="es-ES"/>
        </w:rPr>
        <w:t xml:space="preserve">istinguir de los terrenos públicos los </w:t>
      </w:r>
      <w:r w:rsidRPr="00F5490D">
        <w:rPr>
          <w:rFonts w:eastAsia="Times New Roman" w:cs="Courier New"/>
          <w:b/>
          <w:szCs w:val="20"/>
          <w:lang w:eastAsia="es-ES"/>
        </w:rPr>
        <w:t>MONTES:</w:t>
      </w:r>
      <w:r w:rsidR="0043361A">
        <w:rPr>
          <w:rFonts w:eastAsia="Times New Roman" w:cs="Courier New"/>
          <w:b/>
          <w:szCs w:val="20"/>
          <w:lang w:eastAsia="es-ES"/>
        </w:rPr>
        <w:t xml:space="preserve"> </w:t>
      </w:r>
    </w:p>
    <w:p w:rsidR="00F5490D" w:rsidRPr="0043361A" w:rsidRDefault="00F5490D" w:rsidP="00E94BC1">
      <w:pPr>
        <w:pStyle w:val="Prrafodelista"/>
        <w:numPr>
          <w:ilvl w:val="0"/>
          <w:numId w:val="18"/>
        </w:numPr>
        <w:spacing w:after="0" w:line="360" w:lineRule="auto"/>
        <w:ind w:left="1428"/>
        <w:jc w:val="both"/>
        <w:rPr>
          <w:rFonts w:eastAsia="Times New Roman" w:cs="Courier New"/>
          <w:bCs/>
          <w:i/>
          <w:iCs/>
          <w:sz w:val="18"/>
          <w:szCs w:val="18"/>
          <w:lang w:eastAsia="es-ES"/>
        </w:rPr>
      </w:pPr>
      <w:r w:rsidRPr="0043361A">
        <w:rPr>
          <w:rFonts w:eastAsia="Times New Roman" w:cs="Courier New"/>
          <w:bCs/>
          <w:i/>
          <w:iCs/>
          <w:sz w:val="18"/>
          <w:szCs w:val="18"/>
          <w:u w:val="single"/>
          <w:lang w:eastAsia="es-ES"/>
        </w:rPr>
        <w:t>VECINALES EN MANO COMÚN</w:t>
      </w:r>
      <w:r w:rsidRPr="0043361A">
        <w:rPr>
          <w:rFonts w:eastAsia="Times New Roman" w:cs="Courier New"/>
          <w:bCs/>
          <w:i/>
          <w:iCs/>
          <w:sz w:val="18"/>
          <w:szCs w:val="18"/>
          <w:lang w:eastAsia="es-ES"/>
        </w:rPr>
        <w:t xml:space="preserve"> (remisión tema 20), los cuales se rigen por la Ley 55/1980, de 11 de noviembre, de Montes Vecinales en Mano Común. Son montes privados de naturaleza especial derivada de su propiedad en mancomún  </w:t>
      </w:r>
    </w:p>
    <w:p w:rsidR="00F5490D" w:rsidRPr="00F5490D" w:rsidRDefault="00F5490D" w:rsidP="0043361A">
      <w:pPr>
        <w:spacing w:after="0" w:line="360" w:lineRule="auto"/>
        <w:ind w:left="708"/>
        <w:jc w:val="both"/>
        <w:rPr>
          <w:rFonts w:eastAsia="Times New Roman" w:cs="Courier New"/>
          <w:bCs/>
          <w:i/>
          <w:iCs/>
          <w:sz w:val="18"/>
          <w:szCs w:val="18"/>
          <w:lang w:eastAsia="es-ES"/>
        </w:rPr>
      </w:pPr>
    </w:p>
    <w:p w:rsidR="00F5490D" w:rsidRPr="0043361A" w:rsidRDefault="00F5490D" w:rsidP="00E94BC1">
      <w:pPr>
        <w:pStyle w:val="Prrafodelista"/>
        <w:numPr>
          <w:ilvl w:val="0"/>
          <w:numId w:val="18"/>
        </w:numPr>
        <w:spacing w:after="0" w:line="360" w:lineRule="auto"/>
        <w:ind w:left="1428"/>
        <w:jc w:val="both"/>
        <w:rPr>
          <w:rFonts w:eastAsia="Times New Roman" w:cs="Courier New"/>
          <w:i/>
          <w:iCs/>
          <w:sz w:val="18"/>
          <w:szCs w:val="18"/>
          <w:lang w:eastAsia="es-ES"/>
        </w:rPr>
      </w:pPr>
      <w:r w:rsidRPr="0043361A">
        <w:rPr>
          <w:rFonts w:eastAsia="Times New Roman" w:cs="Courier New"/>
          <w:bCs/>
          <w:i/>
          <w:iCs/>
          <w:sz w:val="18"/>
          <w:szCs w:val="18"/>
          <w:u w:val="single"/>
          <w:lang w:eastAsia="es-ES"/>
        </w:rPr>
        <w:t>DE SOCIOS</w:t>
      </w:r>
      <w:r w:rsidRPr="0043361A">
        <w:rPr>
          <w:rFonts w:eastAsia="Times New Roman" w:cs="Courier New"/>
          <w:bCs/>
          <w:i/>
          <w:iCs/>
          <w:sz w:val="18"/>
          <w:szCs w:val="18"/>
          <w:lang w:eastAsia="es-ES"/>
        </w:rPr>
        <w:t>” (</w:t>
      </w:r>
      <w:r w:rsidRPr="0043361A">
        <w:rPr>
          <w:rFonts w:eastAsia="Times New Roman" w:cs="Courier New"/>
          <w:i/>
          <w:iCs/>
          <w:sz w:val="18"/>
          <w:szCs w:val="18"/>
          <w:lang w:eastAsia="es-ES"/>
        </w:rPr>
        <w:t>remisión tema 20) del art. 27 bis Ley Montes. Son comunidades funcionales (con vocación de permanencia; por tanto, sin actio communi d</w:t>
      </w:r>
      <w:r w:rsidR="00FE5A10">
        <w:rPr>
          <w:rFonts w:eastAsia="Times New Roman" w:cs="Courier New"/>
          <w:i/>
          <w:iCs/>
          <w:sz w:val="18"/>
          <w:szCs w:val="18"/>
          <w:lang w:eastAsia="es-ES"/>
        </w:rPr>
        <w:t>ividundo) de propiedad privada.</w:t>
      </w:r>
      <w:bookmarkStart w:id="0" w:name="_GoBack"/>
      <w:bookmarkEnd w:id="0"/>
    </w:p>
    <w:sectPr w:rsidR="00F5490D" w:rsidRPr="0043361A">
      <w:footerReference w:type="even" r:id="rId7"/>
      <w:footerReference w:type="default" r:id="rId8"/>
      <w:endnotePr>
        <w:numFmt w:val="upperRoman"/>
      </w:endnotePr>
      <w:pgSz w:w="11906" w:h="16838"/>
      <w:pgMar w:top="1191" w:right="1191" w:bottom="1191" w:left="119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AE3" w:rsidRDefault="008C6AE3" w:rsidP="006A31A0">
      <w:pPr>
        <w:spacing w:after="0" w:line="240" w:lineRule="auto"/>
      </w:pPr>
      <w:r>
        <w:separator/>
      </w:r>
    </w:p>
  </w:endnote>
  <w:endnote w:type="continuationSeparator" w:id="0">
    <w:p w:rsidR="008C6AE3" w:rsidRDefault="008C6AE3" w:rsidP="006A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1E3" w:rsidRDefault="00AF41E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F41E3" w:rsidRDefault="00AF41E3">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1E3" w:rsidRDefault="00AF41E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E5A10">
      <w:rPr>
        <w:rStyle w:val="Nmerodepgina"/>
        <w:noProof/>
      </w:rPr>
      <w:t>14</w:t>
    </w:r>
    <w:r>
      <w:rPr>
        <w:rStyle w:val="Nmerodepgina"/>
      </w:rPr>
      <w:fldChar w:fldCharType="end"/>
    </w:r>
  </w:p>
  <w:p w:rsidR="00AF41E3" w:rsidRDefault="00AF41E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AE3" w:rsidRDefault="008C6AE3" w:rsidP="006A31A0">
      <w:pPr>
        <w:spacing w:after="0" w:line="240" w:lineRule="auto"/>
      </w:pPr>
      <w:r>
        <w:separator/>
      </w:r>
    </w:p>
  </w:footnote>
  <w:footnote w:type="continuationSeparator" w:id="0">
    <w:p w:rsidR="008C6AE3" w:rsidRDefault="008C6AE3" w:rsidP="006A31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3165"/>
      </v:shape>
    </w:pict>
  </w:numPicBullet>
  <w:abstractNum w:abstractNumId="0" w15:restartNumberingAfterBreak="0">
    <w:nsid w:val="022F684B"/>
    <w:multiLevelType w:val="hybridMultilevel"/>
    <w:tmpl w:val="897829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9F4185"/>
    <w:multiLevelType w:val="hybridMultilevel"/>
    <w:tmpl w:val="BF64F6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047DA4"/>
    <w:multiLevelType w:val="hybridMultilevel"/>
    <w:tmpl w:val="8210493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19F754DE"/>
    <w:multiLevelType w:val="hybridMultilevel"/>
    <w:tmpl w:val="114018B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C8D6433"/>
    <w:multiLevelType w:val="hybridMultilevel"/>
    <w:tmpl w:val="A9303F42"/>
    <w:lvl w:ilvl="0" w:tplc="67EE9E12">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D403EFE"/>
    <w:multiLevelType w:val="hybridMultilevel"/>
    <w:tmpl w:val="B3007382"/>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DC7C2D"/>
    <w:multiLevelType w:val="hybridMultilevel"/>
    <w:tmpl w:val="3014E78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06D09C5"/>
    <w:multiLevelType w:val="hybridMultilevel"/>
    <w:tmpl w:val="FBD6FA8A"/>
    <w:lvl w:ilvl="0" w:tplc="67EE9E12">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3CC6708"/>
    <w:multiLevelType w:val="hybridMultilevel"/>
    <w:tmpl w:val="BD9ED16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932214"/>
    <w:multiLevelType w:val="hybridMultilevel"/>
    <w:tmpl w:val="459E1C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2370D5"/>
    <w:multiLevelType w:val="hybridMultilevel"/>
    <w:tmpl w:val="D318D7F0"/>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CB52372"/>
    <w:multiLevelType w:val="hybridMultilevel"/>
    <w:tmpl w:val="1BD65AB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CE36A2A"/>
    <w:multiLevelType w:val="hybridMultilevel"/>
    <w:tmpl w:val="5226FDB0"/>
    <w:lvl w:ilvl="0" w:tplc="D7B2647A">
      <w:start w:val="1"/>
      <w:numFmt w:val="decimal"/>
      <w:lvlText w:val="%1."/>
      <w:lvlJc w:val="left"/>
      <w:pPr>
        <w:tabs>
          <w:tab w:val="num" w:pos="720"/>
        </w:tabs>
        <w:ind w:left="720" w:hanging="360"/>
      </w:pPr>
    </w:lvl>
    <w:lvl w:ilvl="1" w:tplc="08B8C2AE" w:tentative="1">
      <w:start w:val="1"/>
      <w:numFmt w:val="decimal"/>
      <w:lvlText w:val="%2."/>
      <w:lvlJc w:val="left"/>
      <w:pPr>
        <w:tabs>
          <w:tab w:val="num" w:pos="1440"/>
        </w:tabs>
        <w:ind w:left="1440" w:hanging="360"/>
      </w:pPr>
    </w:lvl>
    <w:lvl w:ilvl="2" w:tplc="39F259F4" w:tentative="1">
      <w:start w:val="1"/>
      <w:numFmt w:val="decimal"/>
      <w:lvlText w:val="%3."/>
      <w:lvlJc w:val="left"/>
      <w:pPr>
        <w:tabs>
          <w:tab w:val="num" w:pos="2160"/>
        </w:tabs>
        <w:ind w:left="2160" w:hanging="360"/>
      </w:pPr>
    </w:lvl>
    <w:lvl w:ilvl="3" w:tplc="7494CE60" w:tentative="1">
      <w:start w:val="1"/>
      <w:numFmt w:val="decimal"/>
      <w:lvlText w:val="%4."/>
      <w:lvlJc w:val="left"/>
      <w:pPr>
        <w:tabs>
          <w:tab w:val="num" w:pos="2880"/>
        </w:tabs>
        <w:ind w:left="2880" w:hanging="360"/>
      </w:pPr>
    </w:lvl>
    <w:lvl w:ilvl="4" w:tplc="CDA26914" w:tentative="1">
      <w:start w:val="1"/>
      <w:numFmt w:val="decimal"/>
      <w:lvlText w:val="%5."/>
      <w:lvlJc w:val="left"/>
      <w:pPr>
        <w:tabs>
          <w:tab w:val="num" w:pos="3600"/>
        </w:tabs>
        <w:ind w:left="3600" w:hanging="360"/>
      </w:pPr>
    </w:lvl>
    <w:lvl w:ilvl="5" w:tplc="AFCE0B94" w:tentative="1">
      <w:start w:val="1"/>
      <w:numFmt w:val="decimal"/>
      <w:lvlText w:val="%6."/>
      <w:lvlJc w:val="left"/>
      <w:pPr>
        <w:tabs>
          <w:tab w:val="num" w:pos="4320"/>
        </w:tabs>
        <w:ind w:left="4320" w:hanging="360"/>
      </w:pPr>
    </w:lvl>
    <w:lvl w:ilvl="6" w:tplc="A6E07E16" w:tentative="1">
      <w:start w:val="1"/>
      <w:numFmt w:val="decimal"/>
      <w:lvlText w:val="%7."/>
      <w:lvlJc w:val="left"/>
      <w:pPr>
        <w:tabs>
          <w:tab w:val="num" w:pos="5040"/>
        </w:tabs>
        <w:ind w:left="5040" w:hanging="360"/>
      </w:pPr>
    </w:lvl>
    <w:lvl w:ilvl="7" w:tplc="A5B6AAF0" w:tentative="1">
      <w:start w:val="1"/>
      <w:numFmt w:val="decimal"/>
      <w:lvlText w:val="%8."/>
      <w:lvlJc w:val="left"/>
      <w:pPr>
        <w:tabs>
          <w:tab w:val="num" w:pos="5760"/>
        </w:tabs>
        <w:ind w:left="5760" w:hanging="360"/>
      </w:pPr>
    </w:lvl>
    <w:lvl w:ilvl="8" w:tplc="4568FE72" w:tentative="1">
      <w:start w:val="1"/>
      <w:numFmt w:val="decimal"/>
      <w:lvlText w:val="%9."/>
      <w:lvlJc w:val="left"/>
      <w:pPr>
        <w:tabs>
          <w:tab w:val="num" w:pos="6480"/>
        </w:tabs>
        <w:ind w:left="6480" w:hanging="360"/>
      </w:pPr>
    </w:lvl>
  </w:abstractNum>
  <w:abstractNum w:abstractNumId="13" w15:restartNumberingAfterBreak="0">
    <w:nsid w:val="4F832CF6"/>
    <w:multiLevelType w:val="hybridMultilevel"/>
    <w:tmpl w:val="577815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67D36FC"/>
    <w:multiLevelType w:val="hybridMultilevel"/>
    <w:tmpl w:val="479A6B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CC36102"/>
    <w:multiLevelType w:val="hybridMultilevel"/>
    <w:tmpl w:val="CDF85774"/>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FD078D3"/>
    <w:multiLevelType w:val="hybridMultilevel"/>
    <w:tmpl w:val="2B9A093E"/>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8635368"/>
    <w:multiLevelType w:val="hybridMultilevel"/>
    <w:tmpl w:val="24FE6D1C"/>
    <w:lvl w:ilvl="0" w:tplc="0C0A0003">
      <w:start w:val="1"/>
      <w:numFmt w:val="bullet"/>
      <w:lvlText w:val="o"/>
      <w:lvlJc w:val="left"/>
      <w:pPr>
        <w:ind w:left="2136" w:hanging="360"/>
      </w:pPr>
      <w:rPr>
        <w:rFonts w:ascii="Courier New" w:hAnsi="Courier New" w:cs="Courier New"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num w:numId="1">
    <w:abstractNumId w:val="12"/>
  </w:num>
  <w:num w:numId="2">
    <w:abstractNumId w:val="10"/>
  </w:num>
  <w:num w:numId="3">
    <w:abstractNumId w:val="5"/>
  </w:num>
  <w:num w:numId="4">
    <w:abstractNumId w:val="14"/>
  </w:num>
  <w:num w:numId="5">
    <w:abstractNumId w:val="4"/>
  </w:num>
  <w:num w:numId="6">
    <w:abstractNumId w:val="13"/>
  </w:num>
  <w:num w:numId="7">
    <w:abstractNumId w:val="17"/>
  </w:num>
  <w:num w:numId="8">
    <w:abstractNumId w:val="11"/>
  </w:num>
  <w:num w:numId="9">
    <w:abstractNumId w:val="15"/>
  </w:num>
  <w:num w:numId="10">
    <w:abstractNumId w:val="9"/>
  </w:num>
  <w:num w:numId="11">
    <w:abstractNumId w:val="0"/>
  </w:num>
  <w:num w:numId="12">
    <w:abstractNumId w:val="7"/>
  </w:num>
  <w:num w:numId="13">
    <w:abstractNumId w:val="1"/>
  </w:num>
  <w:num w:numId="14">
    <w:abstractNumId w:val="16"/>
  </w:num>
  <w:num w:numId="15">
    <w:abstractNumId w:val="6"/>
  </w:num>
  <w:num w:numId="16">
    <w:abstractNumId w:val="8"/>
  </w:num>
  <w:num w:numId="17">
    <w:abstractNumId w:val="2"/>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E1A"/>
    <w:rsid w:val="00044E1A"/>
    <w:rsid w:val="000545AF"/>
    <w:rsid w:val="000640EF"/>
    <w:rsid w:val="000734C2"/>
    <w:rsid w:val="000E27B1"/>
    <w:rsid w:val="00194B77"/>
    <w:rsid w:val="001B4159"/>
    <w:rsid w:val="001C790A"/>
    <w:rsid w:val="001E4C54"/>
    <w:rsid w:val="002305BA"/>
    <w:rsid w:val="00241760"/>
    <w:rsid w:val="00262175"/>
    <w:rsid w:val="002F6945"/>
    <w:rsid w:val="003007FF"/>
    <w:rsid w:val="003747D5"/>
    <w:rsid w:val="003D0DE8"/>
    <w:rsid w:val="0043361A"/>
    <w:rsid w:val="00497ABF"/>
    <w:rsid w:val="004C466A"/>
    <w:rsid w:val="004F2B10"/>
    <w:rsid w:val="00535883"/>
    <w:rsid w:val="00554605"/>
    <w:rsid w:val="00597F1B"/>
    <w:rsid w:val="006518C0"/>
    <w:rsid w:val="006A31A0"/>
    <w:rsid w:val="007A5F17"/>
    <w:rsid w:val="008118A7"/>
    <w:rsid w:val="008C6AE3"/>
    <w:rsid w:val="00911D1C"/>
    <w:rsid w:val="009205A0"/>
    <w:rsid w:val="009321E3"/>
    <w:rsid w:val="00945005"/>
    <w:rsid w:val="0097235E"/>
    <w:rsid w:val="009B3CEB"/>
    <w:rsid w:val="00A126F0"/>
    <w:rsid w:val="00AA56D3"/>
    <w:rsid w:val="00AF41E3"/>
    <w:rsid w:val="00B43E07"/>
    <w:rsid w:val="00B67E09"/>
    <w:rsid w:val="00B97613"/>
    <w:rsid w:val="00C64BD3"/>
    <w:rsid w:val="00CB251C"/>
    <w:rsid w:val="00CC515D"/>
    <w:rsid w:val="00CE5071"/>
    <w:rsid w:val="00E57505"/>
    <w:rsid w:val="00E70816"/>
    <w:rsid w:val="00E8402C"/>
    <w:rsid w:val="00E94BC1"/>
    <w:rsid w:val="00F25A17"/>
    <w:rsid w:val="00F5490D"/>
    <w:rsid w:val="00FE2640"/>
    <w:rsid w:val="00FE5A1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39B37"/>
  <w15:chartTrackingRefBased/>
  <w15:docId w15:val="{C435BB8D-E4AD-41B6-AF88-88DA2D0D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heme="minorHAnsi" w:hAnsi="Courier New" w:cstheme="minorBidi"/>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Epigrafes"/>
    <w:basedOn w:val="Normal"/>
    <w:next w:val="Normal"/>
    <w:link w:val="Ttulo1Car"/>
    <w:uiPriority w:val="9"/>
    <w:qFormat/>
    <w:rsid w:val="000734C2"/>
    <w:pPr>
      <w:keepNext/>
      <w:keepLines/>
      <w:spacing w:before="240" w:after="120" w:line="240" w:lineRule="auto"/>
      <w:outlineLvl w:val="0"/>
    </w:pPr>
    <w:rPr>
      <w:rFonts w:ascii="Arial" w:eastAsiaTheme="majorEastAsia" w:hAnsi="Arial" w:cstheme="majorBidi"/>
      <w:b/>
      <w:bCs/>
      <w:caps/>
      <w:color w:val="4472C4" w:themeColor="accent5"/>
      <w:sz w:val="24"/>
      <w:szCs w:val="32"/>
      <w:u w:val="single"/>
    </w:rPr>
  </w:style>
  <w:style w:type="paragraph" w:styleId="Ttulo2">
    <w:name w:val="heading 2"/>
    <w:basedOn w:val="Normal"/>
    <w:next w:val="Normal"/>
    <w:link w:val="Ttulo2Car"/>
    <w:uiPriority w:val="9"/>
    <w:unhideWhenUsed/>
    <w:rsid w:val="001E4C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1E4C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rsid w:val="00044E1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aliases w:val="NF"/>
    <w:basedOn w:val="Normal"/>
    <w:link w:val="TextonotaalfinalCar"/>
    <w:autoRedefine/>
    <w:uiPriority w:val="99"/>
    <w:unhideWhenUsed/>
    <w:qFormat/>
    <w:rsid w:val="003D0DE8"/>
    <w:pPr>
      <w:spacing w:after="0" w:line="240" w:lineRule="auto"/>
      <w:jc w:val="highKashida"/>
    </w:pPr>
    <w:rPr>
      <w:rFonts w:ascii="Arial Narrow" w:hAnsi="Arial Narrow"/>
      <w:szCs w:val="20"/>
    </w:rPr>
  </w:style>
  <w:style w:type="character" w:customStyle="1" w:styleId="TextonotaalfinalCar">
    <w:name w:val="Texto nota al final Car"/>
    <w:aliases w:val="NF Car"/>
    <w:basedOn w:val="Fuentedeprrafopredeter"/>
    <w:link w:val="Textonotaalfinal"/>
    <w:uiPriority w:val="99"/>
    <w:rsid w:val="003D0DE8"/>
    <w:rPr>
      <w:rFonts w:ascii="Arial Narrow" w:hAnsi="Arial Narrow"/>
      <w:szCs w:val="20"/>
    </w:rPr>
  </w:style>
  <w:style w:type="character" w:styleId="Refdenotaalfinal">
    <w:name w:val="endnote reference"/>
    <w:basedOn w:val="Fuentedeprrafopredeter"/>
    <w:uiPriority w:val="99"/>
    <w:semiHidden/>
    <w:unhideWhenUsed/>
    <w:rsid w:val="006A31A0"/>
    <w:rPr>
      <w:vertAlign w:val="superscript"/>
    </w:rPr>
  </w:style>
  <w:style w:type="paragraph" w:customStyle="1" w:styleId="Ley">
    <w:name w:val="Ley"/>
    <w:basedOn w:val="Normal"/>
    <w:next w:val="Normal"/>
    <w:link w:val="LeyCar"/>
    <w:qFormat/>
    <w:rsid w:val="006A31A0"/>
    <w:pPr>
      <w:spacing w:line="240" w:lineRule="auto"/>
      <w:ind w:left="567" w:right="1191"/>
      <w:jc w:val="both"/>
    </w:pPr>
    <w:rPr>
      <w:b/>
      <w:sz w:val="18"/>
    </w:rPr>
  </w:style>
  <w:style w:type="character" w:styleId="Textoennegrita">
    <w:name w:val="Strong"/>
    <w:basedOn w:val="Fuentedeprrafopredeter"/>
    <w:uiPriority w:val="22"/>
    <w:rsid w:val="001E4C54"/>
    <w:rPr>
      <w:b/>
      <w:bCs/>
    </w:rPr>
  </w:style>
  <w:style w:type="character" w:customStyle="1" w:styleId="LeyCar">
    <w:name w:val="Ley Car"/>
    <w:basedOn w:val="Fuentedeprrafopredeter"/>
    <w:link w:val="Ley"/>
    <w:rsid w:val="006A31A0"/>
    <w:rPr>
      <w:b/>
      <w:sz w:val="18"/>
    </w:rPr>
  </w:style>
  <w:style w:type="character" w:customStyle="1" w:styleId="Ttulo1Car">
    <w:name w:val="Título 1 Car"/>
    <w:aliases w:val="Epigrafes Car"/>
    <w:basedOn w:val="Fuentedeprrafopredeter"/>
    <w:link w:val="Ttulo1"/>
    <w:uiPriority w:val="9"/>
    <w:rsid w:val="000734C2"/>
    <w:rPr>
      <w:rFonts w:ascii="Arial" w:eastAsiaTheme="majorEastAsia" w:hAnsi="Arial" w:cstheme="majorBidi"/>
      <w:b/>
      <w:bCs/>
      <w:caps/>
      <w:color w:val="4472C4" w:themeColor="accent5"/>
      <w:sz w:val="24"/>
      <w:szCs w:val="32"/>
      <w:u w:val="single"/>
    </w:rPr>
  </w:style>
  <w:style w:type="character" w:customStyle="1" w:styleId="Ttulo2Car">
    <w:name w:val="Título 2 Car"/>
    <w:basedOn w:val="Fuentedeprrafopredeter"/>
    <w:link w:val="Ttulo2"/>
    <w:uiPriority w:val="9"/>
    <w:rsid w:val="001E4C5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1E4C54"/>
    <w:rPr>
      <w:rFonts w:asciiTheme="majorHAnsi" w:eastAsiaTheme="majorEastAsia" w:hAnsiTheme="majorHAnsi" w:cstheme="majorBidi"/>
      <w:color w:val="1F4D78" w:themeColor="accent1" w:themeShade="7F"/>
      <w:sz w:val="24"/>
      <w:szCs w:val="24"/>
    </w:rPr>
  </w:style>
  <w:style w:type="paragraph" w:styleId="Ttulo">
    <w:name w:val="Title"/>
    <w:basedOn w:val="Normal"/>
    <w:next w:val="Normal"/>
    <w:link w:val="TtuloCar"/>
    <w:uiPriority w:val="10"/>
    <w:rsid w:val="001E4C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E4C54"/>
    <w:rPr>
      <w:rFonts w:asciiTheme="majorHAnsi" w:eastAsiaTheme="majorEastAsia" w:hAnsiTheme="majorHAnsi" w:cstheme="majorBidi"/>
      <w:spacing w:val="-10"/>
      <w:kern w:val="28"/>
      <w:sz w:val="56"/>
      <w:szCs w:val="56"/>
    </w:rPr>
  </w:style>
  <w:style w:type="paragraph" w:styleId="Sinespaciado">
    <w:name w:val="No Spacing"/>
    <w:uiPriority w:val="1"/>
    <w:rsid w:val="001E4C54"/>
    <w:pPr>
      <w:spacing w:after="0" w:line="240" w:lineRule="auto"/>
    </w:pPr>
  </w:style>
  <w:style w:type="character" w:customStyle="1" w:styleId="Ttulo4Car">
    <w:name w:val="Título 4 Car"/>
    <w:basedOn w:val="Fuentedeprrafopredeter"/>
    <w:link w:val="Ttulo4"/>
    <w:uiPriority w:val="9"/>
    <w:semiHidden/>
    <w:rsid w:val="00044E1A"/>
    <w:rPr>
      <w:rFonts w:asciiTheme="majorHAnsi" w:eastAsiaTheme="majorEastAsia" w:hAnsiTheme="majorHAnsi" w:cstheme="majorBidi"/>
      <w:i/>
      <w:iCs/>
      <w:color w:val="2E74B5" w:themeColor="accent1" w:themeShade="BF"/>
    </w:rPr>
  </w:style>
  <w:style w:type="paragraph" w:styleId="Piedepgina">
    <w:name w:val="footer"/>
    <w:basedOn w:val="Normal"/>
    <w:link w:val="PiedepginaCar"/>
    <w:semiHidden/>
    <w:rsid w:val="00044E1A"/>
    <w:pPr>
      <w:tabs>
        <w:tab w:val="center" w:pos="4252"/>
        <w:tab w:val="right" w:pos="8504"/>
      </w:tabs>
      <w:spacing w:after="0" w:line="240" w:lineRule="auto"/>
    </w:pPr>
    <w:rPr>
      <w:rFonts w:eastAsia="Times New Roman" w:cs="Times New Roman"/>
      <w:sz w:val="24"/>
      <w:szCs w:val="20"/>
      <w:lang w:eastAsia="es-ES"/>
    </w:rPr>
  </w:style>
  <w:style w:type="character" w:customStyle="1" w:styleId="PiedepginaCar">
    <w:name w:val="Pie de página Car"/>
    <w:basedOn w:val="Fuentedeprrafopredeter"/>
    <w:link w:val="Piedepgina"/>
    <w:semiHidden/>
    <w:rsid w:val="00044E1A"/>
    <w:rPr>
      <w:rFonts w:eastAsia="Times New Roman" w:cs="Times New Roman"/>
      <w:sz w:val="24"/>
      <w:szCs w:val="20"/>
      <w:lang w:eastAsia="es-ES"/>
    </w:rPr>
  </w:style>
  <w:style w:type="character" w:styleId="Nmerodepgina">
    <w:name w:val="page number"/>
    <w:basedOn w:val="Fuentedeprrafopredeter"/>
    <w:rsid w:val="00044E1A"/>
  </w:style>
  <w:style w:type="paragraph" w:styleId="Prrafodelista">
    <w:name w:val="List Paragraph"/>
    <w:basedOn w:val="Normal"/>
    <w:uiPriority w:val="34"/>
    <w:rsid w:val="003747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9312">
      <w:bodyDiv w:val="1"/>
      <w:marLeft w:val="0"/>
      <w:marRight w:val="0"/>
      <w:marTop w:val="0"/>
      <w:marBottom w:val="0"/>
      <w:divBdr>
        <w:top w:val="none" w:sz="0" w:space="0" w:color="auto"/>
        <w:left w:val="none" w:sz="0" w:space="0" w:color="auto"/>
        <w:bottom w:val="none" w:sz="0" w:space="0" w:color="auto"/>
        <w:right w:val="none" w:sz="0" w:space="0" w:color="auto"/>
      </w:divBdr>
    </w:div>
    <w:div w:id="531572493">
      <w:bodyDiv w:val="1"/>
      <w:marLeft w:val="0"/>
      <w:marRight w:val="0"/>
      <w:marTop w:val="0"/>
      <w:marBottom w:val="0"/>
      <w:divBdr>
        <w:top w:val="none" w:sz="0" w:space="0" w:color="auto"/>
        <w:left w:val="none" w:sz="0" w:space="0" w:color="auto"/>
        <w:bottom w:val="none" w:sz="0" w:space="0" w:color="auto"/>
        <w:right w:val="none" w:sz="0" w:space="0" w:color="auto"/>
      </w:divBdr>
    </w:div>
    <w:div w:id="853687507">
      <w:bodyDiv w:val="1"/>
      <w:marLeft w:val="0"/>
      <w:marRight w:val="0"/>
      <w:marTop w:val="0"/>
      <w:marBottom w:val="0"/>
      <w:divBdr>
        <w:top w:val="none" w:sz="0" w:space="0" w:color="auto"/>
        <w:left w:val="none" w:sz="0" w:space="0" w:color="auto"/>
        <w:bottom w:val="none" w:sz="0" w:space="0" w:color="auto"/>
        <w:right w:val="none" w:sz="0" w:space="0" w:color="auto"/>
      </w:divBdr>
    </w:div>
    <w:div w:id="898245731">
      <w:bodyDiv w:val="1"/>
      <w:marLeft w:val="0"/>
      <w:marRight w:val="0"/>
      <w:marTop w:val="0"/>
      <w:marBottom w:val="0"/>
      <w:divBdr>
        <w:top w:val="none" w:sz="0" w:space="0" w:color="auto"/>
        <w:left w:val="none" w:sz="0" w:space="0" w:color="auto"/>
        <w:bottom w:val="none" w:sz="0" w:space="0" w:color="auto"/>
        <w:right w:val="none" w:sz="0" w:space="0" w:color="auto"/>
      </w:divBdr>
    </w:div>
    <w:div w:id="1366901611">
      <w:bodyDiv w:val="1"/>
      <w:marLeft w:val="0"/>
      <w:marRight w:val="0"/>
      <w:marTop w:val="0"/>
      <w:marBottom w:val="0"/>
      <w:divBdr>
        <w:top w:val="none" w:sz="0" w:space="0" w:color="auto"/>
        <w:left w:val="none" w:sz="0" w:space="0" w:color="auto"/>
        <w:bottom w:val="none" w:sz="0" w:space="0" w:color="auto"/>
        <w:right w:val="none" w:sz="0" w:space="0" w:color="auto"/>
      </w:divBdr>
    </w:div>
    <w:div w:id="142326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G:\PerfilUsuario\Documents\Plantillas%20personalizadas%20de%20Office\TEMAS%20Amalit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TEMAS Amalita.dotm</Template>
  <TotalTime>0</TotalTime>
  <Pages>14</Pages>
  <Words>3984</Words>
  <Characters>21915</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dc:creator>
  <cp:keywords/>
  <dc:description/>
  <cp:lastModifiedBy>Daniel Andreu</cp:lastModifiedBy>
  <cp:revision>2</cp:revision>
  <dcterms:created xsi:type="dcterms:W3CDTF">2019-06-04T11:07:00Z</dcterms:created>
  <dcterms:modified xsi:type="dcterms:W3CDTF">2019-06-04T11:07:00Z</dcterms:modified>
</cp:coreProperties>
</file>