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F00" w:rsidRPr="00D51F00" w:rsidRDefault="00D51F00" w:rsidP="00723F4B">
      <w:pPr>
        <w:jc w:val="both"/>
        <w:rPr>
          <w:b/>
        </w:rPr>
      </w:pPr>
      <w:r w:rsidRPr="00D51F00">
        <w:rPr>
          <w:b/>
          <w:lang w:val="es-ES_tradnl"/>
        </w:rPr>
        <w:t xml:space="preserve">TEMA </w:t>
      </w:r>
      <w:r>
        <w:rPr>
          <w:b/>
          <w:lang w:val="es-ES_tradnl"/>
        </w:rPr>
        <w:t>5</w:t>
      </w:r>
      <w:r w:rsidRPr="00D51F00">
        <w:rPr>
          <w:b/>
          <w:lang w:val="es-ES_tradnl"/>
        </w:rPr>
        <w:t xml:space="preserve">2. </w:t>
      </w:r>
      <w:r w:rsidRPr="00D51F00">
        <w:rPr>
          <w:b/>
        </w:rPr>
        <w:t>LA OBLIGACIÓN: CONCEPTO Y EVOLUCIÓN HISTÓRICA. ELEMENTOS: SUJETOS, OBJETO Y VÍNCULO.</w:t>
      </w:r>
      <w:r>
        <w:rPr>
          <w:b/>
        </w:rPr>
        <w:t xml:space="preserve"> </w:t>
      </w:r>
      <w:r w:rsidRPr="00D51F00">
        <w:rPr>
          <w:b/>
        </w:rPr>
        <w:t>LAS FUENTES DE LAS OBLIGACIONES. LAS OBLIGACIONES NATURALES. IDEA DE LAS OBLIGACIONES PECUNIARIAS. OBLIGACIONES DE DAR, DE HACER Y DE NO HACER.</w:t>
      </w:r>
      <w:r w:rsidR="00A605DD">
        <w:rPr>
          <w:b/>
        </w:rPr>
        <w:t xml:space="preserve"> </w:t>
      </w:r>
      <w:r w:rsidRPr="00D51F00">
        <w:rPr>
          <w:b/>
        </w:rPr>
        <w:t xml:space="preserve">OBLIGACIONES ESPECÍFICAS Y GENÉRICAS. </w:t>
      </w:r>
    </w:p>
    <w:p w:rsidR="00D51F00" w:rsidRPr="00D51F00" w:rsidRDefault="00D51F00" w:rsidP="00723F4B">
      <w:pPr>
        <w:rPr>
          <w:b/>
        </w:rPr>
      </w:pPr>
    </w:p>
    <w:p w:rsidR="00D51F00" w:rsidRPr="00D51F00" w:rsidRDefault="00D51F00" w:rsidP="00723F4B">
      <w:pPr>
        <w:rPr>
          <w:b/>
          <w:u w:val="single"/>
        </w:rPr>
      </w:pPr>
    </w:p>
    <w:p w:rsidR="001B4611" w:rsidRDefault="00D51F00" w:rsidP="00723F4B">
      <w:pPr>
        <w:pStyle w:val="Ttulo1"/>
        <w:rPr>
          <w:rStyle w:val="Textoennegrita"/>
          <w:b/>
          <w:bCs/>
        </w:rPr>
      </w:pPr>
      <w:r w:rsidRPr="00D51F00">
        <w:t xml:space="preserve">LA OBLIGACIÓN: CONCEPTO </w:t>
      </w:r>
    </w:p>
    <w:p w:rsidR="001B4611" w:rsidRPr="00BD296E" w:rsidRDefault="001B4611" w:rsidP="00723F4B"/>
    <w:p w:rsidR="0082727F" w:rsidRPr="0082727F" w:rsidRDefault="0082727F" w:rsidP="00723F4B">
      <w:pPr>
        <w:spacing w:after="0" w:line="240" w:lineRule="auto"/>
        <w:jc w:val="both"/>
        <w:rPr>
          <w:rFonts w:eastAsia="Times New Roman" w:cs="Times New Roman"/>
          <w:szCs w:val="20"/>
          <w:lang w:val="es-ES_tradnl" w:eastAsia="es-ES"/>
        </w:rPr>
      </w:pPr>
      <w:r w:rsidRPr="0082727F">
        <w:rPr>
          <w:rFonts w:eastAsia="Times New Roman" w:cs="Times New Roman"/>
          <w:b/>
          <w:bCs/>
          <w:szCs w:val="20"/>
          <w:lang w:val="es-ES_tradnl" w:eastAsia="es-ES"/>
        </w:rPr>
        <w:t>Nu</w:t>
      </w:r>
      <w:r w:rsidRPr="0082727F">
        <w:rPr>
          <w:rFonts w:eastAsia="Times New Roman" w:cs="Times New Roman"/>
          <w:b/>
          <w:szCs w:val="20"/>
          <w:lang w:val="es-ES_tradnl" w:eastAsia="es-ES"/>
        </w:rPr>
        <w:t>estro Código Civil</w:t>
      </w:r>
      <w:r w:rsidRPr="0082727F">
        <w:rPr>
          <w:rFonts w:eastAsia="Times New Roman" w:cs="Times New Roman"/>
          <w:szCs w:val="20"/>
          <w:lang w:val="es-ES_tradnl" w:eastAsia="es-ES"/>
        </w:rPr>
        <w:t xml:space="preserve">, como la mayoría de los códigos no contiene una definición de la obligación, y así el artículo 1088 se limita a decir </w:t>
      </w:r>
      <w:r w:rsidRPr="00E9407B">
        <w:rPr>
          <w:rFonts w:eastAsia="Times New Roman" w:cs="Times New Roman"/>
          <w:b/>
          <w:bCs/>
          <w:szCs w:val="20"/>
          <w:lang w:val="es-ES_tradnl" w:eastAsia="es-ES"/>
        </w:rPr>
        <w:t>“Toda obligación consiste en dar, hacer o no hacer alguna cosa”.</w:t>
      </w:r>
    </w:p>
    <w:p w:rsidR="0082727F" w:rsidRPr="0082727F" w:rsidRDefault="0082727F" w:rsidP="00723F4B">
      <w:pPr>
        <w:spacing w:after="0" w:line="240" w:lineRule="auto"/>
        <w:jc w:val="both"/>
        <w:rPr>
          <w:rFonts w:eastAsia="Times New Roman" w:cs="Times New Roman"/>
          <w:szCs w:val="20"/>
          <w:lang w:val="es-ES_tradnl" w:eastAsia="es-ES"/>
        </w:rPr>
      </w:pPr>
    </w:p>
    <w:p w:rsidR="0082727F" w:rsidRPr="0082727F" w:rsidRDefault="0082727F" w:rsidP="00723F4B">
      <w:pPr>
        <w:spacing w:after="0" w:line="240" w:lineRule="auto"/>
        <w:jc w:val="both"/>
        <w:rPr>
          <w:rFonts w:ascii="Dutch" w:eastAsia="Times New Roman" w:hAnsi="Dutch" w:cs="Times New Roman"/>
          <w:sz w:val="26"/>
          <w:szCs w:val="20"/>
          <w:lang w:val="es-ES_tradnl" w:eastAsia="es-ES"/>
        </w:rPr>
      </w:pPr>
      <w:r w:rsidRPr="0082727F">
        <w:rPr>
          <w:rFonts w:eastAsia="Times New Roman" w:cs="Times New Roman"/>
          <w:szCs w:val="20"/>
          <w:lang w:val="es-ES_tradnl" w:eastAsia="es-ES"/>
        </w:rPr>
        <w:t xml:space="preserve">ROCA y PUIG BRUTAU, teniendo en cuenta este precepto y el principio de responsabilidad patrimonial universal formulado del artículo 1911, </w:t>
      </w:r>
      <w:r w:rsidRPr="0082727F">
        <w:rPr>
          <w:rFonts w:eastAsia="Times New Roman" w:cs="Times New Roman"/>
          <w:b/>
          <w:szCs w:val="20"/>
          <w:lang w:val="es-ES_tradnl" w:eastAsia="es-ES"/>
        </w:rPr>
        <w:t xml:space="preserve">definen la obligación </w:t>
      </w:r>
      <w:r w:rsidRPr="0082727F">
        <w:rPr>
          <w:rFonts w:eastAsia="Times New Roman" w:cs="Times New Roman"/>
          <w:szCs w:val="20"/>
          <w:lang w:val="es-ES_tradnl" w:eastAsia="es-ES"/>
        </w:rPr>
        <w:t>como: “Derecho del acreedor a obtener del deudor una prestación de dar, hacer o no hacer alguna cosa, garantizada con todo el activo  patrimonial del obligado”.</w:t>
      </w:r>
    </w:p>
    <w:p w:rsidR="0082727F" w:rsidRPr="0082727F" w:rsidRDefault="0082727F" w:rsidP="00723F4B">
      <w:pPr>
        <w:spacing w:after="0" w:line="240" w:lineRule="auto"/>
        <w:jc w:val="both"/>
        <w:rPr>
          <w:rFonts w:ascii="Dutch" w:eastAsia="Times New Roman" w:hAnsi="Dutch" w:cs="Times New Roman"/>
          <w:sz w:val="26"/>
          <w:szCs w:val="20"/>
          <w:lang w:val="es-ES_tradnl" w:eastAsia="es-ES"/>
        </w:rPr>
      </w:pPr>
    </w:p>
    <w:p w:rsidR="00723F4B" w:rsidRPr="00D51F00" w:rsidRDefault="00723F4B" w:rsidP="00723F4B">
      <w:pPr>
        <w:pStyle w:val="Ttulo1"/>
        <w:rPr>
          <w:rStyle w:val="Textoennegrita"/>
          <w:b/>
          <w:bCs/>
          <w:lang w:val="es-ES_tradnl"/>
        </w:rPr>
      </w:pPr>
      <w:r w:rsidRPr="00D51F00">
        <w:t>Y EVOLUCIÓN HISTÓRICA</w:t>
      </w:r>
    </w:p>
    <w:p w:rsidR="00723F4B" w:rsidRDefault="00723F4B" w:rsidP="00723F4B">
      <w:pPr>
        <w:spacing w:after="0" w:line="240" w:lineRule="auto"/>
        <w:jc w:val="both"/>
        <w:rPr>
          <w:rFonts w:eastAsia="Times New Roman" w:cs="Times New Roman"/>
          <w:szCs w:val="20"/>
          <w:lang w:val="es-ES_tradnl" w:eastAsia="es-ES"/>
        </w:rPr>
      </w:pPr>
    </w:p>
    <w:p w:rsidR="00723F4B" w:rsidRDefault="00723F4B" w:rsidP="00723F4B">
      <w:pPr>
        <w:spacing w:after="0" w:line="240" w:lineRule="auto"/>
        <w:jc w:val="both"/>
        <w:rPr>
          <w:rFonts w:eastAsia="Times New Roman" w:cs="Times New Roman"/>
          <w:szCs w:val="20"/>
          <w:lang w:val="es-ES_tradnl" w:eastAsia="es-ES"/>
        </w:rPr>
      </w:pPr>
    </w:p>
    <w:p w:rsidR="0082727F" w:rsidRPr="0082727F" w:rsidRDefault="0082727F" w:rsidP="00723F4B">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Por lo que a su origen respecta, el concepto moderno de obligación procede del Derecho romano, y así, partiendo de las Instituciones de Justiniano y de un texto del Digesto se formuló el conocido concepto de obligación como “iuris vinculum quo neccesitate adstringimur ad aliquid dandum, vel faciendum, vel prestandum”.</w:t>
      </w:r>
    </w:p>
    <w:p w:rsidR="0082727F" w:rsidRDefault="0082727F" w:rsidP="00723F4B">
      <w:pPr>
        <w:spacing w:after="0" w:line="240" w:lineRule="auto"/>
        <w:jc w:val="both"/>
        <w:rPr>
          <w:rFonts w:eastAsia="Times New Roman" w:cs="Times New Roman"/>
          <w:szCs w:val="20"/>
          <w:lang w:val="es-ES_tradnl" w:eastAsia="es-ES"/>
        </w:rPr>
      </w:pPr>
    </w:p>
    <w:p w:rsidR="00EC6124" w:rsidRDefault="00EC6124" w:rsidP="00EC6124">
      <w:pPr>
        <w:spacing w:after="0" w:line="240" w:lineRule="auto"/>
        <w:jc w:val="both"/>
        <w:rPr>
          <w:rFonts w:eastAsia="Times New Roman" w:cs="Times New Roman"/>
          <w:szCs w:val="20"/>
          <w:lang w:val="es-ES_tradnl" w:eastAsia="es-ES"/>
        </w:rPr>
      </w:pPr>
      <w:r w:rsidRPr="00EC6124">
        <w:rPr>
          <w:rFonts w:eastAsia="Times New Roman" w:cs="Times New Roman"/>
          <w:szCs w:val="20"/>
          <w:highlight w:val="yellow"/>
          <w:lang w:eastAsia="es-ES"/>
        </w:rPr>
        <w:t>Las Partidas definieron  la obligación como “</w:t>
      </w:r>
      <w:r w:rsidRPr="00EC6124">
        <w:rPr>
          <w:rFonts w:eastAsia="Times New Roman" w:cs="Times New Roman"/>
          <w:i/>
          <w:szCs w:val="20"/>
          <w:highlight w:val="yellow"/>
          <w:lang w:eastAsia="es-ES"/>
        </w:rPr>
        <w:t>ligamento que es hecho segund Ley e segund natura”.</w:t>
      </w:r>
    </w:p>
    <w:p w:rsidR="00EC6124" w:rsidRPr="0082727F" w:rsidRDefault="00EC6124" w:rsidP="00723F4B">
      <w:pPr>
        <w:spacing w:after="0" w:line="240" w:lineRule="auto"/>
        <w:jc w:val="both"/>
        <w:rPr>
          <w:rFonts w:eastAsia="Times New Roman" w:cs="Times New Roman"/>
          <w:szCs w:val="20"/>
          <w:lang w:val="es-ES_tradnl" w:eastAsia="es-ES"/>
        </w:rPr>
      </w:pPr>
    </w:p>
    <w:p w:rsidR="0082727F" w:rsidRPr="0082727F" w:rsidRDefault="0082727F" w:rsidP="00723F4B">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Sin embargo este concepto ha sufrido una importante evolución que se manifiesta esencialmente, según Castán en los siguientes aspectos:</w:t>
      </w:r>
    </w:p>
    <w:p w:rsidR="0082727F" w:rsidRPr="0082727F" w:rsidRDefault="0082727F" w:rsidP="00723F4B">
      <w:pPr>
        <w:spacing w:after="0" w:line="240" w:lineRule="auto"/>
        <w:jc w:val="both"/>
        <w:rPr>
          <w:rFonts w:ascii="Dutch" w:eastAsia="Times New Roman" w:hAnsi="Dutch" w:cs="Times New Roman"/>
          <w:sz w:val="26"/>
          <w:szCs w:val="20"/>
          <w:lang w:val="es-ES_tradnl" w:eastAsia="es-ES"/>
        </w:rPr>
      </w:pPr>
      <w:r w:rsidRPr="0082727F">
        <w:rPr>
          <w:rFonts w:ascii="Dutch" w:eastAsia="Times New Roman" w:hAnsi="Dutch" w:cs="Times New Roman"/>
          <w:sz w:val="26"/>
          <w:szCs w:val="20"/>
          <w:lang w:val="es-ES_tradnl" w:eastAsia="es-ES"/>
        </w:rPr>
        <w:tab/>
      </w:r>
    </w:p>
    <w:p w:rsidR="0082727F" w:rsidRPr="0082727F" w:rsidRDefault="0082727F" w:rsidP="00133B03">
      <w:pPr>
        <w:spacing w:after="0" w:line="240" w:lineRule="auto"/>
        <w:jc w:val="both"/>
        <w:rPr>
          <w:rFonts w:ascii="Dutch" w:eastAsia="Times New Roman" w:hAnsi="Dutch" w:cs="Times New Roman"/>
          <w:sz w:val="26"/>
          <w:szCs w:val="20"/>
          <w:lang w:val="es-ES_tradnl" w:eastAsia="es-ES"/>
        </w:rPr>
      </w:pPr>
      <w:r w:rsidRPr="0082727F">
        <w:rPr>
          <w:rFonts w:ascii="Dutch" w:eastAsia="Times New Roman" w:hAnsi="Dutch" w:cs="Times New Roman"/>
          <w:b/>
          <w:sz w:val="26"/>
          <w:szCs w:val="20"/>
          <w:lang w:val="es-ES_tradnl" w:eastAsia="es-ES"/>
        </w:rPr>
        <w:t>Progresiva espiritualización y subjetivización del D. de obligaciones</w:t>
      </w:r>
      <w:r w:rsidRPr="0082727F">
        <w:rPr>
          <w:rFonts w:ascii="Dutch" w:eastAsia="Times New Roman" w:hAnsi="Dutch" w:cs="Times New Roman"/>
          <w:sz w:val="26"/>
          <w:szCs w:val="20"/>
          <w:lang w:val="es-ES_tradnl" w:eastAsia="es-ES"/>
        </w:rPr>
        <w:t xml:space="preserve"> </w:t>
      </w:r>
    </w:p>
    <w:p w:rsidR="0082727F" w:rsidRPr="0082727F" w:rsidRDefault="0082727F" w:rsidP="00723F4B">
      <w:pPr>
        <w:spacing w:after="0" w:line="240" w:lineRule="auto"/>
        <w:jc w:val="both"/>
        <w:rPr>
          <w:rFonts w:ascii="Dutch" w:eastAsia="Times New Roman" w:hAnsi="Dutch" w:cs="Times New Roman"/>
          <w:sz w:val="26"/>
          <w:szCs w:val="20"/>
          <w:lang w:val="es-ES_tradnl" w:eastAsia="es-ES"/>
        </w:rPr>
      </w:pPr>
    </w:p>
    <w:p w:rsidR="0082727F" w:rsidRDefault="0082727F" w:rsidP="00133B03">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El Derecho Romano y el Germánico eran eminentemente formalistas</w:t>
      </w:r>
      <w:r w:rsidR="00133B03">
        <w:rPr>
          <w:rFonts w:eastAsia="Times New Roman" w:cs="Times New Roman"/>
          <w:szCs w:val="20"/>
          <w:lang w:val="es-ES_tradnl" w:eastAsia="es-ES"/>
        </w:rPr>
        <w:t>.</w:t>
      </w:r>
      <w:r w:rsidRPr="0082727F">
        <w:rPr>
          <w:rFonts w:eastAsia="Times New Roman" w:cs="Times New Roman"/>
          <w:szCs w:val="20"/>
          <w:lang w:val="es-ES_tradnl" w:eastAsia="es-ES"/>
        </w:rPr>
        <w:t xml:space="preserve"> las tendencias espiritualistas del D</w:t>
      </w:r>
      <w:r w:rsidR="00D51F00">
        <w:rPr>
          <w:rFonts w:eastAsia="Times New Roman" w:cs="Times New Roman"/>
          <w:szCs w:val="20"/>
          <w:lang w:val="es-ES_tradnl" w:eastAsia="es-ES"/>
        </w:rPr>
        <w:t>º</w:t>
      </w:r>
      <w:r w:rsidRPr="0082727F">
        <w:rPr>
          <w:rFonts w:eastAsia="Times New Roman" w:cs="Times New Roman"/>
          <w:szCs w:val="20"/>
          <w:lang w:val="es-ES_tradnl" w:eastAsia="es-ES"/>
        </w:rPr>
        <w:t xml:space="preserve"> canónico y su valoración del elemento moral variaron este criterio e hicieron que se concediera acción a los “pacta nuda", criterio este que refleja </w:t>
      </w:r>
      <w:r w:rsidR="00133B03">
        <w:rPr>
          <w:rFonts w:eastAsia="Times New Roman" w:cs="Times New Roman"/>
          <w:szCs w:val="20"/>
          <w:lang w:val="es-ES_tradnl" w:eastAsia="es-ES"/>
        </w:rPr>
        <w:t>e</w:t>
      </w:r>
      <w:r w:rsidRPr="0082727F">
        <w:rPr>
          <w:rFonts w:eastAsia="Times New Roman" w:cs="Times New Roman"/>
          <w:szCs w:val="20"/>
          <w:lang w:val="es-ES_tradnl" w:eastAsia="es-ES"/>
        </w:rPr>
        <w:t xml:space="preserve">l </w:t>
      </w:r>
      <w:r w:rsidR="00133B03">
        <w:rPr>
          <w:rFonts w:eastAsia="Times New Roman" w:cs="Times New Roman"/>
          <w:szCs w:val="20"/>
          <w:lang w:val="es-ES_tradnl" w:eastAsia="es-ES"/>
        </w:rPr>
        <w:t>O</w:t>
      </w:r>
      <w:r w:rsidRPr="0082727F">
        <w:rPr>
          <w:rFonts w:eastAsia="Times New Roman" w:cs="Times New Roman"/>
          <w:szCs w:val="20"/>
          <w:lang w:val="es-ES_tradnl" w:eastAsia="es-ES"/>
        </w:rPr>
        <w:t xml:space="preserve">rdenamiento de Alcalá </w:t>
      </w:r>
      <w:r w:rsidR="00E92743">
        <w:rPr>
          <w:rFonts w:eastAsia="Times New Roman" w:cs="Times New Roman"/>
          <w:szCs w:val="20"/>
          <w:lang w:val="es-ES_tradnl" w:eastAsia="es-ES"/>
        </w:rPr>
        <w:t>(Alfonso XI, 1348</w:t>
      </w:r>
      <w:r w:rsidR="00133B03">
        <w:rPr>
          <w:rFonts w:eastAsia="Times New Roman" w:cs="Times New Roman"/>
          <w:szCs w:val="20"/>
          <w:lang w:val="es-ES_tradnl" w:eastAsia="es-ES"/>
        </w:rPr>
        <w:t>,</w:t>
      </w:r>
      <w:r w:rsidRPr="0082727F">
        <w:rPr>
          <w:rFonts w:eastAsia="Times New Roman" w:cs="Times New Roman"/>
          <w:szCs w:val="20"/>
          <w:lang w:val="es-ES_tradnl" w:eastAsia="es-ES"/>
        </w:rPr>
        <w:t xml:space="preserve"> "de cualquier forma y manera que el hombre se obliga, queda obligado”</w:t>
      </w:r>
      <w:r w:rsidR="00133B03">
        <w:rPr>
          <w:rFonts w:eastAsia="Times New Roman" w:cs="Times New Roman"/>
          <w:szCs w:val="20"/>
          <w:lang w:val="es-ES_tradnl" w:eastAsia="es-ES"/>
        </w:rPr>
        <w:t>)</w:t>
      </w:r>
      <w:r w:rsidRPr="0082727F">
        <w:rPr>
          <w:rFonts w:eastAsia="Times New Roman" w:cs="Times New Roman"/>
          <w:szCs w:val="20"/>
          <w:lang w:val="es-ES_tradnl" w:eastAsia="es-ES"/>
        </w:rPr>
        <w:t>.</w:t>
      </w:r>
    </w:p>
    <w:p w:rsidR="00D51F00" w:rsidRDefault="00D51F00" w:rsidP="00723F4B">
      <w:pPr>
        <w:spacing w:after="0" w:line="240" w:lineRule="auto"/>
        <w:jc w:val="both"/>
        <w:rPr>
          <w:rFonts w:eastAsia="Times New Roman" w:cs="Times New Roman"/>
          <w:szCs w:val="20"/>
          <w:lang w:val="es-ES_tradnl" w:eastAsia="es-ES"/>
        </w:rPr>
      </w:pPr>
    </w:p>
    <w:p w:rsidR="00133B03" w:rsidRDefault="00133B03" w:rsidP="00723F4B">
      <w:pPr>
        <w:spacing w:after="0" w:line="240" w:lineRule="auto"/>
        <w:jc w:val="both"/>
        <w:rPr>
          <w:rFonts w:eastAsia="Times New Roman" w:cs="Times New Roman"/>
          <w:szCs w:val="20"/>
          <w:lang w:val="es-ES_tradnl" w:eastAsia="es-ES"/>
        </w:rPr>
      </w:pPr>
    </w:p>
    <w:p w:rsidR="00D51F00" w:rsidRDefault="00D51F00" w:rsidP="00723F4B"/>
    <w:p w:rsidR="00D51F00" w:rsidRPr="00133B03" w:rsidRDefault="00D51F00" w:rsidP="00C97462">
      <w:pPr>
        <w:pStyle w:val="Prrafodelista"/>
        <w:numPr>
          <w:ilvl w:val="0"/>
          <w:numId w:val="6"/>
        </w:numPr>
      </w:pPr>
      <w:r w:rsidRPr="00133B03">
        <w:t xml:space="preserve">En sus orígenes ningún pacto daba lugar a actio. Las obligationes surgían </w:t>
      </w:r>
      <w:r w:rsidRPr="00133B03">
        <w:rPr>
          <w:b/>
          <w:bCs/>
          <w:u w:val="single"/>
        </w:rPr>
        <w:t>ex re</w:t>
      </w:r>
      <w:r w:rsidRPr="00133B03">
        <w:t xml:space="preserve"> o ex </w:t>
      </w:r>
      <w:r w:rsidRPr="00133B03">
        <w:rPr>
          <w:b/>
          <w:bCs/>
        </w:rPr>
        <w:t>verbis</w:t>
      </w:r>
      <w:r w:rsidRPr="00133B03">
        <w:t xml:space="preserve"> (mancipatio, in iure cessio, stipulatio). </w:t>
      </w:r>
    </w:p>
    <w:p w:rsidR="00723F4B" w:rsidRPr="00133B03" w:rsidRDefault="00723F4B" w:rsidP="00E10A6C">
      <w:pPr>
        <w:ind w:left="720"/>
        <w:rPr>
          <w:i/>
          <w:iCs/>
          <w:sz w:val="18"/>
          <w:szCs w:val="20"/>
        </w:rPr>
      </w:pPr>
    </w:p>
    <w:p w:rsidR="00723F4B" w:rsidRPr="00133B03" w:rsidRDefault="00723F4B" w:rsidP="00C97462">
      <w:pPr>
        <w:pStyle w:val="Prrafodelista"/>
        <w:numPr>
          <w:ilvl w:val="0"/>
          <w:numId w:val="6"/>
        </w:numPr>
      </w:pPr>
      <w:r w:rsidRPr="00133B03">
        <w:t xml:space="preserve">En el derecho clásico existen ya cuatro clases de obligaciones: ex re (mutuo/comodato/deposito/prenda), verbis (nexum/stipulatio), </w:t>
      </w:r>
      <w:r w:rsidRPr="00133B03">
        <w:rPr>
          <w:b/>
          <w:bCs/>
          <w:u w:val="single"/>
        </w:rPr>
        <w:t>litteris</w:t>
      </w:r>
      <w:r w:rsidRPr="00133B03">
        <w:t xml:space="preserve"> (vg. hipoteca) y obligationes quae </w:t>
      </w:r>
      <w:r w:rsidRPr="00133B03">
        <w:rPr>
          <w:b/>
          <w:bCs/>
          <w:u w:val="single"/>
        </w:rPr>
        <w:t>consensu</w:t>
      </w:r>
      <w:r w:rsidRPr="00133B03">
        <w:t xml:space="preserve"> fiunt (cv/arrdto/sociedad/mandato). Lo que ahora decimos </w:t>
      </w:r>
      <w:r w:rsidRPr="00133B03">
        <w:lastRenderedPageBreak/>
        <w:t>contrato real, verbal, literal y consensual.</w:t>
      </w:r>
    </w:p>
    <w:p w:rsidR="00723F4B" w:rsidRPr="00133B03" w:rsidRDefault="00723F4B" w:rsidP="00E10A6C">
      <w:pPr>
        <w:ind w:left="720"/>
        <w:rPr>
          <w:i/>
          <w:iCs/>
          <w:sz w:val="18"/>
          <w:szCs w:val="20"/>
        </w:rPr>
      </w:pPr>
    </w:p>
    <w:p w:rsidR="00D51F00" w:rsidRPr="00133B03" w:rsidRDefault="00D51F00" w:rsidP="00133B03">
      <w:pPr>
        <w:ind w:left="720"/>
        <w:rPr>
          <w:rFonts w:cs="Courier New"/>
          <w:i/>
          <w:iCs/>
          <w:sz w:val="18"/>
          <w:szCs w:val="18"/>
        </w:rPr>
      </w:pPr>
      <w:r w:rsidRPr="00133B03">
        <w:rPr>
          <w:i/>
          <w:iCs/>
          <w:sz w:val="18"/>
          <w:szCs w:val="20"/>
        </w:rPr>
        <w:t>Fuera de tales casos, que son numerus clausus, los pactos en general no otorgan acción. S</w:t>
      </w:r>
      <w:r w:rsidR="00723F4B" w:rsidRPr="00133B03">
        <w:rPr>
          <w:i/>
          <w:iCs/>
          <w:sz w:val="18"/>
          <w:szCs w:val="20"/>
        </w:rPr>
        <w:t>olo</w:t>
      </w:r>
      <w:r w:rsidRPr="00133B03">
        <w:rPr>
          <w:i/>
          <w:iCs/>
          <w:sz w:val="18"/>
          <w:szCs w:val="20"/>
        </w:rPr>
        <w:t>, excepcionalmente, determinados PACTA VESTITA</w:t>
      </w:r>
      <w:r w:rsidR="00133B03" w:rsidRPr="00133B03">
        <w:rPr>
          <w:i/>
          <w:iCs/>
          <w:sz w:val="18"/>
          <w:szCs w:val="20"/>
        </w:rPr>
        <w:t xml:space="preserve"> </w:t>
      </w:r>
      <w:r w:rsidR="00133B03" w:rsidRPr="00133B03">
        <w:rPr>
          <w:rFonts w:cs="Courier New"/>
          <w:b/>
          <w:bCs/>
          <w:i/>
          <w:iCs/>
          <w:sz w:val="18"/>
          <w:szCs w:val="18"/>
        </w:rPr>
        <w:t>(adiecta, praetoria y legitima)</w:t>
      </w:r>
      <w:r w:rsidRPr="00133B03">
        <w:rPr>
          <w:rFonts w:cs="Courier New"/>
          <w:i/>
          <w:iCs/>
          <w:sz w:val="18"/>
          <w:szCs w:val="18"/>
        </w:rPr>
        <w:t xml:space="preserve"> son exigibles</w:t>
      </w:r>
    </w:p>
    <w:p w:rsidR="00D51F00" w:rsidRPr="00133B03" w:rsidRDefault="00D51F00" w:rsidP="00723F4B">
      <w:pPr>
        <w:spacing w:after="0" w:line="240" w:lineRule="auto"/>
        <w:jc w:val="both"/>
        <w:rPr>
          <w:rFonts w:eastAsia="Times New Roman" w:cs="Courier New"/>
          <w:i/>
          <w:iCs/>
          <w:sz w:val="18"/>
          <w:szCs w:val="18"/>
          <w:lang w:eastAsia="es-ES"/>
        </w:rPr>
      </w:pPr>
    </w:p>
    <w:p w:rsidR="0082727F" w:rsidRPr="00133B03" w:rsidRDefault="00723F4B" w:rsidP="00C97462">
      <w:pPr>
        <w:pStyle w:val="Prrafodelista"/>
        <w:numPr>
          <w:ilvl w:val="0"/>
          <w:numId w:val="6"/>
        </w:numPr>
      </w:pPr>
      <w:r w:rsidRPr="00133B03">
        <w:t>El ordenamiento de Alcalá (1348) convierte en regla general lo que antes era la excepción (la vinculación de los pactos), sin exigirles “vestimenta” alguna.</w:t>
      </w:r>
    </w:p>
    <w:p w:rsidR="0082727F" w:rsidRPr="0082727F" w:rsidRDefault="0082727F" w:rsidP="00723F4B">
      <w:pPr>
        <w:rPr>
          <w:rFonts w:cs="Courier New"/>
          <w:szCs w:val="20"/>
        </w:rPr>
      </w:pPr>
    </w:p>
    <w:p w:rsidR="0082727F" w:rsidRPr="0082727F" w:rsidRDefault="0082727F" w:rsidP="00133B03">
      <w:pPr>
        <w:spacing w:after="0" w:line="240" w:lineRule="auto"/>
        <w:jc w:val="both"/>
        <w:rPr>
          <w:rFonts w:ascii="Dutch" w:eastAsia="Times New Roman" w:hAnsi="Dutch" w:cs="Times New Roman"/>
          <w:sz w:val="26"/>
          <w:szCs w:val="20"/>
          <w:lang w:val="es-ES_tradnl" w:eastAsia="es-ES"/>
        </w:rPr>
      </w:pPr>
      <w:r w:rsidRPr="0082727F">
        <w:rPr>
          <w:rFonts w:ascii="Dutch" w:eastAsia="Times New Roman" w:hAnsi="Dutch" w:cs="Times New Roman"/>
          <w:b/>
          <w:sz w:val="26"/>
          <w:szCs w:val="20"/>
          <w:lang w:val="es-ES_tradnl" w:eastAsia="es-ES"/>
        </w:rPr>
        <w:t>Acentuación del sentido objetivo y patrimonial del vínculo</w:t>
      </w:r>
    </w:p>
    <w:p w:rsidR="0082727F" w:rsidRPr="0082727F" w:rsidRDefault="0082727F" w:rsidP="00723F4B">
      <w:pPr>
        <w:spacing w:after="0" w:line="240" w:lineRule="auto"/>
        <w:jc w:val="both"/>
        <w:rPr>
          <w:rFonts w:ascii="Dutch" w:eastAsia="Times New Roman" w:hAnsi="Dutch" w:cs="Times New Roman"/>
          <w:sz w:val="26"/>
          <w:szCs w:val="20"/>
          <w:lang w:val="es-ES_tradnl" w:eastAsia="es-ES"/>
        </w:rPr>
      </w:pPr>
    </w:p>
    <w:p w:rsidR="0082727F" w:rsidRDefault="0082727F" w:rsidP="00723F4B">
      <w:pPr>
        <w:spacing w:after="0" w:line="240" w:lineRule="auto"/>
        <w:jc w:val="both"/>
        <w:rPr>
          <w:rFonts w:eastAsia="Times New Roman" w:cs="Times New Roman"/>
          <w:i/>
          <w:iCs/>
          <w:szCs w:val="20"/>
          <w:lang w:val="es-ES_tradnl" w:eastAsia="es-ES"/>
        </w:rPr>
      </w:pPr>
      <w:r w:rsidRPr="0082727F">
        <w:rPr>
          <w:rFonts w:eastAsia="Times New Roman" w:cs="Times New Roman"/>
          <w:szCs w:val="20"/>
          <w:lang w:val="es-ES_tradnl" w:eastAsia="es-ES"/>
        </w:rPr>
        <w:t xml:space="preserve">En el Derecho romano clásico se dio un carácter estrictamente personal al vínculo obligatorio, pudiendo dirigirse el acreedor contra la persona del deudor a través de la </w:t>
      </w:r>
      <w:r w:rsidRPr="0082727F">
        <w:rPr>
          <w:rFonts w:eastAsia="Times New Roman" w:cs="Times New Roman"/>
          <w:i/>
          <w:iCs/>
          <w:szCs w:val="20"/>
          <w:lang w:val="es-ES_tradnl" w:eastAsia="es-ES"/>
        </w:rPr>
        <w:t>manus iniecto.</w:t>
      </w:r>
    </w:p>
    <w:p w:rsidR="00E10A6C" w:rsidRDefault="00E10A6C" w:rsidP="00723F4B">
      <w:pPr>
        <w:spacing w:after="0" w:line="240" w:lineRule="auto"/>
        <w:jc w:val="both"/>
        <w:rPr>
          <w:rFonts w:eastAsia="Times New Roman" w:cs="Times New Roman"/>
          <w:i/>
          <w:iCs/>
          <w:szCs w:val="20"/>
          <w:lang w:val="es-ES_tradnl" w:eastAsia="es-ES"/>
        </w:rPr>
      </w:pPr>
    </w:p>
    <w:p w:rsidR="0082727F" w:rsidRDefault="0082727F" w:rsidP="00723F4B">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Sin embargo, en el Derecho común y el moderno consagra una tendencia que ya se venía advirtiendo en el Derecho romano a partir de la Lex Poetelia Papiria (año 326) que implantó un sistema de responsabilidad patrimonial. Así, se tiende a realzar el contenido objetivo del crédito o deuda, reputándose como un valor patrimonial, como un objeto de derecho, susceptible de transmisión.</w:t>
      </w:r>
    </w:p>
    <w:p w:rsidR="00E10A6C" w:rsidRDefault="00E10A6C" w:rsidP="00723F4B">
      <w:pPr>
        <w:spacing w:after="0" w:line="240" w:lineRule="auto"/>
        <w:jc w:val="both"/>
        <w:rPr>
          <w:rFonts w:eastAsia="Times New Roman" w:cs="Times New Roman"/>
          <w:szCs w:val="20"/>
          <w:lang w:val="es-ES_tradnl" w:eastAsia="es-ES"/>
        </w:rPr>
      </w:pPr>
    </w:p>
    <w:p w:rsidR="00E10A6C" w:rsidRDefault="00E10A6C" w:rsidP="00723F4B">
      <w:pPr>
        <w:spacing w:after="0" w:line="240" w:lineRule="auto"/>
        <w:jc w:val="both"/>
        <w:rPr>
          <w:rFonts w:eastAsia="Times New Roman" w:cs="Times New Roman"/>
          <w:szCs w:val="20"/>
          <w:lang w:val="es-ES_tradnl" w:eastAsia="es-ES"/>
        </w:rPr>
      </w:pPr>
    </w:p>
    <w:p w:rsidR="0082727F" w:rsidRPr="0082727F" w:rsidRDefault="0082727F" w:rsidP="00133B03">
      <w:pPr>
        <w:spacing w:after="0" w:line="240" w:lineRule="auto"/>
        <w:jc w:val="both"/>
        <w:rPr>
          <w:rFonts w:ascii="Dutch" w:eastAsia="Times New Roman" w:hAnsi="Dutch" w:cs="Times New Roman"/>
          <w:sz w:val="26"/>
          <w:szCs w:val="20"/>
          <w:lang w:val="es-ES_tradnl" w:eastAsia="es-ES"/>
        </w:rPr>
      </w:pPr>
      <w:r w:rsidRPr="0082727F">
        <w:rPr>
          <w:rFonts w:ascii="Dutch" w:eastAsia="Times New Roman" w:hAnsi="Dutch" w:cs="Times New Roman"/>
          <w:b/>
          <w:sz w:val="26"/>
          <w:szCs w:val="20"/>
          <w:lang w:val="es-ES_tradnl" w:eastAsia="es-ES"/>
        </w:rPr>
        <w:t>Integración en el concepto de obligación de los dos elementos del débito y la responsabilidad</w:t>
      </w:r>
    </w:p>
    <w:p w:rsidR="0082727F" w:rsidRPr="0082727F" w:rsidRDefault="0082727F" w:rsidP="00723F4B">
      <w:pPr>
        <w:spacing w:after="0" w:line="240" w:lineRule="auto"/>
        <w:jc w:val="both"/>
        <w:rPr>
          <w:rFonts w:ascii="Dutch" w:eastAsia="Times New Roman" w:hAnsi="Dutch" w:cs="Times New Roman"/>
          <w:sz w:val="26"/>
          <w:szCs w:val="20"/>
          <w:lang w:val="es-ES_tradnl" w:eastAsia="es-ES"/>
        </w:rPr>
      </w:pPr>
    </w:p>
    <w:p w:rsidR="0082727F" w:rsidRPr="0082727F" w:rsidRDefault="0082727F" w:rsidP="00C97462">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Es tradicional en el estudio del concepto de obligación distinguir entre la deuda (debitum,  Schuld</w:t>
      </w:r>
      <w:r w:rsidR="00C97462">
        <w:rPr>
          <w:rFonts w:eastAsia="Times New Roman" w:cs="Times New Roman"/>
          <w:szCs w:val="20"/>
          <w:lang w:val="es-ES_tradnl" w:eastAsia="es-ES"/>
        </w:rPr>
        <w:t xml:space="preserve">, </w:t>
      </w:r>
      <w:r w:rsidRPr="0082727F">
        <w:rPr>
          <w:rFonts w:eastAsia="Times New Roman" w:cs="Times New Roman"/>
          <w:szCs w:val="20"/>
          <w:lang w:val="es-ES_tradnl" w:eastAsia="es-ES"/>
        </w:rPr>
        <w:t>deber</w:t>
      </w:r>
      <w:r w:rsidR="00C97462">
        <w:rPr>
          <w:rFonts w:eastAsia="Times New Roman" w:cs="Times New Roman"/>
          <w:szCs w:val="20"/>
          <w:lang w:val="es-ES_tradnl" w:eastAsia="es-ES"/>
        </w:rPr>
        <w:t>)</w:t>
      </w:r>
      <w:r w:rsidRPr="0082727F">
        <w:rPr>
          <w:rFonts w:eastAsia="Times New Roman" w:cs="Times New Roman"/>
          <w:szCs w:val="20"/>
          <w:lang w:val="es-ES_tradnl" w:eastAsia="es-ES"/>
        </w:rPr>
        <w:t>; y la responsabilidad (obligatio, Haftung</w:t>
      </w:r>
      <w:r w:rsidR="00C97462">
        <w:rPr>
          <w:rFonts w:eastAsia="Times New Roman" w:cs="Times New Roman"/>
          <w:szCs w:val="20"/>
          <w:lang w:val="es-ES_tradnl" w:eastAsia="es-ES"/>
        </w:rPr>
        <w:t xml:space="preserve">, </w:t>
      </w:r>
      <w:r w:rsidRPr="0082727F">
        <w:rPr>
          <w:rFonts w:eastAsia="Times New Roman" w:cs="Times New Roman"/>
          <w:szCs w:val="20"/>
          <w:lang w:val="es-ES_tradnl" w:eastAsia="es-ES"/>
        </w:rPr>
        <w:t>sujeción al poder coactivo del acreedor</w:t>
      </w:r>
      <w:r w:rsidR="00C97462">
        <w:rPr>
          <w:rFonts w:eastAsia="Times New Roman" w:cs="Times New Roman"/>
          <w:szCs w:val="20"/>
          <w:lang w:val="es-ES_tradnl" w:eastAsia="es-ES"/>
        </w:rPr>
        <w:t>)</w:t>
      </w:r>
      <w:r w:rsidRPr="0082727F">
        <w:rPr>
          <w:rFonts w:eastAsia="Times New Roman" w:cs="Times New Roman"/>
          <w:szCs w:val="20"/>
          <w:lang w:val="es-ES_tradnl" w:eastAsia="es-ES"/>
        </w:rPr>
        <w:t>.</w:t>
      </w:r>
    </w:p>
    <w:p w:rsidR="0082727F" w:rsidRPr="0082727F" w:rsidRDefault="0082727F" w:rsidP="00723F4B">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ab/>
      </w:r>
    </w:p>
    <w:p w:rsidR="0082727F" w:rsidRPr="0082727F" w:rsidRDefault="0082727F" w:rsidP="00C97462">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Si bien en periodos históricos anteriores la deuda y la responsabilidad han podido funcionar separadamente (se podía deber sin ser responsable o ser responsable sin deber), en Derecho Moderno no ocurre lo mismo</w:t>
      </w:r>
      <w:r w:rsidR="00C97462">
        <w:rPr>
          <w:rFonts w:eastAsia="Times New Roman" w:cs="Times New Roman"/>
          <w:szCs w:val="20"/>
          <w:lang w:val="es-ES_tradnl" w:eastAsia="es-ES"/>
        </w:rPr>
        <w:t xml:space="preserve"> (</w:t>
      </w:r>
      <w:r w:rsidRPr="0082727F">
        <w:rPr>
          <w:rFonts w:eastAsia="Times New Roman" w:cs="Times New Roman"/>
          <w:szCs w:val="20"/>
          <w:lang w:val="es-ES_tradnl" w:eastAsia="es-ES"/>
        </w:rPr>
        <w:t>Díez-Picazo</w:t>
      </w:r>
      <w:r w:rsidR="00C97462">
        <w:rPr>
          <w:rFonts w:eastAsia="Times New Roman" w:cs="Times New Roman"/>
          <w:szCs w:val="20"/>
          <w:lang w:val="es-ES_tradnl" w:eastAsia="es-ES"/>
        </w:rPr>
        <w:t>)</w:t>
      </w:r>
      <w:r w:rsidRPr="0082727F">
        <w:rPr>
          <w:rFonts w:eastAsia="Times New Roman" w:cs="Times New Roman"/>
          <w:szCs w:val="20"/>
          <w:lang w:val="es-ES_tradnl" w:eastAsia="es-ES"/>
        </w:rPr>
        <w:t xml:space="preserve">. </w:t>
      </w:r>
    </w:p>
    <w:p w:rsidR="0082727F" w:rsidRPr="0082727F" w:rsidRDefault="0082727F" w:rsidP="00723F4B">
      <w:pPr>
        <w:spacing w:after="0" w:line="240" w:lineRule="auto"/>
        <w:jc w:val="both"/>
        <w:rPr>
          <w:rFonts w:eastAsia="Times New Roman" w:cs="Times New Roman"/>
          <w:szCs w:val="20"/>
          <w:lang w:val="es-ES_tradnl" w:eastAsia="es-ES"/>
        </w:rPr>
      </w:pPr>
    </w:p>
    <w:p w:rsidR="0082727F" w:rsidRPr="0082727F" w:rsidRDefault="0082727F" w:rsidP="00C97462">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 xml:space="preserve">Sin embargo algunos autores ven casos de débito sin responsabilidad </w:t>
      </w:r>
      <w:r w:rsidR="00C97462">
        <w:rPr>
          <w:rFonts w:eastAsia="Times New Roman" w:cs="Times New Roman"/>
          <w:szCs w:val="20"/>
          <w:lang w:val="es-ES_tradnl" w:eastAsia="es-ES"/>
        </w:rPr>
        <w:t>(</w:t>
      </w:r>
      <w:r w:rsidRPr="0082727F">
        <w:rPr>
          <w:rFonts w:eastAsia="Times New Roman" w:cs="Times New Roman"/>
          <w:szCs w:val="20"/>
          <w:lang w:val="es-ES_tradnl" w:eastAsia="es-ES"/>
        </w:rPr>
        <w:t>obligaciones naturales</w:t>
      </w:r>
      <w:r w:rsidR="00C97462">
        <w:rPr>
          <w:rFonts w:eastAsia="Times New Roman" w:cs="Times New Roman"/>
          <w:szCs w:val="20"/>
          <w:lang w:val="es-ES_tradnl" w:eastAsia="es-ES"/>
        </w:rPr>
        <w:t xml:space="preserve">) y de </w:t>
      </w:r>
      <w:r w:rsidRPr="0082727F">
        <w:rPr>
          <w:rFonts w:eastAsia="Times New Roman" w:cs="Times New Roman"/>
          <w:szCs w:val="20"/>
          <w:lang w:val="es-ES_tradnl" w:eastAsia="es-ES"/>
        </w:rPr>
        <w:t>responsabilidad sin débito</w:t>
      </w:r>
      <w:r w:rsidR="00C97462">
        <w:rPr>
          <w:rFonts w:eastAsia="Times New Roman" w:cs="Times New Roman"/>
          <w:szCs w:val="20"/>
          <w:lang w:val="es-ES_tradnl" w:eastAsia="es-ES"/>
        </w:rPr>
        <w:t xml:space="preserve"> (</w:t>
      </w:r>
      <w:r w:rsidRPr="0082727F">
        <w:rPr>
          <w:rFonts w:eastAsia="Times New Roman" w:cs="Times New Roman"/>
          <w:szCs w:val="20"/>
          <w:lang w:val="es-ES_tradnl" w:eastAsia="es-ES"/>
        </w:rPr>
        <w:t>garantía por deuda ajena</w:t>
      </w:r>
      <w:r w:rsidR="00C97462">
        <w:rPr>
          <w:rFonts w:eastAsia="Times New Roman" w:cs="Times New Roman"/>
          <w:szCs w:val="20"/>
          <w:lang w:val="es-ES_tradnl" w:eastAsia="es-ES"/>
        </w:rPr>
        <w:t>)</w:t>
      </w:r>
      <w:r w:rsidRPr="0082727F">
        <w:rPr>
          <w:rFonts w:eastAsia="Times New Roman" w:cs="Times New Roman"/>
          <w:szCs w:val="20"/>
          <w:lang w:val="es-ES_tradnl" w:eastAsia="es-ES"/>
        </w:rPr>
        <w:t>.</w:t>
      </w:r>
    </w:p>
    <w:p w:rsidR="0082727F" w:rsidRPr="0082727F" w:rsidRDefault="0082727F" w:rsidP="00723F4B">
      <w:pPr>
        <w:spacing w:after="0" w:line="240" w:lineRule="auto"/>
        <w:ind w:left="709" w:right="850"/>
        <w:jc w:val="both"/>
        <w:rPr>
          <w:rFonts w:ascii="Dutch" w:eastAsia="Times New Roman" w:hAnsi="Dutch" w:cs="Times New Roman"/>
          <w:szCs w:val="20"/>
          <w:lang w:val="es-ES_tradnl" w:eastAsia="es-ES"/>
        </w:rPr>
      </w:pPr>
    </w:p>
    <w:p w:rsidR="0082727F" w:rsidRPr="0082727F" w:rsidRDefault="0082727F" w:rsidP="00723F4B">
      <w:pPr>
        <w:spacing w:after="0" w:line="240" w:lineRule="auto"/>
        <w:ind w:right="850"/>
        <w:jc w:val="both"/>
        <w:rPr>
          <w:rFonts w:ascii="Dutch" w:eastAsia="Times New Roman" w:hAnsi="Dutch" w:cs="Times New Roman"/>
          <w:sz w:val="26"/>
          <w:szCs w:val="20"/>
          <w:lang w:val="es-ES_tradnl" w:eastAsia="es-ES"/>
        </w:rPr>
      </w:pPr>
      <w:r w:rsidRPr="0082727F">
        <w:rPr>
          <w:rFonts w:ascii="Dutch" w:eastAsia="Times New Roman" w:hAnsi="Dutch" w:cs="Times New Roman"/>
          <w:sz w:val="26"/>
          <w:szCs w:val="20"/>
          <w:lang w:val="es-ES_tradnl" w:eastAsia="es-ES"/>
        </w:rPr>
        <w:t xml:space="preserve"> </w:t>
      </w:r>
    </w:p>
    <w:p w:rsidR="0082727F" w:rsidRPr="0082727F" w:rsidRDefault="0082727F" w:rsidP="00C97462">
      <w:pPr>
        <w:spacing w:after="0" w:line="240" w:lineRule="auto"/>
        <w:jc w:val="both"/>
        <w:rPr>
          <w:rFonts w:eastAsia="Times New Roman" w:cs="Times New Roman"/>
          <w:szCs w:val="20"/>
          <w:lang w:val="es-ES_tradnl" w:eastAsia="es-ES"/>
        </w:rPr>
      </w:pPr>
      <w:r w:rsidRPr="0082727F">
        <w:rPr>
          <w:rFonts w:ascii="Dutch" w:eastAsia="Times New Roman" w:hAnsi="Dutch" w:cs="Times New Roman"/>
          <w:b/>
          <w:sz w:val="26"/>
          <w:szCs w:val="20"/>
          <w:lang w:val="es-ES_tradnl" w:eastAsia="es-ES"/>
        </w:rPr>
        <w:t>Debilitación del Principio de Autonomía de la Voluntad en el D</w:t>
      </w:r>
      <w:r w:rsidR="00D51F00">
        <w:rPr>
          <w:rFonts w:ascii="Dutch" w:eastAsia="Times New Roman" w:hAnsi="Dutch" w:cs="Times New Roman"/>
          <w:b/>
          <w:sz w:val="26"/>
          <w:szCs w:val="20"/>
          <w:lang w:val="es-ES_tradnl" w:eastAsia="es-ES"/>
        </w:rPr>
        <w:t>º</w:t>
      </w:r>
      <w:r w:rsidRPr="0082727F">
        <w:rPr>
          <w:rFonts w:ascii="Dutch" w:eastAsia="Times New Roman" w:hAnsi="Dutch" w:cs="Times New Roman"/>
          <w:b/>
          <w:sz w:val="26"/>
          <w:szCs w:val="20"/>
          <w:lang w:val="es-ES_tradnl" w:eastAsia="es-ES"/>
        </w:rPr>
        <w:t xml:space="preserve"> de obligaciones</w:t>
      </w:r>
      <w:r w:rsidR="00E92743">
        <w:rPr>
          <w:rFonts w:ascii="Dutch" w:eastAsia="Times New Roman" w:hAnsi="Dutch" w:cs="Times New Roman"/>
          <w:b/>
          <w:sz w:val="26"/>
          <w:szCs w:val="20"/>
          <w:lang w:val="es-ES_tradnl" w:eastAsia="es-ES"/>
        </w:rPr>
        <w:t>.</w:t>
      </w:r>
      <w:r w:rsidRPr="0082727F">
        <w:rPr>
          <w:rFonts w:ascii="Dutch" w:eastAsia="Times New Roman" w:hAnsi="Dutch" w:cs="Times New Roman"/>
          <w:b/>
          <w:sz w:val="26"/>
          <w:szCs w:val="20"/>
          <w:lang w:val="es-ES_tradnl" w:eastAsia="es-ES"/>
        </w:rPr>
        <w:t xml:space="preserve"> </w:t>
      </w:r>
      <w:r w:rsidR="00E92743" w:rsidRPr="00E92743">
        <w:rPr>
          <w:rFonts w:ascii="Dutch" w:eastAsia="Times New Roman" w:hAnsi="Dutch" w:cs="Times New Roman"/>
          <w:bCs/>
          <w:sz w:val="26"/>
          <w:szCs w:val="20"/>
          <w:lang w:val="es-ES_tradnl" w:eastAsia="es-ES"/>
        </w:rPr>
        <w:t>P</w:t>
      </w:r>
      <w:r w:rsidRPr="0082727F">
        <w:rPr>
          <w:rFonts w:eastAsia="Times New Roman" w:cs="Times New Roman"/>
          <w:szCs w:val="20"/>
          <w:lang w:val="es-ES_tradnl" w:eastAsia="es-ES"/>
        </w:rPr>
        <w:t>ara evitar abusos el Derecho actual:</w:t>
      </w:r>
    </w:p>
    <w:p w:rsidR="0082727F" w:rsidRPr="0082727F" w:rsidRDefault="0082727F" w:rsidP="00723F4B">
      <w:pPr>
        <w:spacing w:after="0" w:line="240" w:lineRule="auto"/>
        <w:jc w:val="both"/>
        <w:rPr>
          <w:rFonts w:eastAsia="Times New Roman" w:cs="Times New Roman"/>
          <w:szCs w:val="20"/>
          <w:lang w:val="es-ES_tradnl" w:eastAsia="es-ES"/>
        </w:rPr>
      </w:pPr>
    </w:p>
    <w:p w:rsidR="00C97462" w:rsidRPr="00C97462" w:rsidRDefault="0082727F" w:rsidP="00C97462">
      <w:pPr>
        <w:pStyle w:val="Prrafodelista"/>
        <w:rPr>
          <w:lang w:val="es-ES_tradnl" w:eastAsia="es-ES"/>
        </w:rPr>
      </w:pPr>
      <w:r w:rsidRPr="00C97462">
        <w:rPr>
          <w:lang w:val="es-ES_tradnl" w:eastAsia="es-ES"/>
        </w:rPr>
        <w:t>Limita la libertad contractual mediante contratos normados y normativos</w:t>
      </w:r>
      <w:r w:rsidR="00C97462" w:rsidRPr="00C97462">
        <w:rPr>
          <w:lang w:val="es-ES_tradnl" w:eastAsia="es-ES"/>
        </w:rPr>
        <w:t>. Otro</w:t>
      </w:r>
      <w:r w:rsidR="00C97462" w:rsidRPr="00C97462">
        <w:rPr>
          <w:highlight w:val="yellow"/>
          <w:lang w:val="es-ES_tradnl" w:eastAsia="es-ES"/>
        </w:rPr>
        <w:t xml:space="preserve"> ejemplo el art. 10 del RDLeg 1/2007, de 16 de noviembre, TRLDCU (irrenunciabilidad derechos reconocidos al consumidor).</w:t>
      </w:r>
      <w:r w:rsidR="00C97462" w:rsidRPr="00C97462">
        <w:rPr>
          <w:lang w:val="es-ES_tradnl" w:eastAsia="es-ES"/>
        </w:rPr>
        <w:t xml:space="preserve"> </w:t>
      </w:r>
    </w:p>
    <w:p w:rsidR="00C97462" w:rsidRDefault="00C97462" w:rsidP="00C97462">
      <w:pPr>
        <w:spacing w:after="0" w:line="240" w:lineRule="auto"/>
        <w:jc w:val="both"/>
        <w:rPr>
          <w:rFonts w:eastAsia="Times New Roman" w:cs="Times New Roman"/>
          <w:szCs w:val="20"/>
          <w:lang w:val="es-ES_tradnl" w:eastAsia="es-ES"/>
        </w:rPr>
      </w:pPr>
      <w:r w:rsidRPr="00E92743">
        <w:rPr>
          <w:rFonts w:eastAsia="Times New Roman" w:cs="Times New Roman"/>
          <w:szCs w:val="20"/>
          <w:lang w:val="es-ES_tradnl" w:eastAsia="es-ES"/>
        </w:rPr>
        <w:t xml:space="preserve"> </w:t>
      </w:r>
    </w:p>
    <w:p w:rsidR="0082727F" w:rsidRPr="0082727F" w:rsidRDefault="00C97462" w:rsidP="00C97462">
      <w:pPr>
        <w:spacing w:after="0" w:line="240" w:lineRule="auto"/>
        <w:ind w:left="360"/>
        <w:jc w:val="both"/>
        <w:rPr>
          <w:rFonts w:eastAsia="Times New Roman" w:cs="Times New Roman"/>
          <w:szCs w:val="20"/>
          <w:lang w:val="es-ES_tradnl" w:eastAsia="es-ES"/>
        </w:rPr>
      </w:pPr>
      <w:r>
        <w:rPr>
          <w:rFonts w:eastAsia="Times New Roman" w:cs="Times New Roman"/>
          <w:szCs w:val="20"/>
          <w:lang w:val="es-ES_tradnl" w:eastAsia="es-ES"/>
        </w:rPr>
        <w:t>P</w:t>
      </w:r>
      <w:r w:rsidR="0082727F" w:rsidRPr="0082727F">
        <w:rPr>
          <w:rFonts w:eastAsia="Times New Roman" w:cs="Times New Roman"/>
          <w:szCs w:val="20"/>
          <w:lang w:val="es-ES_tradnl" w:eastAsia="es-ES"/>
        </w:rPr>
        <w:t>ues como decía SALEILLES, “entre el fuerte y el débil, es el Derecho el que libera y la libertad la que oprime”.</w:t>
      </w:r>
      <w:r>
        <w:rPr>
          <w:rFonts w:eastAsia="Times New Roman" w:cs="Times New Roman"/>
          <w:szCs w:val="20"/>
          <w:lang w:val="es-ES_tradnl" w:eastAsia="es-ES"/>
        </w:rPr>
        <w:t xml:space="preserve"> </w:t>
      </w:r>
      <w:r w:rsidR="0082727F" w:rsidRPr="0082727F">
        <w:rPr>
          <w:rFonts w:eastAsia="Times New Roman" w:cs="Times New Roman"/>
          <w:szCs w:val="20"/>
          <w:lang w:val="es-ES_tradnl" w:eastAsia="es-ES"/>
        </w:rPr>
        <w:t>Esta intervención tu</w:t>
      </w:r>
      <w:r>
        <w:rPr>
          <w:rFonts w:eastAsia="Times New Roman" w:cs="Times New Roman"/>
          <w:szCs w:val="20"/>
          <w:lang w:val="es-ES_tradnl" w:eastAsia="es-ES"/>
        </w:rPr>
        <w:t>i</w:t>
      </w:r>
      <w:r w:rsidR="0082727F" w:rsidRPr="0082727F">
        <w:rPr>
          <w:rFonts w:eastAsia="Times New Roman" w:cs="Times New Roman"/>
          <w:szCs w:val="20"/>
          <w:lang w:val="es-ES_tradnl" w:eastAsia="es-ES"/>
        </w:rPr>
        <w:t>tiva del Estado ha dado lugar a la denominada crisis del contrato.</w:t>
      </w:r>
    </w:p>
    <w:p w:rsidR="0082727F" w:rsidRDefault="0082727F" w:rsidP="00723F4B">
      <w:pPr>
        <w:spacing w:after="0" w:line="240" w:lineRule="auto"/>
        <w:jc w:val="both"/>
        <w:rPr>
          <w:rFonts w:eastAsia="Times New Roman" w:cs="Times New Roman"/>
          <w:szCs w:val="20"/>
          <w:lang w:val="es-ES_tradnl" w:eastAsia="es-ES"/>
        </w:rPr>
      </w:pPr>
    </w:p>
    <w:p w:rsidR="00E92743" w:rsidRDefault="00E92743" w:rsidP="00723F4B">
      <w:pPr>
        <w:spacing w:after="0" w:line="240" w:lineRule="auto"/>
        <w:jc w:val="both"/>
        <w:rPr>
          <w:rFonts w:eastAsia="Times New Roman" w:cs="Times New Roman"/>
          <w:szCs w:val="20"/>
          <w:lang w:val="es-ES_tradnl" w:eastAsia="es-ES"/>
        </w:rPr>
      </w:pPr>
    </w:p>
    <w:p w:rsidR="00E92743" w:rsidRDefault="00E92743" w:rsidP="00723F4B">
      <w:pPr>
        <w:spacing w:after="0" w:line="240" w:lineRule="auto"/>
        <w:jc w:val="both"/>
        <w:rPr>
          <w:rFonts w:eastAsia="Times New Roman" w:cs="Times New Roman"/>
          <w:szCs w:val="20"/>
          <w:lang w:val="es-ES_tradnl" w:eastAsia="es-ES"/>
        </w:rPr>
      </w:pPr>
    </w:p>
    <w:p w:rsidR="00E92743" w:rsidRPr="0082727F" w:rsidRDefault="00E92743" w:rsidP="00723F4B">
      <w:pPr>
        <w:spacing w:after="0" w:line="240" w:lineRule="auto"/>
        <w:jc w:val="both"/>
        <w:rPr>
          <w:rFonts w:eastAsia="Times New Roman" w:cs="Times New Roman"/>
          <w:szCs w:val="20"/>
          <w:lang w:val="es-ES_tradnl" w:eastAsia="es-ES"/>
        </w:rPr>
      </w:pPr>
    </w:p>
    <w:p w:rsidR="00C97462" w:rsidRPr="00E10A6C" w:rsidRDefault="0082727F" w:rsidP="00C97462">
      <w:pPr>
        <w:pStyle w:val="Prrafodelista"/>
      </w:pPr>
      <w:r w:rsidRPr="00C97462">
        <w:rPr>
          <w:lang w:val="es-ES_tradnl" w:eastAsia="es-ES"/>
        </w:rPr>
        <w:lastRenderedPageBreak/>
        <w:t>Garantiza</w:t>
      </w:r>
      <w:r w:rsidRPr="00C97462">
        <w:rPr>
          <w:rFonts w:eastAsia="Times New Roman" w:cs="Times New Roman"/>
          <w:szCs w:val="20"/>
          <w:lang w:val="es-ES_tradnl" w:eastAsia="es-ES"/>
        </w:rPr>
        <w:t xml:space="preserve"> la justicia en </w:t>
      </w:r>
      <w:r w:rsidR="00C97462">
        <w:rPr>
          <w:rFonts w:eastAsia="Times New Roman" w:cs="Times New Roman"/>
          <w:szCs w:val="20"/>
          <w:lang w:val="es-ES_tradnl" w:eastAsia="es-ES"/>
        </w:rPr>
        <w:t xml:space="preserve">los </w:t>
      </w:r>
      <w:r w:rsidR="00C97462" w:rsidRPr="00C97462">
        <w:rPr>
          <w:rFonts w:eastAsia="Times New Roman" w:cs="Times New Roman"/>
          <w:i/>
          <w:iCs/>
          <w:szCs w:val="20"/>
          <w:lang w:val="es-ES_tradnl" w:eastAsia="es-ES"/>
        </w:rPr>
        <w:t xml:space="preserve">contractus qui habent </w:t>
      </w:r>
      <w:r w:rsidR="00C97462" w:rsidRPr="00C97462">
        <w:rPr>
          <w:rFonts w:eastAsia="Times New Roman" w:cs="Times New Roman"/>
          <w:szCs w:val="20"/>
          <w:lang w:eastAsia="es-ES"/>
        </w:rPr>
        <w:t>tractum successivum</w:t>
      </w:r>
      <w:r w:rsidRPr="00C97462">
        <w:rPr>
          <w:rFonts w:eastAsia="Times New Roman" w:cs="Times New Roman"/>
          <w:szCs w:val="20"/>
          <w:lang w:val="es-ES_tradnl" w:eastAsia="es-ES"/>
        </w:rPr>
        <w:t xml:space="preserve"> cuando cambi</w:t>
      </w:r>
      <w:r w:rsidR="00C97462">
        <w:rPr>
          <w:rFonts w:eastAsia="Times New Roman" w:cs="Times New Roman"/>
          <w:szCs w:val="20"/>
          <w:lang w:val="es-ES_tradnl" w:eastAsia="es-ES"/>
        </w:rPr>
        <w:t>a</w:t>
      </w:r>
      <w:r w:rsidRPr="00C97462">
        <w:rPr>
          <w:rFonts w:eastAsia="Times New Roman" w:cs="Times New Roman"/>
          <w:szCs w:val="20"/>
          <w:lang w:val="es-ES_tradnl" w:eastAsia="es-ES"/>
        </w:rPr>
        <w:t>n las condiciones que presidieron su conclusión</w:t>
      </w:r>
      <w:r w:rsidR="00E10A6C" w:rsidRPr="00C97462">
        <w:rPr>
          <w:rFonts w:eastAsia="Times New Roman" w:cs="Times New Roman"/>
          <w:szCs w:val="20"/>
          <w:lang w:val="es-ES_tradnl" w:eastAsia="es-ES"/>
        </w:rPr>
        <w:t xml:space="preserve"> </w:t>
      </w:r>
      <w:r w:rsidR="00E10A6C" w:rsidRPr="00C97462">
        <w:rPr>
          <w:rFonts w:eastAsia="Times New Roman" w:cs="Times New Roman"/>
          <w:szCs w:val="20"/>
          <w:highlight w:val="yellow"/>
          <w:lang w:val="es-ES_tradnl" w:eastAsia="es-ES"/>
        </w:rPr>
        <w:t>(</w:t>
      </w:r>
      <w:r w:rsidR="00E10A6C" w:rsidRPr="00C97462">
        <w:rPr>
          <w:highlight w:val="yellow"/>
        </w:rPr>
        <w:t>estabilización por ley, contractual o judicial)</w:t>
      </w:r>
      <w:r w:rsidRPr="00C97462">
        <w:rPr>
          <w:rFonts w:eastAsia="Times New Roman" w:cs="Times New Roman"/>
          <w:szCs w:val="20"/>
          <w:lang w:val="es-ES_tradnl" w:eastAsia="es-ES"/>
        </w:rPr>
        <w:t xml:space="preserve">. </w:t>
      </w:r>
      <w:r w:rsidR="00C97462">
        <w:rPr>
          <w:rFonts w:eastAsia="Times New Roman" w:cs="Times New Roman"/>
          <w:szCs w:val="20"/>
          <w:lang w:val="es-ES_tradnl" w:eastAsia="es-ES"/>
        </w:rPr>
        <w:t>R</w:t>
      </w:r>
      <w:r w:rsidR="00E92743" w:rsidRPr="00C97462">
        <w:rPr>
          <w:lang w:val="es-ES_tradnl" w:eastAsia="es-ES"/>
        </w:rPr>
        <w:t>emisión tema</w:t>
      </w:r>
      <w:r w:rsidR="00EC6124" w:rsidRPr="00C97462">
        <w:rPr>
          <w:lang w:val="es-ES_tradnl" w:eastAsia="es-ES"/>
        </w:rPr>
        <w:t>s</w:t>
      </w:r>
      <w:r w:rsidR="00E92743" w:rsidRPr="00C97462">
        <w:rPr>
          <w:lang w:val="es-ES_tradnl" w:eastAsia="es-ES"/>
        </w:rPr>
        <w:t xml:space="preserve"> 22</w:t>
      </w:r>
      <w:r w:rsidR="00EC6124" w:rsidRPr="00C97462">
        <w:rPr>
          <w:lang w:val="es-ES_tradnl" w:eastAsia="es-ES"/>
        </w:rPr>
        <w:t xml:space="preserve"> y 77</w:t>
      </w:r>
      <w:r w:rsidR="00E92743" w:rsidRPr="00C97462">
        <w:rPr>
          <w:lang w:val="es-ES_tradnl" w:eastAsia="es-ES"/>
        </w:rPr>
        <w:t>)</w:t>
      </w:r>
    </w:p>
    <w:p w:rsidR="00E92743" w:rsidRPr="00E10A6C" w:rsidRDefault="00E92743" w:rsidP="00C97462">
      <w:pPr>
        <w:pStyle w:val="Prrafodelista"/>
        <w:numPr>
          <w:ilvl w:val="0"/>
          <w:numId w:val="0"/>
        </w:numPr>
        <w:ind w:left="720"/>
      </w:pPr>
    </w:p>
    <w:p w:rsidR="00D51F00" w:rsidRPr="00E92743" w:rsidRDefault="00D51F00" w:rsidP="00723F4B">
      <w:pPr>
        <w:spacing w:after="0" w:line="240" w:lineRule="auto"/>
        <w:jc w:val="both"/>
        <w:rPr>
          <w:rFonts w:ascii="Dutch" w:eastAsia="Times New Roman" w:hAnsi="Dutch" w:cs="Times New Roman"/>
          <w:b/>
          <w:sz w:val="26"/>
          <w:szCs w:val="20"/>
          <w:lang w:eastAsia="es-ES"/>
        </w:rPr>
      </w:pPr>
    </w:p>
    <w:p w:rsidR="0082727F" w:rsidRPr="0082727F" w:rsidRDefault="0082727F" w:rsidP="00E10A6C">
      <w:pPr>
        <w:pStyle w:val="Ttulo1"/>
        <w:rPr>
          <w:rFonts w:eastAsia="Times New Roman"/>
          <w:lang w:val="es-ES_tradnl" w:eastAsia="es-ES"/>
        </w:rPr>
      </w:pPr>
      <w:r w:rsidRPr="0082727F">
        <w:rPr>
          <w:rFonts w:eastAsia="Times New Roman"/>
          <w:lang w:val="es-ES_tradnl" w:eastAsia="es-ES"/>
        </w:rPr>
        <w:t>ELEMENTOS</w:t>
      </w:r>
      <w:r w:rsidRPr="00D51F00">
        <w:rPr>
          <w:rFonts w:eastAsia="Times New Roman"/>
          <w:u w:val="none"/>
          <w:lang w:val="es-ES_tradnl" w:eastAsia="es-ES"/>
        </w:rPr>
        <w:t>:</w:t>
      </w:r>
      <w:r w:rsidRPr="0082727F">
        <w:rPr>
          <w:rFonts w:eastAsia="Times New Roman"/>
          <w:lang w:val="es-ES_tradnl" w:eastAsia="es-ES"/>
        </w:rPr>
        <w:t xml:space="preserve"> SUJETOS</w:t>
      </w:r>
    </w:p>
    <w:p w:rsidR="0082727F" w:rsidRPr="0082727F" w:rsidRDefault="0082727F" w:rsidP="00723F4B">
      <w:pPr>
        <w:spacing w:after="0" w:line="240" w:lineRule="auto"/>
        <w:ind w:left="705"/>
        <w:jc w:val="both"/>
        <w:rPr>
          <w:rFonts w:ascii="Dutch" w:eastAsia="Times New Roman" w:hAnsi="Dutch" w:cs="Times New Roman"/>
          <w:sz w:val="26"/>
          <w:szCs w:val="20"/>
          <w:lang w:val="es-ES_tradnl" w:eastAsia="es-ES"/>
        </w:rPr>
      </w:pPr>
    </w:p>
    <w:p w:rsidR="00C97462" w:rsidRDefault="00C97462" w:rsidP="00C97462">
      <w:pPr>
        <w:spacing w:after="0" w:line="240" w:lineRule="auto"/>
        <w:jc w:val="both"/>
        <w:rPr>
          <w:rFonts w:eastAsia="Times New Roman" w:cs="Times New Roman"/>
          <w:szCs w:val="20"/>
          <w:lang w:val="es-ES_tradnl" w:eastAsia="es-ES"/>
        </w:rPr>
      </w:pPr>
      <w:r>
        <w:rPr>
          <w:rFonts w:eastAsia="Times New Roman" w:cs="Times New Roman"/>
          <w:szCs w:val="20"/>
          <w:lang w:val="es-ES_tradnl" w:eastAsia="es-ES"/>
        </w:rPr>
        <w:t>S</w:t>
      </w:r>
      <w:r w:rsidR="0082727F" w:rsidRPr="0082727F">
        <w:rPr>
          <w:rFonts w:eastAsia="Times New Roman" w:cs="Times New Roman"/>
          <w:szCs w:val="20"/>
          <w:lang w:val="es-ES_tradnl" w:eastAsia="es-ES"/>
        </w:rPr>
        <w:t xml:space="preserve">on las personas ligadas por el vínculo. </w:t>
      </w:r>
    </w:p>
    <w:p w:rsidR="00C97462" w:rsidRDefault="00C97462" w:rsidP="00C97462">
      <w:pPr>
        <w:spacing w:after="0" w:line="240" w:lineRule="auto"/>
        <w:jc w:val="both"/>
        <w:rPr>
          <w:rFonts w:eastAsia="Times New Roman" w:cs="Times New Roman"/>
          <w:szCs w:val="20"/>
          <w:lang w:val="es-ES_tradnl" w:eastAsia="es-ES"/>
        </w:rPr>
      </w:pPr>
    </w:p>
    <w:p w:rsidR="0082727F" w:rsidRPr="0082727F" w:rsidRDefault="0082727F" w:rsidP="00C97462">
      <w:pPr>
        <w:spacing w:after="0" w:line="240" w:lineRule="auto"/>
        <w:jc w:val="both"/>
        <w:rPr>
          <w:rFonts w:ascii="Dutch" w:eastAsia="Times New Roman" w:hAnsi="Dutch" w:cs="Times New Roman"/>
          <w:sz w:val="26"/>
          <w:szCs w:val="20"/>
          <w:lang w:val="es-ES_tradnl" w:eastAsia="es-ES"/>
        </w:rPr>
      </w:pPr>
      <w:r w:rsidRPr="0082727F">
        <w:rPr>
          <w:rFonts w:eastAsia="Times New Roman" w:cs="Times New Roman"/>
          <w:szCs w:val="20"/>
          <w:lang w:val="es-ES_tradnl" w:eastAsia="es-ES"/>
        </w:rPr>
        <w:t xml:space="preserve">Toda obligación requiere </w:t>
      </w:r>
      <w:r w:rsidR="00C97462">
        <w:rPr>
          <w:rFonts w:eastAsia="Times New Roman" w:cs="Times New Roman"/>
          <w:szCs w:val="20"/>
          <w:lang w:val="es-ES_tradnl" w:eastAsia="es-ES"/>
        </w:rPr>
        <w:t xml:space="preserve">dos polos: </w:t>
      </w:r>
      <w:r w:rsidRPr="0082727F">
        <w:rPr>
          <w:rFonts w:eastAsia="Times New Roman" w:cs="Times New Roman"/>
          <w:szCs w:val="20"/>
          <w:lang w:val="es-ES_tradnl" w:eastAsia="es-ES"/>
        </w:rPr>
        <w:t>un sujeto activo (acreedor) y su sujeto pasivo (deudor)</w:t>
      </w:r>
      <w:r w:rsidR="00C97462">
        <w:rPr>
          <w:rFonts w:eastAsia="Times New Roman" w:cs="Times New Roman"/>
          <w:szCs w:val="20"/>
          <w:lang w:val="es-ES_tradnl" w:eastAsia="es-ES"/>
        </w:rPr>
        <w:t>. C</w:t>
      </w:r>
      <w:r w:rsidRPr="0082727F">
        <w:rPr>
          <w:rFonts w:eastAsia="Times New Roman" w:cs="Times New Roman"/>
          <w:szCs w:val="20"/>
          <w:lang w:val="es-ES_tradnl" w:eastAsia="es-ES"/>
        </w:rPr>
        <w:t>ada una de estas partes puede estar compuesta por más de una persona, dando lugar a las situaciones de mancomunidad y solidaridad</w:t>
      </w:r>
      <w:r w:rsidRPr="0082727F">
        <w:rPr>
          <w:rFonts w:ascii="Dutch" w:eastAsia="Times New Roman" w:hAnsi="Dutch" w:cs="Times New Roman"/>
          <w:sz w:val="26"/>
          <w:szCs w:val="20"/>
          <w:lang w:val="es-ES_tradnl" w:eastAsia="es-ES"/>
        </w:rPr>
        <w:t xml:space="preserve">. </w:t>
      </w:r>
    </w:p>
    <w:p w:rsidR="0082727F" w:rsidRPr="0082727F" w:rsidRDefault="0082727F" w:rsidP="00723F4B">
      <w:pPr>
        <w:spacing w:after="0" w:line="240" w:lineRule="auto"/>
        <w:jc w:val="both"/>
        <w:rPr>
          <w:rFonts w:ascii="Dutch" w:eastAsia="Times New Roman" w:hAnsi="Dutch" w:cs="Times New Roman"/>
          <w:sz w:val="26"/>
          <w:szCs w:val="20"/>
          <w:lang w:val="es-ES_tradnl" w:eastAsia="es-ES"/>
        </w:rPr>
      </w:pPr>
    </w:p>
    <w:p w:rsidR="00EC4D38" w:rsidRDefault="0082727F" w:rsidP="00EC4D38">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Pueden ser sujetos las personas físicas o jurídicas (</w:t>
      </w:r>
      <w:r w:rsidR="00C97462">
        <w:rPr>
          <w:rFonts w:eastAsia="Times New Roman" w:cs="Times New Roman"/>
          <w:szCs w:val="20"/>
          <w:lang w:val="es-ES_tradnl" w:eastAsia="es-ES"/>
        </w:rPr>
        <w:t>a</w:t>
      </w:r>
      <w:r w:rsidRPr="0082727F">
        <w:rPr>
          <w:rFonts w:eastAsia="Times New Roman" w:cs="Times New Roman"/>
          <w:szCs w:val="20"/>
          <w:lang w:val="es-ES_tradnl" w:eastAsia="es-ES"/>
        </w:rPr>
        <w:t xml:space="preserve">rt. 38). </w:t>
      </w:r>
    </w:p>
    <w:p w:rsidR="00EC4D38" w:rsidRDefault="00EC4D38" w:rsidP="00EC4D38">
      <w:pPr>
        <w:spacing w:after="0" w:line="240" w:lineRule="auto"/>
        <w:jc w:val="both"/>
        <w:rPr>
          <w:rFonts w:eastAsia="Times New Roman" w:cs="Times New Roman"/>
          <w:szCs w:val="20"/>
          <w:lang w:val="es-ES_tradnl" w:eastAsia="es-ES"/>
        </w:rPr>
      </w:pPr>
    </w:p>
    <w:p w:rsidR="0082727F" w:rsidRPr="00EC4D38" w:rsidRDefault="00EC4D38" w:rsidP="00EC4D38">
      <w:pPr>
        <w:pStyle w:val="Prrafodelista"/>
        <w:numPr>
          <w:ilvl w:val="0"/>
          <w:numId w:val="49"/>
        </w:numPr>
        <w:rPr>
          <w:rFonts w:eastAsia="Times New Roman" w:cs="Times New Roman"/>
          <w:szCs w:val="20"/>
          <w:lang w:val="es-ES_tradnl" w:eastAsia="es-ES"/>
        </w:rPr>
      </w:pPr>
      <w:r w:rsidRPr="00EC4D38">
        <w:rPr>
          <w:rFonts w:eastAsia="Times New Roman" w:cs="Times New Roman"/>
          <w:szCs w:val="20"/>
          <w:lang w:val="es-ES_tradnl" w:eastAsia="es-ES"/>
        </w:rPr>
        <w:t xml:space="preserve">Basta la </w:t>
      </w:r>
      <w:r w:rsidR="0082727F" w:rsidRPr="00EC4D38">
        <w:rPr>
          <w:rFonts w:eastAsia="Times New Roman" w:cs="Times New Roman"/>
          <w:szCs w:val="20"/>
          <w:lang w:val="es-ES_tradnl" w:eastAsia="es-ES"/>
        </w:rPr>
        <w:t>capacidad jurídica si bien será necesaria capacidad de obrar para realizar actos de constitución</w:t>
      </w:r>
      <w:r w:rsidRPr="00EC4D38">
        <w:rPr>
          <w:rFonts w:eastAsia="Times New Roman" w:cs="Times New Roman"/>
          <w:szCs w:val="20"/>
          <w:lang w:val="es-ES_tradnl" w:eastAsia="es-ES"/>
        </w:rPr>
        <w:t xml:space="preserve"> (c</w:t>
      </w:r>
      <w:r w:rsidR="0082727F" w:rsidRPr="00EC4D38">
        <w:rPr>
          <w:rFonts w:eastAsia="Times New Roman" w:cs="Times New Roman"/>
          <w:szCs w:val="20"/>
          <w:lang w:val="es-ES_tradnl" w:eastAsia="es-ES"/>
        </w:rPr>
        <w:t>uando ésta sea negocial</w:t>
      </w:r>
      <w:r w:rsidRPr="00EC4D38">
        <w:rPr>
          <w:rFonts w:eastAsia="Times New Roman" w:cs="Times New Roman"/>
          <w:szCs w:val="20"/>
          <w:lang w:val="es-ES_tradnl" w:eastAsia="es-ES"/>
        </w:rPr>
        <w:t>)</w:t>
      </w:r>
      <w:r w:rsidR="0082727F" w:rsidRPr="00EC4D38">
        <w:rPr>
          <w:rFonts w:eastAsia="Times New Roman" w:cs="Times New Roman"/>
          <w:szCs w:val="20"/>
          <w:lang w:val="es-ES_tradnl" w:eastAsia="es-ES"/>
        </w:rPr>
        <w:t xml:space="preserve">, de ejecución </w:t>
      </w:r>
      <w:r w:rsidRPr="00EC4D38">
        <w:rPr>
          <w:rFonts w:eastAsia="Times New Roman" w:cs="Times New Roman"/>
          <w:szCs w:val="20"/>
          <w:lang w:val="es-ES_tradnl" w:eastAsia="es-ES"/>
        </w:rPr>
        <w:t>o</w:t>
      </w:r>
      <w:r w:rsidR="0082727F" w:rsidRPr="00EC4D38">
        <w:rPr>
          <w:rFonts w:eastAsia="Times New Roman" w:cs="Times New Roman"/>
          <w:szCs w:val="20"/>
          <w:lang w:val="es-ES_tradnl" w:eastAsia="es-ES"/>
        </w:rPr>
        <w:t xml:space="preserve"> cumplimiento.</w:t>
      </w:r>
    </w:p>
    <w:p w:rsidR="00EC4D38" w:rsidRDefault="00EC4D38" w:rsidP="00EC4D38">
      <w:pPr>
        <w:spacing w:after="0" w:line="240" w:lineRule="auto"/>
        <w:jc w:val="both"/>
        <w:rPr>
          <w:rFonts w:eastAsia="Times New Roman" w:cs="Times New Roman"/>
          <w:szCs w:val="20"/>
          <w:lang w:val="es-ES_tradnl" w:eastAsia="es-ES"/>
        </w:rPr>
      </w:pPr>
    </w:p>
    <w:p w:rsidR="00EC4D38" w:rsidRPr="001370FC" w:rsidRDefault="00EC4D38" w:rsidP="00EC4D38">
      <w:pPr>
        <w:pStyle w:val="Prrafodelista"/>
        <w:numPr>
          <w:ilvl w:val="0"/>
          <w:numId w:val="49"/>
        </w:numPr>
        <w:rPr>
          <w:lang w:eastAsia="es-ES"/>
        </w:rPr>
      </w:pPr>
      <w:r w:rsidRPr="00EC4D38">
        <w:rPr>
          <w:highlight w:val="yellow"/>
          <w:lang w:val="es-ES_tradnl" w:eastAsia="es-ES"/>
        </w:rPr>
        <w:t>Excepcionalmente existen</w:t>
      </w:r>
      <w:r w:rsidRPr="00EC4D38">
        <w:rPr>
          <w:highlight w:val="yellow"/>
          <w:lang w:eastAsia="es-ES"/>
        </w:rPr>
        <w:t xml:space="preserve"> SUJETOS DE DERECHO SIN </w:t>
      </w:r>
      <w:r w:rsidRPr="00EC4D38">
        <w:rPr>
          <w:rFonts w:eastAsia="Times New Roman" w:cs="Times New Roman"/>
          <w:szCs w:val="20"/>
          <w:highlight w:val="yellow"/>
          <w:lang w:val="es-ES_tradnl" w:eastAsia="es-ES"/>
        </w:rPr>
        <w:t>PERSONALIDAD</w:t>
      </w:r>
      <w:r w:rsidRPr="00EC4D38">
        <w:rPr>
          <w:highlight w:val="yellow"/>
          <w:lang w:eastAsia="es-ES"/>
        </w:rPr>
        <w:t xml:space="preserve"> (y no solo en el Cc-&gt; vg. la casa, art. 48 Compilacion Navarra)</w:t>
      </w:r>
      <w:r>
        <w:rPr>
          <w:lang w:eastAsia="es-ES"/>
        </w:rPr>
        <w:t xml:space="preserve"> REMISION temas 9 y 10 </w:t>
      </w:r>
    </w:p>
    <w:p w:rsidR="00EC4D38" w:rsidRPr="0082727F" w:rsidRDefault="00EC4D38" w:rsidP="00EC4D38">
      <w:pPr>
        <w:spacing w:after="0" w:line="240" w:lineRule="auto"/>
        <w:jc w:val="both"/>
        <w:rPr>
          <w:rFonts w:eastAsia="Times New Roman" w:cs="Times New Roman"/>
          <w:szCs w:val="20"/>
          <w:lang w:val="es-ES_tradnl" w:eastAsia="es-ES"/>
        </w:rPr>
      </w:pPr>
    </w:p>
    <w:p w:rsidR="0082727F" w:rsidRPr="0082727F" w:rsidRDefault="00EC4D38" w:rsidP="00EC4D38">
      <w:pPr>
        <w:spacing w:after="0" w:line="240" w:lineRule="auto"/>
        <w:jc w:val="both"/>
        <w:rPr>
          <w:rFonts w:eastAsia="Times New Roman" w:cs="Times New Roman"/>
          <w:szCs w:val="20"/>
          <w:lang w:val="es-ES_tradnl" w:eastAsia="es-ES"/>
        </w:rPr>
      </w:pPr>
      <w:r>
        <w:rPr>
          <w:rFonts w:eastAsia="Times New Roman" w:cs="Times New Roman"/>
          <w:szCs w:val="20"/>
          <w:lang w:val="es-ES_tradnl" w:eastAsia="es-ES"/>
        </w:rPr>
        <w:t>S</w:t>
      </w:r>
      <w:r w:rsidR="0082727F" w:rsidRPr="0082727F">
        <w:rPr>
          <w:rFonts w:eastAsia="Times New Roman" w:cs="Times New Roman"/>
          <w:szCs w:val="20"/>
          <w:lang w:val="es-ES_tradnl" w:eastAsia="es-ES"/>
        </w:rPr>
        <w:t>i bien los sujetos han de ser determinados, se permite en el derecho moderno que la determinación se haga en un momento posterior al del nacimiento de la obligación:</w:t>
      </w:r>
    </w:p>
    <w:p w:rsidR="00E10A6C" w:rsidRDefault="00E10A6C" w:rsidP="00E10A6C">
      <w:pPr>
        <w:spacing w:after="0" w:line="240" w:lineRule="auto"/>
        <w:ind w:left="1065"/>
        <w:jc w:val="both"/>
        <w:rPr>
          <w:rFonts w:eastAsia="Times New Roman" w:cs="Times New Roman"/>
          <w:szCs w:val="20"/>
          <w:lang w:val="es-ES_tradnl" w:eastAsia="es-ES"/>
        </w:rPr>
      </w:pPr>
    </w:p>
    <w:p w:rsidR="0082727F" w:rsidRPr="00E10A6C" w:rsidRDefault="00EC4D38" w:rsidP="00EC4D38">
      <w:pPr>
        <w:pStyle w:val="Prrafodelista"/>
        <w:numPr>
          <w:ilvl w:val="0"/>
          <w:numId w:val="7"/>
        </w:numPr>
        <w:rPr>
          <w:lang w:val="es-ES_tradnl" w:eastAsia="es-ES"/>
        </w:rPr>
      </w:pPr>
      <w:r>
        <w:rPr>
          <w:lang w:val="es-ES_tradnl" w:eastAsia="es-ES"/>
        </w:rPr>
        <w:t>C</w:t>
      </w:r>
      <w:r w:rsidR="0082727F" w:rsidRPr="00E10A6C">
        <w:rPr>
          <w:lang w:val="es-ES_tradnl" w:eastAsia="es-ES"/>
        </w:rPr>
        <w:t>on</w:t>
      </w:r>
      <w:r>
        <w:rPr>
          <w:lang w:val="es-ES_tradnl" w:eastAsia="es-ES"/>
        </w:rPr>
        <w:t>forme</w:t>
      </w:r>
      <w:r w:rsidR="0082727F" w:rsidRPr="00E10A6C">
        <w:rPr>
          <w:lang w:val="es-ES_tradnl" w:eastAsia="es-ES"/>
        </w:rPr>
        <w:t xml:space="preserve"> a las bases establecidos en aquélla</w:t>
      </w:r>
      <w:r>
        <w:rPr>
          <w:lang w:val="es-ES_tradnl" w:eastAsia="es-ES"/>
        </w:rPr>
        <w:t xml:space="preserve"> (</w:t>
      </w:r>
      <w:r w:rsidR="0082727F" w:rsidRPr="00E10A6C">
        <w:rPr>
          <w:lang w:val="es-ES_tradnl" w:eastAsia="es-ES"/>
        </w:rPr>
        <w:t>promesas de recompensa o títulos al portador</w:t>
      </w:r>
      <w:r>
        <w:rPr>
          <w:lang w:val="es-ES_tradnl" w:eastAsia="es-ES"/>
        </w:rPr>
        <w:t>)</w:t>
      </w:r>
      <w:r w:rsidR="0082727F" w:rsidRPr="00E10A6C">
        <w:rPr>
          <w:lang w:val="es-ES_tradnl" w:eastAsia="es-ES"/>
        </w:rPr>
        <w:t>.</w:t>
      </w:r>
    </w:p>
    <w:p w:rsidR="0082727F" w:rsidRPr="0082727F" w:rsidRDefault="0082727F" w:rsidP="00723F4B">
      <w:pPr>
        <w:spacing w:after="0" w:line="240" w:lineRule="auto"/>
        <w:jc w:val="both"/>
        <w:rPr>
          <w:rFonts w:eastAsia="Times New Roman" w:cs="Courier New"/>
          <w:szCs w:val="20"/>
          <w:lang w:val="es-ES_tradnl" w:eastAsia="es-ES"/>
        </w:rPr>
      </w:pPr>
    </w:p>
    <w:p w:rsidR="0082727F" w:rsidRDefault="00EC4D38" w:rsidP="00EC4D38">
      <w:pPr>
        <w:pStyle w:val="Prrafodelista"/>
        <w:numPr>
          <w:ilvl w:val="0"/>
          <w:numId w:val="7"/>
        </w:numPr>
        <w:rPr>
          <w:lang w:val="es-ES_tradnl" w:eastAsia="es-ES"/>
        </w:rPr>
      </w:pPr>
      <w:r>
        <w:rPr>
          <w:lang w:val="es-ES_tradnl" w:eastAsia="es-ES"/>
        </w:rPr>
        <w:t xml:space="preserve">Es también posible que </w:t>
      </w:r>
      <w:r w:rsidR="0082727F" w:rsidRPr="00E10A6C">
        <w:rPr>
          <w:lang w:val="es-ES_tradnl" w:eastAsia="es-ES"/>
        </w:rPr>
        <w:t xml:space="preserve">los sujetos se determinen en relación a la cosa </w:t>
      </w:r>
      <w:r>
        <w:rPr>
          <w:lang w:val="es-ES_tradnl" w:eastAsia="es-ES"/>
        </w:rPr>
        <w:t>(</w:t>
      </w:r>
      <w:r w:rsidR="0082727F" w:rsidRPr="00E10A6C">
        <w:rPr>
          <w:lang w:val="es-ES_tradnl" w:eastAsia="es-ES"/>
        </w:rPr>
        <w:t>obligaciones propter rem</w:t>
      </w:r>
      <w:r>
        <w:rPr>
          <w:lang w:val="es-ES_tradnl" w:eastAsia="es-ES"/>
        </w:rPr>
        <w:t>)</w:t>
      </w:r>
      <w:r w:rsidR="0082727F" w:rsidRPr="00E10A6C">
        <w:rPr>
          <w:lang w:val="es-ES_tradnl" w:eastAsia="es-ES"/>
        </w:rPr>
        <w:t>.</w:t>
      </w:r>
    </w:p>
    <w:p w:rsidR="00EC4D38" w:rsidRDefault="00EC4D38" w:rsidP="00EC4D38">
      <w:pPr>
        <w:pStyle w:val="Prrafodelista"/>
        <w:numPr>
          <w:ilvl w:val="0"/>
          <w:numId w:val="0"/>
        </w:numPr>
        <w:ind w:left="720"/>
        <w:rPr>
          <w:lang w:val="es-ES_tradnl" w:eastAsia="es-ES"/>
        </w:rPr>
      </w:pPr>
    </w:p>
    <w:p w:rsidR="0082727F" w:rsidRPr="0082727F" w:rsidRDefault="0082727F" w:rsidP="00723F4B">
      <w:pPr>
        <w:spacing w:after="0" w:line="240" w:lineRule="auto"/>
        <w:jc w:val="both"/>
        <w:rPr>
          <w:rFonts w:eastAsia="Times New Roman" w:cs="Times New Roman"/>
          <w:szCs w:val="20"/>
          <w:lang w:val="es-ES_tradnl" w:eastAsia="es-ES"/>
        </w:rPr>
      </w:pPr>
    </w:p>
    <w:p w:rsidR="0082727F" w:rsidRPr="0082727F" w:rsidRDefault="0082727F" w:rsidP="00E10A6C">
      <w:pPr>
        <w:spacing w:after="0" w:line="240" w:lineRule="auto"/>
        <w:jc w:val="both"/>
        <w:rPr>
          <w:rFonts w:eastAsia="Times New Roman" w:cs="Times New Roman"/>
          <w:szCs w:val="20"/>
          <w:lang w:val="es-ES_tradnl" w:eastAsia="es-ES"/>
        </w:rPr>
      </w:pPr>
      <w:r w:rsidRPr="0082727F">
        <w:rPr>
          <w:rFonts w:ascii="Arial" w:eastAsia="Times New Roman" w:hAnsi="Arial" w:cstheme="majorBidi"/>
          <w:b/>
          <w:bCs/>
          <w:caps/>
          <w:color w:val="4472C4" w:themeColor="accent5"/>
          <w:sz w:val="24"/>
          <w:szCs w:val="28"/>
          <w:u w:val="words"/>
          <w:lang w:val="es-ES_tradnl" w:eastAsia="es-ES"/>
        </w:rPr>
        <w:t>objeto</w:t>
      </w:r>
      <w:r w:rsidRPr="0082727F">
        <w:rPr>
          <w:rFonts w:ascii="Dutch" w:eastAsia="Times New Roman" w:hAnsi="Dutch" w:cs="Times New Roman"/>
          <w:b/>
          <w:sz w:val="26"/>
          <w:szCs w:val="20"/>
          <w:lang w:val="es-ES_tradnl" w:eastAsia="es-ES"/>
        </w:rPr>
        <w:t xml:space="preserve"> </w:t>
      </w:r>
      <w:r w:rsidR="00E10A6C">
        <w:rPr>
          <w:rFonts w:ascii="Dutch" w:eastAsia="Times New Roman" w:hAnsi="Dutch" w:cs="Times New Roman"/>
          <w:b/>
          <w:sz w:val="26"/>
          <w:szCs w:val="20"/>
          <w:lang w:val="es-ES_tradnl" w:eastAsia="es-ES"/>
        </w:rPr>
        <w:t xml:space="preserve"> L</w:t>
      </w:r>
      <w:r w:rsidRPr="0082727F">
        <w:rPr>
          <w:rFonts w:ascii="Dutch" w:eastAsia="Times New Roman" w:hAnsi="Dutch" w:cs="Times New Roman"/>
          <w:b/>
          <w:sz w:val="26"/>
          <w:szCs w:val="20"/>
          <w:lang w:val="es-ES_tradnl" w:eastAsia="es-ES"/>
        </w:rPr>
        <w:t xml:space="preserve">a </w:t>
      </w:r>
      <w:r w:rsidR="00E10A6C">
        <w:rPr>
          <w:rFonts w:ascii="Dutch" w:eastAsia="Times New Roman" w:hAnsi="Dutch" w:cs="Times New Roman"/>
          <w:b/>
          <w:sz w:val="26"/>
          <w:szCs w:val="20"/>
          <w:lang w:val="es-ES_tradnl" w:eastAsia="es-ES"/>
        </w:rPr>
        <w:t>P</w:t>
      </w:r>
      <w:r w:rsidRPr="0082727F">
        <w:rPr>
          <w:rFonts w:ascii="Dutch" w:eastAsia="Times New Roman" w:hAnsi="Dutch" w:cs="Times New Roman"/>
          <w:b/>
          <w:sz w:val="26"/>
          <w:szCs w:val="20"/>
          <w:lang w:val="es-ES_tradnl" w:eastAsia="es-ES"/>
        </w:rPr>
        <w:t>restación</w:t>
      </w:r>
    </w:p>
    <w:p w:rsidR="0082727F" w:rsidRPr="0082727F" w:rsidRDefault="0082727F" w:rsidP="00723F4B">
      <w:pPr>
        <w:spacing w:after="0" w:line="240" w:lineRule="auto"/>
        <w:jc w:val="both"/>
        <w:rPr>
          <w:rFonts w:eastAsia="Times New Roman" w:cs="Times New Roman"/>
          <w:szCs w:val="20"/>
          <w:lang w:val="es-ES_tradnl" w:eastAsia="es-ES"/>
        </w:rPr>
      </w:pPr>
    </w:p>
    <w:p w:rsidR="00EC4D38" w:rsidRDefault="0082727F" w:rsidP="00EC4D38">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Descartando la tesis de ENNECERUS</w:t>
      </w:r>
      <w:r w:rsidR="00EC4D38">
        <w:rPr>
          <w:rFonts w:eastAsia="Times New Roman" w:cs="Times New Roman"/>
          <w:szCs w:val="20"/>
          <w:lang w:val="es-ES_tradnl" w:eastAsia="es-ES"/>
        </w:rPr>
        <w:t xml:space="preserve"> (quien</w:t>
      </w:r>
      <w:r w:rsidRPr="0082727F">
        <w:rPr>
          <w:rFonts w:eastAsia="Times New Roman" w:cs="Times New Roman"/>
          <w:szCs w:val="20"/>
          <w:lang w:val="es-ES_tradnl" w:eastAsia="es-ES"/>
        </w:rPr>
        <w:t xml:space="preserve"> pone en duda la existencia del objeto de la obligación</w:t>
      </w:r>
      <w:r w:rsidR="00EC4D38">
        <w:rPr>
          <w:rFonts w:eastAsia="Times New Roman" w:cs="Times New Roman"/>
          <w:szCs w:val="20"/>
          <w:lang w:val="es-ES_tradnl" w:eastAsia="es-ES"/>
        </w:rPr>
        <w:t>)</w:t>
      </w:r>
      <w:r w:rsidRPr="0082727F">
        <w:rPr>
          <w:rFonts w:eastAsia="Times New Roman" w:cs="Times New Roman"/>
          <w:szCs w:val="20"/>
          <w:lang w:val="es-ES_tradnl" w:eastAsia="es-ES"/>
        </w:rPr>
        <w:t xml:space="preserve">, hay discrepancias doctrinales respecto a cuál sea ese objeto. Nuestro Código, en este punto, </w:t>
      </w:r>
      <w:r w:rsidR="00EC4D38">
        <w:rPr>
          <w:rFonts w:eastAsia="Times New Roman" w:cs="Times New Roman"/>
          <w:szCs w:val="20"/>
          <w:lang w:val="es-ES_tradnl" w:eastAsia="es-ES"/>
        </w:rPr>
        <w:t>no es preciso:</w:t>
      </w:r>
    </w:p>
    <w:p w:rsidR="00EC4D38" w:rsidRDefault="00EC4D38" w:rsidP="00EC4D38">
      <w:pPr>
        <w:spacing w:after="0" w:line="240" w:lineRule="auto"/>
        <w:jc w:val="both"/>
        <w:rPr>
          <w:rFonts w:eastAsia="Times New Roman" w:cs="Times New Roman"/>
          <w:szCs w:val="20"/>
          <w:lang w:val="es-ES_tradnl" w:eastAsia="es-ES"/>
        </w:rPr>
      </w:pPr>
    </w:p>
    <w:p w:rsidR="00EC4D38" w:rsidRDefault="00EC4D38" w:rsidP="00EC4D38">
      <w:pPr>
        <w:spacing w:after="0" w:line="240" w:lineRule="auto"/>
        <w:ind w:left="708"/>
        <w:jc w:val="both"/>
        <w:rPr>
          <w:rFonts w:eastAsia="Times New Roman" w:cs="Times New Roman"/>
          <w:szCs w:val="20"/>
          <w:lang w:val="es-ES_tradnl" w:eastAsia="es-ES"/>
        </w:rPr>
      </w:pPr>
      <w:r>
        <w:rPr>
          <w:rFonts w:eastAsia="Times New Roman" w:cs="Times New Roman"/>
          <w:szCs w:val="20"/>
          <w:lang w:val="es-ES_tradnl" w:eastAsia="es-ES"/>
        </w:rPr>
        <w:t xml:space="preserve">. </w:t>
      </w:r>
      <w:r w:rsidR="0082727F" w:rsidRPr="0082727F">
        <w:rPr>
          <w:rFonts w:eastAsia="Times New Roman" w:cs="Times New Roman"/>
          <w:szCs w:val="20"/>
          <w:lang w:val="es-ES_tradnl" w:eastAsia="es-ES"/>
        </w:rPr>
        <w:t>unas veces señala las cosas o servicios como objeto de la obligación</w:t>
      </w:r>
    </w:p>
    <w:p w:rsidR="00EC4D38" w:rsidRDefault="00EC4D38" w:rsidP="00EC4D38">
      <w:pPr>
        <w:spacing w:after="0" w:line="240" w:lineRule="auto"/>
        <w:ind w:left="708"/>
        <w:jc w:val="both"/>
        <w:rPr>
          <w:rFonts w:eastAsia="Times New Roman" w:cs="Times New Roman"/>
          <w:szCs w:val="20"/>
          <w:lang w:val="es-ES_tradnl" w:eastAsia="es-ES"/>
        </w:rPr>
      </w:pPr>
      <w:r>
        <w:rPr>
          <w:rFonts w:eastAsia="Times New Roman" w:cs="Times New Roman"/>
          <w:szCs w:val="20"/>
          <w:lang w:val="es-ES_tradnl" w:eastAsia="es-ES"/>
        </w:rPr>
        <w:t xml:space="preserve">. </w:t>
      </w:r>
      <w:r w:rsidR="0082727F" w:rsidRPr="0082727F">
        <w:rPr>
          <w:rFonts w:eastAsia="Times New Roman" w:cs="Times New Roman"/>
          <w:szCs w:val="20"/>
          <w:lang w:val="es-ES_tradnl" w:eastAsia="es-ES"/>
        </w:rPr>
        <w:t>otras veces designa la prestación</w:t>
      </w:r>
    </w:p>
    <w:p w:rsidR="0082727F" w:rsidRPr="0082727F" w:rsidRDefault="00EC4D38" w:rsidP="00EC4D38">
      <w:pPr>
        <w:spacing w:after="0" w:line="240" w:lineRule="auto"/>
        <w:ind w:left="708"/>
        <w:jc w:val="both"/>
        <w:rPr>
          <w:rFonts w:eastAsia="Times New Roman" w:cs="Times New Roman"/>
          <w:szCs w:val="20"/>
          <w:lang w:val="es-ES_tradnl" w:eastAsia="es-ES"/>
        </w:rPr>
      </w:pPr>
      <w:r>
        <w:rPr>
          <w:rFonts w:eastAsia="Times New Roman" w:cs="Times New Roman"/>
          <w:szCs w:val="20"/>
          <w:lang w:val="es-ES_tradnl" w:eastAsia="es-ES"/>
        </w:rPr>
        <w:t xml:space="preserve">. </w:t>
      </w:r>
      <w:r w:rsidR="0082727F" w:rsidRPr="0082727F">
        <w:rPr>
          <w:rFonts w:eastAsia="Times New Roman" w:cs="Times New Roman"/>
          <w:szCs w:val="20"/>
          <w:lang w:val="es-ES_tradnl" w:eastAsia="es-ES"/>
        </w:rPr>
        <w:t xml:space="preserve">y en ocasiones reserva el término </w:t>
      </w:r>
      <w:r>
        <w:rPr>
          <w:rFonts w:eastAsia="Times New Roman" w:cs="Times New Roman"/>
          <w:szCs w:val="20"/>
          <w:lang w:val="es-ES_tradnl" w:eastAsia="es-ES"/>
        </w:rPr>
        <w:t>“</w:t>
      </w:r>
      <w:r w:rsidR="0082727F" w:rsidRPr="0082727F">
        <w:rPr>
          <w:rFonts w:eastAsia="Times New Roman" w:cs="Times New Roman"/>
          <w:szCs w:val="20"/>
          <w:lang w:val="es-ES_tradnl" w:eastAsia="es-ES"/>
        </w:rPr>
        <w:t>prestación</w:t>
      </w:r>
      <w:r>
        <w:rPr>
          <w:rFonts w:eastAsia="Times New Roman" w:cs="Times New Roman"/>
          <w:szCs w:val="20"/>
          <w:lang w:val="es-ES_tradnl" w:eastAsia="es-ES"/>
        </w:rPr>
        <w:t>”</w:t>
      </w:r>
      <w:r w:rsidR="0082727F" w:rsidRPr="0082727F">
        <w:rPr>
          <w:rFonts w:eastAsia="Times New Roman" w:cs="Times New Roman"/>
          <w:szCs w:val="20"/>
          <w:lang w:val="es-ES_tradnl" w:eastAsia="es-ES"/>
        </w:rPr>
        <w:t xml:space="preserve"> </w:t>
      </w:r>
      <w:r>
        <w:rPr>
          <w:rFonts w:eastAsia="Times New Roman" w:cs="Times New Roman"/>
          <w:szCs w:val="20"/>
          <w:lang w:val="es-ES_tradnl" w:eastAsia="es-ES"/>
        </w:rPr>
        <w:t>a</w:t>
      </w:r>
      <w:r w:rsidR="0082727F" w:rsidRPr="0082727F">
        <w:rPr>
          <w:rFonts w:eastAsia="Times New Roman" w:cs="Times New Roman"/>
          <w:szCs w:val="20"/>
          <w:lang w:val="es-ES_tradnl" w:eastAsia="es-ES"/>
        </w:rPr>
        <w:t xml:space="preserve"> las obligaciones de hacer o no hacer en contraposición a la de dar cosas</w:t>
      </w:r>
      <w:r>
        <w:rPr>
          <w:rFonts w:eastAsia="Times New Roman" w:cs="Times New Roman"/>
          <w:szCs w:val="20"/>
          <w:lang w:val="es-ES_tradnl" w:eastAsia="es-ES"/>
        </w:rPr>
        <w:t xml:space="preserve"> </w:t>
      </w:r>
      <w:r w:rsidR="0082727F" w:rsidRPr="0082727F">
        <w:rPr>
          <w:rFonts w:eastAsia="Times New Roman" w:cs="Times New Roman"/>
          <w:szCs w:val="20"/>
          <w:lang w:val="es-ES_tradnl" w:eastAsia="es-ES"/>
        </w:rPr>
        <w:t>(ej 1157)</w:t>
      </w:r>
    </w:p>
    <w:p w:rsidR="0082727F" w:rsidRPr="0082727F" w:rsidRDefault="0082727F" w:rsidP="00E10A6C">
      <w:pPr>
        <w:spacing w:after="0" w:line="240" w:lineRule="auto"/>
        <w:jc w:val="both"/>
        <w:rPr>
          <w:rFonts w:eastAsia="Times New Roman" w:cs="Times New Roman"/>
          <w:szCs w:val="20"/>
          <w:lang w:val="es-ES_tradnl" w:eastAsia="es-ES"/>
        </w:rPr>
      </w:pPr>
    </w:p>
    <w:p w:rsidR="0082727F" w:rsidRPr="0082727F" w:rsidRDefault="00EC4D38" w:rsidP="008A043D">
      <w:pPr>
        <w:spacing w:after="0"/>
        <w:jc w:val="both"/>
        <w:rPr>
          <w:rFonts w:eastAsia="Times New Roman" w:cs="Times New Roman"/>
          <w:szCs w:val="20"/>
          <w:lang w:val="es-ES_tradnl" w:eastAsia="es-ES"/>
        </w:rPr>
      </w:pPr>
      <w:r>
        <w:rPr>
          <w:rFonts w:eastAsia="Times New Roman" w:cs="Times New Roman"/>
          <w:szCs w:val="20"/>
          <w:lang w:val="es-ES_tradnl" w:eastAsia="es-ES"/>
        </w:rPr>
        <w:t>Normalmente se</w:t>
      </w:r>
      <w:r w:rsidR="0082727F" w:rsidRPr="0082727F">
        <w:rPr>
          <w:rFonts w:eastAsia="Times New Roman" w:cs="Times New Roman"/>
          <w:szCs w:val="20"/>
          <w:lang w:val="es-ES_tradnl" w:eastAsia="es-ES"/>
        </w:rPr>
        <w:t xml:space="preserve"> considera como objeto de la obligación</w:t>
      </w:r>
      <w:r>
        <w:rPr>
          <w:rFonts w:eastAsia="Times New Roman" w:cs="Times New Roman"/>
          <w:szCs w:val="20"/>
          <w:lang w:val="es-ES_tradnl" w:eastAsia="es-ES"/>
        </w:rPr>
        <w:t xml:space="preserve"> a</w:t>
      </w:r>
      <w:r w:rsidR="0082727F" w:rsidRPr="0082727F">
        <w:rPr>
          <w:rFonts w:eastAsia="Times New Roman" w:cs="Times New Roman"/>
          <w:szCs w:val="20"/>
          <w:lang w:val="es-ES_tradnl" w:eastAsia="es-ES"/>
        </w:rPr>
        <w:t xml:space="preserve"> la prestación</w:t>
      </w:r>
      <w:r w:rsidR="008A043D">
        <w:rPr>
          <w:rFonts w:eastAsia="Times New Roman" w:cs="Times New Roman"/>
          <w:szCs w:val="20"/>
          <w:lang w:val="es-ES_tradnl" w:eastAsia="es-ES"/>
        </w:rPr>
        <w:t>, que se corresponde con la pretensión</w:t>
      </w:r>
      <w:r>
        <w:rPr>
          <w:rFonts w:eastAsia="Times New Roman" w:cs="Times New Roman"/>
          <w:szCs w:val="20"/>
          <w:lang w:val="es-ES_tradnl" w:eastAsia="es-ES"/>
        </w:rPr>
        <w:t xml:space="preserve"> </w:t>
      </w:r>
      <w:r w:rsidR="008A043D">
        <w:rPr>
          <w:rFonts w:eastAsia="Times New Roman" w:cs="Times New Roman"/>
          <w:szCs w:val="20"/>
          <w:lang w:val="es-ES_tradnl" w:eastAsia="es-ES"/>
        </w:rPr>
        <w:t>(</w:t>
      </w:r>
      <w:r w:rsidRPr="00EC4D38">
        <w:rPr>
          <w:rFonts w:eastAsia="Times New Roman" w:cs="Times New Roman"/>
          <w:szCs w:val="20"/>
          <w:highlight w:val="yellow"/>
          <w:lang w:val="es-ES_tradnl" w:eastAsia="es-ES"/>
        </w:rPr>
        <w:t>ANSPRUCH</w:t>
      </w:r>
      <w:r w:rsidR="008A043D">
        <w:rPr>
          <w:rFonts w:eastAsia="Times New Roman" w:cs="Times New Roman"/>
          <w:szCs w:val="20"/>
          <w:highlight w:val="yellow"/>
          <w:lang w:val="es-ES_tradnl" w:eastAsia="es-ES"/>
        </w:rPr>
        <w:t>),</w:t>
      </w:r>
      <w:r w:rsidRPr="00EC4D38">
        <w:rPr>
          <w:rFonts w:eastAsia="Times New Roman" w:cs="Times New Roman"/>
          <w:szCs w:val="20"/>
          <w:highlight w:val="yellow"/>
          <w:lang w:val="es-ES_tradnl" w:eastAsia="es-ES"/>
        </w:rPr>
        <w:t xml:space="preserve"> </w:t>
      </w:r>
      <w:r w:rsidR="008A043D">
        <w:rPr>
          <w:rFonts w:eastAsia="Times New Roman" w:cs="Times New Roman"/>
          <w:szCs w:val="20"/>
          <w:highlight w:val="yellow"/>
          <w:lang w:val="es-ES_tradnl" w:eastAsia="es-ES"/>
        </w:rPr>
        <w:t xml:space="preserve">objeto de la prescripción </w:t>
      </w:r>
      <w:r w:rsidRPr="00EC4D38">
        <w:rPr>
          <w:rFonts w:eastAsia="Times New Roman" w:cs="Times New Roman"/>
          <w:szCs w:val="20"/>
          <w:highlight w:val="yellow"/>
          <w:lang w:val="es-ES_tradnl" w:eastAsia="es-ES"/>
        </w:rPr>
        <w:t>(</w:t>
      </w:r>
      <w:r w:rsidRPr="00EC4D38">
        <w:rPr>
          <w:rFonts w:eastAsia="Times New Roman" w:cs="Times New Roman"/>
          <w:szCs w:val="20"/>
          <w:highlight w:val="yellow"/>
          <w:lang w:eastAsia="es-ES"/>
        </w:rPr>
        <w:t xml:space="preserve">Das Recht, von einem anderen ein Tun oder Unterlassen zu verlangen (Anspruch, </w:t>
      </w:r>
      <w:r w:rsidRPr="00EC4D38">
        <w:rPr>
          <w:rFonts w:eastAsia="Times New Roman" w:cs="Times New Roman"/>
          <w:b/>
          <w:bCs/>
          <w:szCs w:val="20"/>
          <w:highlight w:val="yellow"/>
          <w:lang w:eastAsia="es-ES"/>
        </w:rPr>
        <w:t>§ 194 BGB</w:t>
      </w:r>
      <w:r w:rsidRPr="008A043D">
        <w:rPr>
          <w:rFonts w:eastAsia="Times New Roman" w:cs="Times New Roman"/>
          <w:bCs/>
          <w:szCs w:val="20"/>
          <w:highlight w:val="yellow"/>
          <w:lang w:eastAsia="es-ES"/>
        </w:rPr>
        <w:t>)</w:t>
      </w:r>
      <w:r w:rsidR="008A043D" w:rsidRPr="008A043D">
        <w:rPr>
          <w:rFonts w:eastAsia="Times New Roman" w:cs="Times New Roman"/>
          <w:bCs/>
          <w:szCs w:val="20"/>
          <w:highlight w:val="yellow"/>
          <w:lang w:eastAsia="es-ES"/>
        </w:rPr>
        <w:t xml:space="preserve"> y </w:t>
      </w:r>
      <w:r w:rsidR="008A043D">
        <w:rPr>
          <w:rFonts w:eastAsia="Times New Roman" w:cs="Times New Roman"/>
          <w:bCs/>
          <w:szCs w:val="20"/>
          <w:highlight w:val="yellow"/>
          <w:lang w:eastAsia="es-ES"/>
        </w:rPr>
        <w:t>del proceso</w:t>
      </w:r>
      <w:r w:rsidR="008A043D" w:rsidRPr="008A043D">
        <w:rPr>
          <w:rFonts w:eastAsia="Times New Roman" w:cs="Times New Roman"/>
          <w:bCs/>
          <w:szCs w:val="20"/>
          <w:highlight w:val="yellow"/>
          <w:lang w:eastAsia="es-ES"/>
        </w:rPr>
        <w:t xml:space="preserve"> (GUASP)</w:t>
      </w:r>
      <w:r w:rsidR="0082727F" w:rsidRPr="00EC4D38">
        <w:rPr>
          <w:rFonts w:eastAsia="Times New Roman" w:cs="Times New Roman"/>
          <w:szCs w:val="20"/>
          <w:highlight w:val="yellow"/>
          <w:lang w:val="es-ES_tradnl" w:eastAsia="es-ES"/>
        </w:rPr>
        <w:t>.</w:t>
      </w:r>
      <w:r w:rsidR="0082727F" w:rsidRPr="0082727F">
        <w:rPr>
          <w:rFonts w:eastAsia="Times New Roman" w:cs="Times New Roman"/>
          <w:szCs w:val="20"/>
          <w:lang w:val="es-ES_tradnl" w:eastAsia="es-ES"/>
        </w:rPr>
        <w:t xml:space="preserve"> </w:t>
      </w:r>
    </w:p>
    <w:p w:rsidR="0082727F" w:rsidRPr="0082727F" w:rsidRDefault="0082727F" w:rsidP="00723F4B">
      <w:pPr>
        <w:spacing w:after="0" w:line="240" w:lineRule="auto"/>
        <w:jc w:val="both"/>
        <w:rPr>
          <w:rFonts w:eastAsia="Times New Roman" w:cs="Times New Roman"/>
          <w:szCs w:val="20"/>
          <w:lang w:val="es-ES_tradnl" w:eastAsia="es-ES"/>
        </w:rPr>
      </w:pPr>
    </w:p>
    <w:p w:rsidR="0082727F" w:rsidRPr="0082727F" w:rsidRDefault="00EC4D38" w:rsidP="00EC4D38">
      <w:pPr>
        <w:spacing w:after="0" w:line="240" w:lineRule="auto"/>
        <w:jc w:val="both"/>
        <w:rPr>
          <w:rFonts w:eastAsia="Times New Roman" w:cs="Times New Roman"/>
          <w:szCs w:val="20"/>
          <w:lang w:val="es-ES_tradnl" w:eastAsia="es-ES"/>
        </w:rPr>
      </w:pPr>
      <w:r>
        <w:rPr>
          <w:rFonts w:eastAsia="Times New Roman" w:cs="Times New Roman"/>
          <w:b/>
          <w:bCs/>
          <w:szCs w:val="20"/>
          <w:u w:val="single"/>
          <w:lang w:val="es-ES_tradnl" w:eastAsia="es-ES"/>
        </w:rPr>
        <w:t>Requisitos de</w:t>
      </w:r>
      <w:r w:rsidR="0082727F" w:rsidRPr="0082727F">
        <w:rPr>
          <w:rFonts w:eastAsia="Times New Roman" w:cs="Times New Roman"/>
          <w:b/>
          <w:bCs/>
          <w:szCs w:val="20"/>
          <w:u w:val="single"/>
          <w:lang w:val="es-ES_tradnl" w:eastAsia="es-ES"/>
        </w:rPr>
        <w:t xml:space="preserve"> la prestación</w:t>
      </w:r>
      <w:r w:rsidR="0082727F" w:rsidRPr="0082727F">
        <w:rPr>
          <w:rFonts w:eastAsia="Times New Roman" w:cs="Times New Roman"/>
          <w:szCs w:val="20"/>
          <w:lang w:val="es-ES_tradnl" w:eastAsia="es-ES"/>
        </w:rPr>
        <w:t xml:space="preserve"> </w:t>
      </w:r>
      <w:r>
        <w:rPr>
          <w:rFonts w:eastAsia="Times New Roman" w:cs="Times New Roman"/>
          <w:szCs w:val="20"/>
          <w:lang w:val="es-ES_tradnl" w:eastAsia="es-ES"/>
        </w:rPr>
        <w:t>T</w:t>
      </w:r>
      <w:r w:rsidR="0082727F" w:rsidRPr="0082727F">
        <w:rPr>
          <w:rFonts w:eastAsia="Times New Roman" w:cs="Times New Roman"/>
          <w:szCs w:val="20"/>
          <w:lang w:val="es-ES_tradnl" w:eastAsia="es-ES"/>
        </w:rPr>
        <w:t xml:space="preserve">eniendo en cuenta las normas que el Cc dedica al objeto del contrato </w:t>
      </w:r>
      <w:r>
        <w:rPr>
          <w:rFonts w:eastAsia="Times New Roman" w:cs="Times New Roman"/>
          <w:szCs w:val="20"/>
          <w:lang w:val="es-ES_tradnl" w:eastAsia="es-ES"/>
        </w:rPr>
        <w:t xml:space="preserve">se estima </w:t>
      </w:r>
      <w:r w:rsidR="0082727F" w:rsidRPr="0082727F">
        <w:rPr>
          <w:rFonts w:eastAsia="Times New Roman" w:cs="Times New Roman"/>
          <w:szCs w:val="20"/>
          <w:lang w:val="es-ES_tradnl" w:eastAsia="es-ES"/>
        </w:rPr>
        <w:t xml:space="preserve">que </w:t>
      </w:r>
      <w:r>
        <w:rPr>
          <w:rFonts w:eastAsia="Times New Roman" w:cs="Times New Roman"/>
          <w:szCs w:val="20"/>
          <w:lang w:val="es-ES_tradnl" w:eastAsia="es-ES"/>
        </w:rPr>
        <w:t>ha de ser</w:t>
      </w:r>
      <w:r w:rsidR="0082727F" w:rsidRPr="0082727F">
        <w:rPr>
          <w:rFonts w:eastAsia="Times New Roman" w:cs="Times New Roman"/>
          <w:szCs w:val="20"/>
          <w:lang w:val="es-ES_tradnl" w:eastAsia="es-ES"/>
        </w:rPr>
        <w:t xml:space="preserve"> posible, lícita y determinada</w:t>
      </w:r>
      <w:r w:rsidR="001370FC">
        <w:rPr>
          <w:rFonts w:eastAsia="Times New Roman" w:cs="Times New Roman"/>
          <w:szCs w:val="20"/>
          <w:lang w:val="es-ES_tradnl" w:eastAsia="es-ES"/>
        </w:rPr>
        <w:t xml:space="preserve"> </w:t>
      </w:r>
      <w:r w:rsidR="001370FC" w:rsidRPr="001370FC">
        <w:rPr>
          <w:rFonts w:eastAsia="Times New Roman" w:cs="Times New Roman"/>
          <w:szCs w:val="20"/>
          <w:highlight w:val="yellow"/>
          <w:lang w:val="es-ES_tradnl" w:eastAsia="es-ES"/>
        </w:rPr>
        <w:t xml:space="preserve">(además, </w:t>
      </w:r>
      <w:r>
        <w:rPr>
          <w:rFonts w:eastAsia="Times New Roman" w:cs="Times New Roman"/>
          <w:szCs w:val="20"/>
          <w:highlight w:val="yellow"/>
          <w:lang w:val="es-ES_tradnl" w:eastAsia="es-ES"/>
        </w:rPr>
        <w:t>según algunos</w:t>
      </w:r>
      <w:r w:rsidR="001370FC" w:rsidRPr="001370FC">
        <w:rPr>
          <w:rFonts w:eastAsia="Times New Roman" w:cs="Times New Roman"/>
          <w:szCs w:val="20"/>
          <w:highlight w:val="yellow"/>
          <w:lang w:val="es-ES_tradnl" w:eastAsia="es-ES"/>
        </w:rPr>
        <w:t>, de patrimonial y tempestiva)</w:t>
      </w:r>
      <w:r>
        <w:rPr>
          <w:rFonts w:eastAsia="Times New Roman" w:cs="Times New Roman"/>
          <w:szCs w:val="20"/>
          <w:lang w:val="es-ES_tradnl" w:eastAsia="es-ES"/>
        </w:rPr>
        <w:t>:</w:t>
      </w:r>
    </w:p>
    <w:p w:rsidR="0082727F" w:rsidRPr="0082727F" w:rsidRDefault="0082727F" w:rsidP="00723F4B">
      <w:pPr>
        <w:spacing w:after="0" w:line="240" w:lineRule="auto"/>
        <w:jc w:val="both"/>
        <w:rPr>
          <w:rFonts w:eastAsia="Times New Roman" w:cs="Times New Roman"/>
          <w:szCs w:val="20"/>
          <w:lang w:val="es-ES_tradnl" w:eastAsia="es-ES"/>
        </w:rPr>
      </w:pPr>
    </w:p>
    <w:p w:rsidR="00EC6124" w:rsidRDefault="001370FC" w:rsidP="001D616A">
      <w:pPr>
        <w:pStyle w:val="Prrafodelista"/>
        <w:rPr>
          <w:lang w:val="es-ES_tradnl" w:eastAsia="es-ES"/>
        </w:rPr>
      </w:pPr>
      <w:r w:rsidRPr="001370FC">
        <w:rPr>
          <w:b/>
          <w:bCs/>
          <w:u w:val="single"/>
          <w:lang w:val="es-ES_tradnl" w:eastAsia="es-ES"/>
        </w:rPr>
        <w:lastRenderedPageBreak/>
        <w:t>POSIBLE</w:t>
      </w:r>
      <w:r w:rsidR="0082727F" w:rsidRPr="00E10A6C">
        <w:rPr>
          <w:lang w:val="es-ES_tradnl" w:eastAsia="es-ES"/>
        </w:rPr>
        <w:t xml:space="preserve">: Es doctrina clásica que nadie puede obligarse a una  prestación imposible ("ad imposibilia nemo tenetur") </w:t>
      </w:r>
    </w:p>
    <w:p w:rsidR="00EC6124" w:rsidRPr="00F91592" w:rsidRDefault="00EC6124" w:rsidP="00F91592">
      <w:pPr>
        <w:ind w:left="360"/>
        <w:rPr>
          <w:lang w:val="es-ES_tradnl" w:eastAsia="es-ES"/>
        </w:rPr>
      </w:pPr>
    </w:p>
    <w:p w:rsidR="0082727F" w:rsidRPr="00E10A6C" w:rsidRDefault="0082727F" w:rsidP="00EC6124">
      <w:pPr>
        <w:pStyle w:val="Ley"/>
        <w:rPr>
          <w:lang w:val="es-ES_tradnl" w:eastAsia="es-ES"/>
        </w:rPr>
      </w:pPr>
      <w:r w:rsidRPr="00E10A6C">
        <w:rPr>
          <w:lang w:val="es-ES_tradnl" w:eastAsia="es-ES"/>
        </w:rPr>
        <w:t xml:space="preserve">Art. 1272 </w:t>
      </w:r>
      <w:r w:rsidR="00EC6124">
        <w:rPr>
          <w:lang w:val="es-ES_tradnl" w:eastAsia="es-ES"/>
        </w:rPr>
        <w:t>N</w:t>
      </w:r>
      <w:r w:rsidRPr="00E10A6C">
        <w:rPr>
          <w:lang w:val="es-ES_tradnl" w:eastAsia="es-ES"/>
        </w:rPr>
        <w:t>o podrán ser objeto de contrato las cosas o servicios imposibles.</w:t>
      </w:r>
    </w:p>
    <w:p w:rsidR="00E10A6C" w:rsidRDefault="00E10A6C" w:rsidP="00723F4B">
      <w:pPr>
        <w:spacing w:after="0" w:line="240" w:lineRule="auto"/>
        <w:jc w:val="both"/>
        <w:rPr>
          <w:rFonts w:eastAsia="Times New Roman" w:cs="Times New Roman"/>
          <w:szCs w:val="20"/>
          <w:lang w:val="es-ES_tradnl" w:eastAsia="es-ES"/>
        </w:rPr>
      </w:pPr>
    </w:p>
    <w:p w:rsidR="0082727F" w:rsidRPr="0082727F" w:rsidRDefault="001D616A" w:rsidP="001D616A">
      <w:pPr>
        <w:spacing w:after="0" w:line="240" w:lineRule="auto"/>
        <w:ind w:left="360"/>
        <w:jc w:val="both"/>
        <w:rPr>
          <w:rFonts w:eastAsia="Times New Roman" w:cs="Times New Roman"/>
          <w:szCs w:val="20"/>
          <w:lang w:val="es-ES_tradnl" w:eastAsia="es-ES"/>
        </w:rPr>
      </w:pPr>
      <w:r>
        <w:rPr>
          <w:rFonts w:eastAsia="Times New Roman" w:cs="Times New Roman"/>
          <w:szCs w:val="20"/>
          <w:lang w:val="es-ES_tradnl" w:eastAsia="es-ES"/>
        </w:rPr>
        <w:t>C</w:t>
      </w:r>
      <w:r w:rsidR="0082727F" w:rsidRPr="0082727F">
        <w:rPr>
          <w:rFonts w:eastAsia="Times New Roman" w:cs="Times New Roman"/>
          <w:szCs w:val="20"/>
          <w:lang w:val="es-ES_tradnl" w:eastAsia="es-ES"/>
        </w:rPr>
        <w:t>lases de imposibilidad:</w:t>
      </w:r>
    </w:p>
    <w:p w:rsidR="00E10A6C" w:rsidRDefault="00E10A6C" w:rsidP="001370FC">
      <w:pPr>
        <w:spacing w:after="0" w:line="240" w:lineRule="auto"/>
        <w:ind w:left="360"/>
        <w:jc w:val="both"/>
        <w:rPr>
          <w:rFonts w:eastAsia="Times New Roman" w:cs="Times New Roman"/>
          <w:szCs w:val="20"/>
          <w:lang w:val="es-ES_tradnl" w:eastAsia="es-ES"/>
        </w:rPr>
      </w:pPr>
    </w:p>
    <w:p w:rsidR="0082727F" w:rsidRPr="001370FC" w:rsidRDefault="0082727F" w:rsidP="001D616A">
      <w:pPr>
        <w:pStyle w:val="Prrafodelista"/>
        <w:numPr>
          <w:ilvl w:val="0"/>
          <w:numId w:val="14"/>
        </w:numPr>
        <w:rPr>
          <w:lang w:val="es-ES_tradnl" w:eastAsia="es-ES"/>
        </w:rPr>
      </w:pPr>
      <w:r w:rsidRPr="001370FC">
        <w:rPr>
          <w:lang w:val="es-ES_tradnl" w:eastAsia="es-ES"/>
        </w:rPr>
        <w:t xml:space="preserve">Por su origen. </w:t>
      </w:r>
      <w:r w:rsidR="001D616A">
        <w:rPr>
          <w:lang w:val="es-ES_tradnl" w:eastAsia="es-ES"/>
        </w:rPr>
        <w:t>I</w:t>
      </w:r>
      <w:r w:rsidRPr="001370FC">
        <w:rPr>
          <w:lang w:val="es-ES_tradnl" w:eastAsia="es-ES"/>
        </w:rPr>
        <w:t>mposibilidad originaria y sobrevenida. La primera da lugar a la nulidad. La segunda</w:t>
      </w:r>
      <w:r w:rsidR="001D616A">
        <w:rPr>
          <w:lang w:val="es-ES_tradnl" w:eastAsia="es-ES"/>
        </w:rPr>
        <w:t>,</w:t>
      </w:r>
      <w:r w:rsidRPr="001370FC">
        <w:rPr>
          <w:lang w:val="es-ES_tradnl" w:eastAsia="es-ES"/>
        </w:rPr>
        <w:t xml:space="preserve"> a indemnización por daños y perjuicios, si se produjo por culpa del deudor y a la extinción si se produjo por causa fortuita.</w:t>
      </w:r>
    </w:p>
    <w:p w:rsidR="0082727F" w:rsidRPr="0082727F" w:rsidRDefault="0082727F" w:rsidP="001370FC">
      <w:pPr>
        <w:spacing w:after="0" w:line="240" w:lineRule="auto"/>
        <w:ind w:left="360"/>
        <w:jc w:val="both"/>
        <w:rPr>
          <w:rFonts w:eastAsia="Times New Roman" w:cs="Times New Roman"/>
          <w:szCs w:val="20"/>
          <w:lang w:val="es-ES_tradnl" w:eastAsia="es-ES"/>
        </w:rPr>
      </w:pPr>
    </w:p>
    <w:p w:rsidR="0082727F" w:rsidRPr="001370FC" w:rsidRDefault="0082727F" w:rsidP="001D616A">
      <w:pPr>
        <w:pStyle w:val="Prrafodelista"/>
        <w:numPr>
          <w:ilvl w:val="0"/>
          <w:numId w:val="14"/>
        </w:numPr>
        <w:rPr>
          <w:lang w:val="es-ES_tradnl" w:eastAsia="es-ES"/>
        </w:rPr>
      </w:pPr>
      <w:r w:rsidRPr="001370FC">
        <w:rPr>
          <w:lang w:val="es-ES_tradnl" w:eastAsia="es-ES"/>
        </w:rPr>
        <w:t>Por los sujetos</w:t>
      </w:r>
      <w:r w:rsidR="001D616A">
        <w:rPr>
          <w:lang w:val="es-ES_tradnl" w:eastAsia="es-ES"/>
        </w:rPr>
        <w:t>. I</w:t>
      </w:r>
      <w:r w:rsidRPr="001370FC">
        <w:rPr>
          <w:lang w:val="es-ES_tradnl" w:eastAsia="es-ES"/>
        </w:rPr>
        <w:t xml:space="preserve">mposibilidad absoluta y relativa (sólo con relación a la persona del deudor). </w:t>
      </w:r>
    </w:p>
    <w:p w:rsidR="0082727F" w:rsidRPr="0082727F" w:rsidRDefault="0082727F" w:rsidP="001370FC">
      <w:pPr>
        <w:spacing w:after="0" w:line="240" w:lineRule="auto"/>
        <w:ind w:left="360"/>
        <w:jc w:val="both"/>
        <w:rPr>
          <w:rFonts w:eastAsia="Times New Roman" w:cs="Times New Roman"/>
          <w:szCs w:val="20"/>
          <w:lang w:val="es-ES_tradnl" w:eastAsia="es-ES"/>
        </w:rPr>
      </w:pPr>
    </w:p>
    <w:p w:rsidR="0082727F" w:rsidRPr="001370FC" w:rsidRDefault="0082727F" w:rsidP="001D616A">
      <w:pPr>
        <w:pStyle w:val="Prrafodelista"/>
        <w:numPr>
          <w:ilvl w:val="0"/>
          <w:numId w:val="14"/>
        </w:numPr>
        <w:rPr>
          <w:lang w:val="es-ES_tradnl" w:eastAsia="es-ES"/>
        </w:rPr>
      </w:pPr>
      <w:r w:rsidRPr="001370FC">
        <w:rPr>
          <w:lang w:val="es-ES_tradnl" w:eastAsia="es-ES"/>
        </w:rPr>
        <w:t>Por el objeto</w:t>
      </w:r>
      <w:r w:rsidR="001D616A">
        <w:rPr>
          <w:lang w:val="es-ES_tradnl" w:eastAsia="es-ES"/>
        </w:rPr>
        <w:t>. I</w:t>
      </w:r>
      <w:r w:rsidRPr="001370FC">
        <w:rPr>
          <w:lang w:val="es-ES_tradnl" w:eastAsia="es-ES"/>
        </w:rPr>
        <w:t>mposibilidad natural o jurídica (consecuencia de una disposición legal). El efecto de ambas es la nulidad.</w:t>
      </w:r>
    </w:p>
    <w:p w:rsidR="0082727F" w:rsidRPr="0082727F" w:rsidRDefault="0082727F" w:rsidP="001370FC">
      <w:pPr>
        <w:spacing w:after="0" w:line="240" w:lineRule="auto"/>
        <w:ind w:left="360"/>
        <w:jc w:val="both"/>
        <w:rPr>
          <w:rFonts w:eastAsia="Times New Roman" w:cs="Times New Roman"/>
          <w:szCs w:val="20"/>
          <w:lang w:val="es-ES_tradnl" w:eastAsia="es-ES"/>
        </w:rPr>
      </w:pPr>
    </w:p>
    <w:p w:rsidR="0082727F" w:rsidRPr="001370FC" w:rsidRDefault="0082727F" w:rsidP="001D616A">
      <w:pPr>
        <w:pStyle w:val="Prrafodelista"/>
        <w:numPr>
          <w:ilvl w:val="0"/>
          <w:numId w:val="14"/>
        </w:numPr>
        <w:rPr>
          <w:lang w:val="es-ES_tradnl" w:eastAsia="es-ES"/>
        </w:rPr>
      </w:pPr>
      <w:r w:rsidRPr="001370FC">
        <w:rPr>
          <w:lang w:val="es-ES_tradnl" w:eastAsia="es-ES"/>
        </w:rPr>
        <w:t>Por su extensión</w:t>
      </w:r>
      <w:r w:rsidR="001D616A">
        <w:rPr>
          <w:lang w:val="es-ES_tradnl" w:eastAsia="es-ES"/>
        </w:rPr>
        <w:t>. I</w:t>
      </w:r>
      <w:r w:rsidRPr="001370FC">
        <w:rPr>
          <w:lang w:val="es-ES_tradnl" w:eastAsia="es-ES"/>
        </w:rPr>
        <w:t>mposibilidad total y parcial. La primera impide el  nacimiento de la obligación; la segunda no siempre. En virtud del principio "favor negotii" ha de presumirse ésta última.</w:t>
      </w:r>
    </w:p>
    <w:p w:rsidR="0082727F" w:rsidRPr="0082727F" w:rsidRDefault="0082727F" w:rsidP="00723F4B">
      <w:pPr>
        <w:spacing w:after="0" w:line="240" w:lineRule="auto"/>
        <w:jc w:val="both"/>
        <w:rPr>
          <w:rFonts w:eastAsia="Times New Roman" w:cs="Times New Roman"/>
          <w:szCs w:val="20"/>
          <w:lang w:val="es-ES_tradnl" w:eastAsia="es-ES"/>
        </w:rPr>
      </w:pPr>
    </w:p>
    <w:p w:rsidR="001D616A" w:rsidRDefault="001370FC" w:rsidP="001D616A">
      <w:pPr>
        <w:pStyle w:val="Prrafodelista"/>
        <w:rPr>
          <w:lang w:val="es-ES_tradnl" w:eastAsia="es-ES"/>
        </w:rPr>
      </w:pPr>
      <w:r w:rsidRPr="001370FC">
        <w:rPr>
          <w:b/>
          <w:bCs/>
          <w:u w:val="single"/>
          <w:lang w:val="es-ES_tradnl" w:eastAsia="es-ES"/>
        </w:rPr>
        <w:t>LÍCITA</w:t>
      </w:r>
      <w:r w:rsidR="0082727F" w:rsidRPr="0082727F">
        <w:rPr>
          <w:lang w:val="es-ES_tradnl" w:eastAsia="es-ES"/>
        </w:rPr>
        <w:t xml:space="preserve"> </w:t>
      </w:r>
      <w:r w:rsidR="001D616A">
        <w:rPr>
          <w:lang w:val="es-ES_tradnl" w:eastAsia="es-ES"/>
        </w:rPr>
        <w:t>Ex</w:t>
      </w:r>
      <w:r w:rsidR="0082727F" w:rsidRPr="0082727F">
        <w:rPr>
          <w:lang w:val="es-ES_tradnl" w:eastAsia="es-ES"/>
        </w:rPr>
        <w:t xml:space="preserve"> art 1255 CC será ilícita la prestación cuando sea contraria a la ley, la moral y al orden público. </w:t>
      </w:r>
    </w:p>
    <w:p w:rsidR="001D616A" w:rsidRDefault="001D616A" w:rsidP="001D616A">
      <w:pPr>
        <w:pStyle w:val="Prrafodelista"/>
        <w:numPr>
          <w:ilvl w:val="0"/>
          <w:numId w:val="0"/>
        </w:numPr>
        <w:ind w:left="360"/>
        <w:rPr>
          <w:lang w:val="es-ES_tradnl" w:eastAsia="es-ES"/>
        </w:rPr>
      </w:pPr>
    </w:p>
    <w:p w:rsidR="001D616A" w:rsidRDefault="001D616A" w:rsidP="001D616A">
      <w:pPr>
        <w:pStyle w:val="Ley"/>
        <w:rPr>
          <w:lang w:val="es-ES_tradnl" w:eastAsia="es-ES"/>
        </w:rPr>
      </w:pPr>
      <w:r>
        <w:rPr>
          <w:lang w:val="es-ES_tradnl" w:eastAsia="es-ES"/>
        </w:rPr>
        <w:t>A</w:t>
      </w:r>
      <w:r w:rsidR="0082727F" w:rsidRPr="0082727F">
        <w:rPr>
          <w:lang w:val="es-ES_tradnl" w:eastAsia="es-ES"/>
        </w:rPr>
        <w:t>rt 1271</w:t>
      </w:r>
      <w:r>
        <w:rPr>
          <w:lang w:val="es-ES_tradnl" w:eastAsia="es-ES"/>
        </w:rPr>
        <w:t>.</w:t>
      </w:r>
      <w:r w:rsidR="0082727F" w:rsidRPr="0082727F">
        <w:rPr>
          <w:lang w:val="es-ES_tradnl" w:eastAsia="es-ES"/>
        </w:rPr>
        <w:t xml:space="preserve">3 </w:t>
      </w:r>
      <w:r>
        <w:rPr>
          <w:lang w:val="es-ES_tradnl" w:eastAsia="es-ES"/>
        </w:rPr>
        <w:t>P</w:t>
      </w:r>
      <w:r w:rsidR="0082727F" w:rsidRPr="0082727F">
        <w:rPr>
          <w:lang w:val="es-ES_tradnl" w:eastAsia="es-ES"/>
        </w:rPr>
        <w:t>ueden ser igualmente objeto de contrato todos los servicios que no sean contrarios a las leyes o a las buenas costumbres.</w:t>
      </w:r>
    </w:p>
    <w:p w:rsidR="001D616A" w:rsidRDefault="001D616A" w:rsidP="001D616A">
      <w:pPr>
        <w:pStyle w:val="Prrafodelista"/>
        <w:numPr>
          <w:ilvl w:val="0"/>
          <w:numId w:val="0"/>
        </w:numPr>
        <w:ind w:left="360"/>
        <w:rPr>
          <w:lang w:val="es-ES_tradnl" w:eastAsia="es-ES"/>
        </w:rPr>
      </w:pPr>
    </w:p>
    <w:p w:rsidR="0082727F" w:rsidRPr="0082727F" w:rsidRDefault="0082727F" w:rsidP="008A0EE1">
      <w:pPr>
        <w:pStyle w:val="Prrafodelista"/>
        <w:numPr>
          <w:ilvl w:val="0"/>
          <w:numId w:val="0"/>
        </w:numPr>
        <w:ind w:left="360"/>
        <w:rPr>
          <w:lang w:val="es-ES_tradnl" w:eastAsia="es-ES"/>
        </w:rPr>
      </w:pPr>
      <w:r w:rsidRPr="0082727F">
        <w:rPr>
          <w:lang w:val="es-ES_tradnl" w:eastAsia="es-ES"/>
        </w:rPr>
        <w:t xml:space="preserve">Unas veces la prestación es </w:t>
      </w:r>
      <w:r w:rsidR="001D616A" w:rsidRPr="0082727F">
        <w:rPr>
          <w:lang w:val="es-ES_tradnl" w:eastAsia="es-ES"/>
        </w:rPr>
        <w:t>ilícita</w:t>
      </w:r>
      <w:r w:rsidRPr="0082727F">
        <w:rPr>
          <w:lang w:val="es-ES_tradnl" w:eastAsia="es-ES"/>
        </w:rPr>
        <w:t xml:space="preserve"> </w:t>
      </w:r>
      <w:r w:rsidR="001D616A" w:rsidRPr="001D616A">
        <w:rPr>
          <w:i/>
          <w:iCs/>
          <w:lang w:val="es-ES_tradnl" w:eastAsia="es-ES"/>
        </w:rPr>
        <w:t>per se</w:t>
      </w:r>
      <w:r w:rsidRPr="0082727F">
        <w:rPr>
          <w:lang w:val="es-ES_tradnl" w:eastAsia="es-ES"/>
        </w:rPr>
        <w:t xml:space="preserve">, otras por </w:t>
      </w:r>
      <w:r w:rsidR="001D616A">
        <w:rPr>
          <w:lang w:val="es-ES_tradnl" w:eastAsia="es-ES"/>
        </w:rPr>
        <w:t xml:space="preserve">relationem </w:t>
      </w:r>
      <w:r w:rsidR="008A0EE1">
        <w:rPr>
          <w:lang w:val="es-ES_tradnl" w:eastAsia="es-ES"/>
        </w:rPr>
        <w:t>(</w:t>
      </w:r>
      <w:r w:rsidRPr="0082727F">
        <w:rPr>
          <w:lang w:val="es-ES_tradnl" w:eastAsia="es-ES"/>
        </w:rPr>
        <w:t xml:space="preserve">puede ocurrir que siendo </w:t>
      </w:r>
      <w:r w:rsidR="008A0EE1">
        <w:rPr>
          <w:lang w:val="es-ES_tradnl" w:eastAsia="es-ES"/>
        </w:rPr>
        <w:t>prestación y contraprestación</w:t>
      </w:r>
      <w:r w:rsidRPr="0082727F">
        <w:rPr>
          <w:lang w:val="es-ES_tradnl" w:eastAsia="es-ES"/>
        </w:rPr>
        <w:t xml:space="preserve"> lícitas, resulten ilícitas al relacionarse una con otra</w:t>
      </w:r>
      <w:r w:rsidR="008A0EE1">
        <w:rPr>
          <w:lang w:val="es-ES_tradnl" w:eastAsia="es-ES"/>
        </w:rPr>
        <w:t>)</w:t>
      </w:r>
      <w:r w:rsidRPr="0082727F">
        <w:rPr>
          <w:lang w:val="es-ES_tradnl" w:eastAsia="es-ES"/>
        </w:rPr>
        <w:t>.</w:t>
      </w:r>
    </w:p>
    <w:p w:rsidR="0082727F" w:rsidRPr="0082727F" w:rsidRDefault="0082727F" w:rsidP="00723F4B">
      <w:pPr>
        <w:spacing w:after="0" w:line="240" w:lineRule="auto"/>
        <w:jc w:val="both"/>
        <w:rPr>
          <w:rFonts w:eastAsia="Times New Roman" w:cs="Times New Roman"/>
          <w:szCs w:val="20"/>
          <w:lang w:val="es-ES_tradnl" w:eastAsia="es-ES"/>
        </w:rPr>
      </w:pPr>
    </w:p>
    <w:p w:rsidR="00EC6124" w:rsidRPr="00EC6124" w:rsidRDefault="008A0EE1" w:rsidP="00C97462">
      <w:pPr>
        <w:pStyle w:val="Prrafodelista"/>
        <w:rPr>
          <w:lang w:val="es-ES_tradnl" w:eastAsia="es-ES"/>
        </w:rPr>
      </w:pPr>
      <w:r>
        <w:rPr>
          <w:lang w:val="es-ES_tradnl" w:eastAsia="es-ES"/>
        </w:rPr>
        <w:t>L</w:t>
      </w:r>
      <w:r w:rsidR="0082727F" w:rsidRPr="0082727F">
        <w:rPr>
          <w:lang w:val="es-ES_tradnl" w:eastAsia="es-ES"/>
        </w:rPr>
        <w:t xml:space="preserve">a prestación ha de ser determinada o </w:t>
      </w:r>
      <w:r w:rsidR="001370FC" w:rsidRPr="001370FC">
        <w:rPr>
          <w:b/>
          <w:bCs/>
          <w:u w:val="single"/>
          <w:lang w:val="es-ES_tradnl" w:eastAsia="es-ES"/>
        </w:rPr>
        <w:t>DETERMINABLE</w:t>
      </w:r>
      <w:r w:rsidR="0082727F" w:rsidRPr="0082727F">
        <w:rPr>
          <w:lang w:val="es-ES_tradnl" w:eastAsia="es-ES"/>
        </w:rPr>
        <w:t xml:space="preserve">, bajo pena de nulidad de la obligación. </w:t>
      </w:r>
    </w:p>
    <w:p w:rsidR="00EC6124" w:rsidRPr="00F91592" w:rsidRDefault="00EC6124" w:rsidP="00F91592">
      <w:pPr>
        <w:ind w:left="360"/>
        <w:rPr>
          <w:lang w:val="es-ES_tradnl" w:eastAsia="es-ES"/>
        </w:rPr>
      </w:pPr>
    </w:p>
    <w:p w:rsidR="0082727F" w:rsidRPr="00E10A6C" w:rsidRDefault="00EC6124" w:rsidP="00EC6124">
      <w:pPr>
        <w:pStyle w:val="Ley"/>
        <w:rPr>
          <w:lang w:val="es-ES_tradnl" w:eastAsia="es-ES"/>
        </w:rPr>
      </w:pPr>
      <w:r>
        <w:rPr>
          <w:lang w:val="es-ES_tradnl" w:eastAsia="es-ES"/>
        </w:rPr>
        <w:t>A</w:t>
      </w:r>
      <w:r w:rsidR="0082727F" w:rsidRPr="0082727F">
        <w:rPr>
          <w:lang w:val="es-ES_tradnl" w:eastAsia="es-ES"/>
        </w:rPr>
        <w:t>rt 1.273 El objeto de todo contrato debe ser una cosa determinada en cuanto a su especie.</w:t>
      </w:r>
      <w:r w:rsidR="0082727F" w:rsidRPr="00E10A6C">
        <w:rPr>
          <w:lang w:val="es-ES_tradnl" w:eastAsia="es-ES"/>
        </w:rPr>
        <w:t xml:space="preserve"> </w:t>
      </w:r>
    </w:p>
    <w:p w:rsidR="0082727F" w:rsidRPr="0082727F" w:rsidRDefault="0082727F" w:rsidP="00EC6124">
      <w:pPr>
        <w:pStyle w:val="Ley"/>
        <w:rPr>
          <w:lang w:val="es-ES_tradnl" w:eastAsia="es-ES"/>
        </w:rPr>
      </w:pPr>
      <w:r w:rsidRPr="0082727F">
        <w:rPr>
          <w:lang w:val="es-ES_tradnl" w:eastAsia="es-ES"/>
        </w:rPr>
        <w:t>La indeterminación en la cantidad no será obstáculo para la existencia del contrato, siempre que sea posible determinarla sin necesidad de nuevo convenio entre los contratantes.</w:t>
      </w:r>
    </w:p>
    <w:p w:rsidR="0082727F" w:rsidRPr="0082727F" w:rsidRDefault="0082727F" w:rsidP="00723F4B">
      <w:pPr>
        <w:spacing w:after="0" w:line="240" w:lineRule="auto"/>
        <w:jc w:val="both"/>
        <w:rPr>
          <w:rFonts w:eastAsia="Times New Roman" w:cs="Times New Roman"/>
          <w:szCs w:val="20"/>
          <w:lang w:val="es-ES_tradnl" w:eastAsia="es-ES"/>
        </w:rPr>
      </w:pPr>
    </w:p>
    <w:p w:rsidR="0082727F" w:rsidRPr="00A605DD" w:rsidRDefault="0082727F" w:rsidP="00C97462">
      <w:pPr>
        <w:pStyle w:val="Prrafodelista"/>
        <w:rPr>
          <w:rFonts w:ascii="Dutch" w:hAnsi="Dutch"/>
          <w:sz w:val="26"/>
          <w:lang w:val="es-ES_tradnl" w:eastAsia="es-ES"/>
        </w:rPr>
      </w:pPr>
      <w:r w:rsidRPr="00A605DD">
        <w:rPr>
          <w:lang w:val="es-ES_tradnl" w:eastAsia="es-ES"/>
        </w:rPr>
        <w:t xml:space="preserve">En cuanto a la </w:t>
      </w:r>
      <w:r w:rsidR="001370FC" w:rsidRPr="00A605DD">
        <w:rPr>
          <w:b/>
          <w:bCs/>
          <w:lang w:val="es-ES_tradnl" w:eastAsia="es-ES"/>
        </w:rPr>
        <w:t>PATRIMONIAL</w:t>
      </w:r>
      <w:r w:rsidRPr="00A605DD">
        <w:rPr>
          <w:lang w:val="es-ES_tradnl" w:eastAsia="es-ES"/>
        </w:rPr>
        <w:t>idad de la prestación, existen diferentes posturas:</w:t>
      </w:r>
    </w:p>
    <w:p w:rsidR="001370FC" w:rsidRDefault="001370FC" w:rsidP="00723F4B">
      <w:pPr>
        <w:spacing w:after="0" w:line="240" w:lineRule="auto"/>
        <w:jc w:val="both"/>
        <w:rPr>
          <w:rFonts w:eastAsia="Times New Roman" w:cs="Times New Roman"/>
          <w:szCs w:val="20"/>
          <w:lang w:val="es-ES_tradnl" w:eastAsia="es-ES"/>
        </w:rPr>
      </w:pPr>
    </w:p>
    <w:p w:rsidR="0082727F" w:rsidRPr="001370FC" w:rsidRDefault="0082727F" w:rsidP="00C97462">
      <w:pPr>
        <w:pStyle w:val="Prrafodelista"/>
        <w:numPr>
          <w:ilvl w:val="0"/>
          <w:numId w:val="16"/>
        </w:numPr>
        <w:rPr>
          <w:lang w:val="es-ES_tradnl" w:eastAsia="es-ES"/>
        </w:rPr>
      </w:pPr>
      <w:r w:rsidRPr="001370FC">
        <w:rPr>
          <w:lang w:val="es-ES_tradnl" w:eastAsia="es-ES"/>
        </w:rPr>
        <w:t>La opinión clásica del Digesto exigía que la prestación fuera patrimonial y valuable en dinero, para, en caso de incumplimiento, aplicar la “litis aestimatio”.</w:t>
      </w:r>
    </w:p>
    <w:p w:rsidR="0082727F" w:rsidRPr="0082727F" w:rsidRDefault="0082727F" w:rsidP="0039745E">
      <w:pPr>
        <w:spacing w:after="0" w:line="240" w:lineRule="auto"/>
        <w:ind w:left="708"/>
        <w:jc w:val="both"/>
        <w:rPr>
          <w:rFonts w:eastAsia="Times New Roman" w:cs="Times New Roman"/>
          <w:szCs w:val="20"/>
          <w:lang w:val="es-ES_tradnl" w:eastAsia="es-ES"/>
        </w:rPr>
      </w:pPr>
    </w:p>
    <w:p w:rsidR="0082727F" w:rsidRPr="001370FC" w:rsidRDefault="0082727F" w:rsidP="000072AC">
      <w:pPr>
        <w:pStyle w:val="Prrafodelista"/>
        <w:numPr>
          <w:ilvl w:val="0"/>
          <w:numId w:val="16"/>
        </w:numPr>
        <w:rPr>
          <w:lang w:val="es-ES_tradnl" w:eastAsia="es-ES"/>
        </w:rPr>
      </w:pPr>
      <w:r w:rsidRPr="001370FC">
        <w:rPr>
          <w:lang w:val="es-ES_tradnl" w:eastAsia="es-ES"/>
        </w:rPr>
        <w:t xml:space="preserve">Modernamente se defendió que la pecuniariedad no es requisito esencial de la obligación. </w:t>
      </w:r>
      <w:r w:rsidR="000072AC">
        <w:rPr>
          <w:lang w:val="es-ES_tradnl" w:eastAsia="es-ES"/>
        </w:rPr>
        <w:t>S</w:t>
      </w:r>
      <w:r w:rsidRPr="001370FC">
        <w:rPr>
          <w:lang w:val="es-ES_tradnl" w:eastAsia="es-ES"/>
        </w:rPr>
        <w:t xml:space="preserve">egún la teoría del interés de IHERING, la prestación ha de satisfacer </w:t>
      </w:r>
      <w:r w:rsidR="000072AC">
        <w:rPr>
          <w:lang w:val="es-ES_tradnl" w:eastAsia="es-ES"/>
        </w:rPr>
        <w:t>e</w:t>
      </w:r>
      <w:r w:rsidRPr="001370FC">
        <w:rPr>
          <w:lang w:val="es-ES_tradnl" w:eastAsia="es-ES"/>
        </w:rPr>
        <w:t xml:space="preserve">l </w:t>
      </w:r>
      <w:r w:rsidR="000072AC">
        <w:rPr>
          <w:lang w:val="es-ES_tradnl" w:eastAsia="es-ES"/>
        </w:rPr>
        <w:t>interés del acreedor</w:t>
      </w:r>
      <w:r w:rsidRPr="001370FC">
        <w:rPr>
          <w:lang w:val="es-ES_tradnl" w:eastAsia="es-ES"/>
        </w:rPr>
        <w:t>, sea o no pecuniario.</w:t>
      </w:r>
    </w:p>
    <w:p w:rsidR="0082727F" w:rsidRPr="0082727F" w:rsidRDefault="0082727F" w:rsidP="0039745E">
      <w:pPr>
        <w:spacing w:after="0" w:line="240" w:lineRule="auto"/>
        <w:ind w:left="708"/>
        <w:jc w:val="both"/>
        <w:rPr>
          <w:rFonts w:eastAsia="Times New Roman" w:cs="Times New Roman"/>
          <w:szCs w:val="20"/>
          <w:lang w:val="es-ES_tradnl" w:eastAsia="es-ES"/>
        </w:rPr>
      </w:pPr>
    </w:p>
    <w:p w:rsidR="000072AC" w:rsidRDefault="0082727F" w:rsidP="000072AC">
      <w:pPr>
        <w:pStyle w:val="Prrafodelista"/>
        <w:numPr>
          <w:ilvl w:val="0"/>
          <w:numId w:val="16"/>
        </w:numPr>
        <w:rPr>
          <w:lang w:val="es-ES_tradnl" w:eastAsia="es-ES"/>
        </w:rPr>
      </w:pPr>
      <w:r w:rsidRPr="001370FC">
        <w:rPr>
          <w:lang w:val="es-ES_tradnl" w:eastAsia="es-ES"/>
        </w:rPr>
        <w:t>Una postura intermedia, RUGGIERO, MESSINEO, a la que se adscrib</w:t>
      </w:r>
      <w:r w:rsidR="000072AC">
        <w:rPr>
          <w:lang w:val="es-ES_tradnl" w:eastAsia="es-ES"/>
        </w:rPr>
        <w:t xml:space="preserve">e </w:t>
      </w:r>
      <w:r w:rsidRPr="001370FC">
        <w:rPr>
          <w:lang w:val="es-ES_tradnl" w:eastAsia="es-ES"/>
        </w:rPr>
        <w:lastRenderedPageBreak/>
        <w:t>CASTÁN, distingue entre el interés que el acreedor tiene en la prestación y la prestación misma. El primero puede ser ideal o de afección</w:t>
      </w:r>
      <w:r w:rsidR="000072AC">
        <w:rPr>
          <w:lang w:val="es-ES_tradnl" w:eastAsia="es-ES"/>
        </w:rPr>
        <w:t xml:space="preserve"> (</w:t>
      </w:r>
      <w:r w:rsidRPr="001370FC">
        <w:rPr>
          <w:lang w:val="es-ES_tradnl" w:eastAsia="es-ES"/>
        </w:rPr>
        <w:t>e</w:t>
      </w:r>
      <w:r w:rsidR="000072AC">
        <w:rPr>
          <w:lang w:val="es-ES_tradnl" w:eastAsia="es-ES"/>
        </w:rPr>
        <w:t>j</w:t>
      </w:r>
      <w:r w:rsidRPr="001370FC">
        <w:rPr>
          <w:lang w:val="es-ES_tradnl" w:eastAsia="es-ES"/>
        </w:rPr>
        <w:t xml:space="preserve"> el art 1257 permite la estipulaci</w:t>
      </w:r>
      <w:r w:rsidR="000072AC">
        <w:rPr>
          <w:lang w:val="es-ES_tradnl" w:eastAsia="es-ES"/>
        </w:rPr>
        <w:t>ón</w:t>
      </w:r>
      <w:r w:rsidRPr="001370FC">
        <w:rPr>
          <w:lang w:val="es-ES_tradnl" w:eastAsia="es-ES"/>
        </w:rPr>
        <w:t xml:space="preserve"> a favor de tercero</w:t>
      </w:r>
      <w:r w:rsidR="000072AC">
        <w:rPr>
          <w:lang w:val="es-ES_tradnl" w:eastAsia="es-ES"/>
        </w:rPr>
        <w:t>)</w:t>
      </w:r>
      <w:r w:rsidRPr="001370FC">
        <w:rPr>
          <w:lang w:val="es-ES_tradnl" w:eastAsia="es-ES"/>
        </w:rPr>
        <w:t>, pero la prestación debe ser susceptible de valoración económica para en caso de incumplimiento aplicar la “litis aestimatio”. Este parece ser el criterio del CC</w:t>
      </w:r>
    </w:p>
    <w:p w:rsidR="000072AC" w:rsidRPr="000072AC" w:rsidRDefault="000072AC" w:rsidP="000072AC">
      <w:pPr>
        <w:pStyle w:val="Prrafodelista"/>
        <w:numPr>
          <w:ilvl w:val="0"/>
          <w:numId w:val="0"/>
        </w:numPr>
        <w:ind w:left="360"/>
        <w:rPr>
          <w:lang w:val="es-ES_tradnl" w:eastAsia="es-ES"/>
        </w:rPr>
      </w:pPr>
    </w:p>
    <w:p w:rsidR="000072AC" w:rsidRDefault="000072AC" w:rsidP="000072AC">
      <w:pPr>
        <w:pStyle w:val="Prrafodelista"/>
        <w:numPr>
          <w:ilvl w:val="0"/>
          <w:numId w:val="0"/>
        </w:numPr>
        <w:ind w:left="720"/>
        <w:rPr>
          <w:lang w:val="es-ES_tradnl" w:eastAsia="es-ES"/>
        </w:rPr>
      </w:pPr>
    </w:p>
    <w:p w:rsidR="0082727F" w:rsidRPr="001370FC" w:rsidRDefault="000072AC" w:rsidP="000072AC">
      <w:pPr>
        <w:pStyle w:val="Ley"/>
        <w:rPr>
          <w:lang w:val="es-ES_tradnl" w:eastAsia="es-ES"/>
        </w:rPr>
      </w:pPr>
      <w:r>
        <w:rPr>
          <w:lang w:val="es-ES_tradnl" w:eastAsia="es-ES"/>
        </w:rPr>
        <w:t>A</w:t>
      </w:r>
      <w:r w:rsidR="0082727F" w:rsidRPr="001370FC">
        <w:rPr>
          <w:lang w:val="es-ES_tradnl" w:eastAsia="es-ES"/>
        </w:rPr>
        <w:t>rt 1101</w:t>
      </w:r>
      <w:r>
        <w:rPr>
          <w:lang w:val="es-ES_tradnl" w:eastAsia="es-ES"/>
        </w:rPr>
        <w:t xml:space="preserve"> </w:t>
      </w:r>
      <w:r w:rsidR="0082727F" w:rsidRPr="001370FC">
        <w:rPr>
          <w:lang w:val="es-ES_tradnl" w:eastAsia="es-ES"/>
        </w:rPr>
        <w:t>Quedan sujetos a la indemnización de los daños y perjuicios los que en cumplimiento de sus obligaciones incurrieren en dolo, negligencia o morosidad, y los que de cualquier modo contravinieren el tenor de aquellas</w:t>
      </w:r>
    </w:p>
    <w:p w:rsidR="0082727F" w:rsidRPr="0082727F" w:rsidRDefault="0082727F" w:rsidP="00723F4B">
      <w:pPr>
        <w:spacing w:after="0" w:line="240" w:lineRule="auto"/>
        <w:jc w:val="both"/>
        <w:rPr>
          <w:rFonts w:ascii="Dutch" w:eastAsia="Times New Roman" w:hAnsi="Dutch" w:cs="Times New Roman"/>
          <w:sz w:val="26"/>
          <w:szCs w:val="20"/>
          <w:lang w:val="es-ES_tradnl" w:eastAsia="es-ES"/>
        </w:rPr>
      </w:pPr>
    </w:p>
    <w:p w:rsidR="0082727F" w:rsidRPr="0082727F" w:rsidRDefault="000072AC" w:rsidP="000072AC">
      <w:pPr>
        <w:pStyle w:val="Prrafodelista"/>
        <w:rPr>
          <w:rFonts w:ascii="Dutch" w:hAnsi="Dutch"/>
          <w:sz w:val="26"/>
          <w:lang w:val="es-ES_tradnl" w:eastAsia="es-ES"/>
        </w:rPr>
      </w:pPr>
      <w:r>
        <w:rPr>
          <w:rFonts w:cs="Courier New"/>
          <w:lang w:val="es-ES_tradnl" w:eastAsia="es-ES"/>
        </w:rPr>
        <w:t>S</w:t>
      </w:r>
      <w:r w:rsidR="0082727F" w:rsidRPr="0082727F">
        <w:rPr>
          <w:rFonts w:cs="Courier New"/>
          <w:bCs/>
          <w:lang w:val="es-ES_tradnl" w:eastAsia="es-ES"/>
        </w:rPr>
        <w:t>e afirma que la</w:t>
      </w:r>
      <w:r w:rsidR="0082727F" w:rsidRPr="0082727F">
        <w:rPr>
          <w:rFonts w:cs="Courier New"/>
          <w:lang w:val="es-ES_tradnl" w:eastAsia="es-ES"/>
        </w:rPr>
        <w:t xml:space="preserve"> prestación ha de ser </w:t>
      </w:r>
      <w:r w:rsidR="001370FC" w:rsidRPr="001370FC">
        <w:rPr>
          <w:rFonts w:cs="Courier New"/>
          <w:b/>
          <w:u w:val="single"/>
          <w:lang w:val="es-ES_tradnl" w:eastAsia="es-ES"/>
        </w:rPr>
        <w:t>TEMPESTIVA</w:t>
      </w:r>
      <w:r w:rsidR="0082727F" w:rsidRPr="0082727F">
        <w:rPr>
          <w:lang w:val="es-ES_tradnl" w:eastAsia="es-ES"/>
        </w:rPr>
        <w:t>. El tiempo de la prestación se determina por convenio de los interesados, que puede ser tácito. Si no se ha fijad</w:t>
      </w:r>
      <w:r>
        <w:rPr>
          <w:lang w:val="es-ES_tradnl" w:eastAsia="es-ES"/>
        </w:rPr>
        <w:t>o,</w:t>
      </w:r>
      <w:r w:rsidR="0082727F" w:rsidRPr="0082727F">
        <w:rPr>
          <w:lang w:val="es-ES_tradnl" w:eastAsia="es-ES"/>
        </w:rPr>
        <w:t xml:space="preserve"> trat</w:t>
      </w:r>
      <w:r>
        <w:rPr>
          <w:lang w:val="es-ES_tradnl" w:eastAsia="es-ES"/>
        </w:rPr>
        <w:t>ándose</w:t>
      </w:r>
      <w:r w:rsidR="0082727F" w:rsidRPr="0082727F">
        <w:rPr>
          <w:lang w:val="es-ES_tradnl" w:eastAsia="es-ES"/>
        </w:rPr>
        <w:t xml:space="preserve"> de una obligación pura, el acreedor puede exigir “desde luego” el cumplimiento de la  obligación (</w:t>
      </w:r>
      <w:r>
        <w:rPr>
          <w:lang w:val="es-ES_tradnl" w:eastAsia="es-ES"/>
        </w:rPr>
        <w:t>a</w:t>
      </w:r>
      <w:r w:rsidR="0082727F" w:rsidRPr="0082727F">
        <w:rPr>
          <w:lang w:val="es-ES_tradnl" w:eastAsia="es-ES"/>
        </w:rPr>
        <w:t>rt. 1113). Si el plazo ha quedado a la voluntad del deudor, lo fijarán los Trib</w:t>
      </w:r>
      <w:r>
        <w:rPr>
          <w:lang w:val="es-ES_tradnl" w:eastAsia="es-ES"/>
        </w:rPr>
        <w:t>unales</w:t>
      </w:r>
      <w:r w:rsidR="0082727F" w:rsidRPr="0082727F">
        <w:rPr>
          <w:lang w:val="es-ES_tradnl" w:eastAsia="es-ES"/>
        </w:rPr>
        <w:t xml:space="preserve"> (</w:t>
      </w:r>
      <w:r>
        <w:rPr>
          <w:lang w:val="es-ES_tradnl" w:eastAsia="es-ES"/>
        </w:rPr>
        <w:t>a</w:t>
      </w:r>
      <w:r w:rsidR="0082727F" w:rsidRPr="0082727F">
        <w:rPr>
          <w:lang w:val="es-ES_tradnl" w:eastAsia="es-ES"/>
        </w:rPr>
        <w:t>rt. 1128).</w:t>
      </w:r>
    </w:p>
    <w:p w:rsidR="0082727F" w:rsidRPr="0082727F" w:rsidRDefault="0082727F" w:rsidP="00723F4B">
      <w:pPr>
        <w:spacing w:after="0" w:line="240" w:lineRule="auto"/>
        <w:jc w:val="both"/>
        <w:rPr>
          <w:rFonts w:ascii="Dutch" w:eastAsia="Times New Roman" w:hAnsi="Dutch" w:cs="Times New Roman"/>
          <w:sz w:val="26"/>
          <w:szCs w:val="20"/>
          <w:lang w:val="es-ES_tradnl" w:eastAsia="es-ES"/>
        </w:rPr>
      </w:pPr>
    </w:p>
    <w:p w:rsidR="0082727F" w:rsidRDefault="001370FC" w:rsidP="001370FC">
      <w:pPr>
        <w:spacing w:after="0" w:line="240" w:lineRule="auto"/>
        <w:jc w:val="both"/>
        <w:rPr>
          <w:rFonts w:ascii="Dutch" w:eastAsia="Times New Roman" w:hAnsi="Dutch" w:cs="Times New Roman"/>
          <w:b/>
          <w:sz w:val="26"/>
          <w:szCs w:val="20"/>
          <w:lang w:val="es-ES_tradnl" w:eastAsia="es-ES"/>
        </w:rPr>
      </w:pPr>
      <w:r w:rsidRPr="001370FC">
        <w:rPr>
          <w:rFonts w:ascii="Arial" w:eastAsia="Times New Roman" w:hAnsi="Arial" w:cstheme="majorBidi"/>
          <w:b/>
          <w:bCs/>
          <w:caps/>
          <w:color w:val="4472C4" w:themeColor="accent5"/>
          <w:sz w:val="24"/>
          <w:szCs w:val="28"/>
          <w:u w:val="words"/>
          <w:lang w:val="es-ES_tradnl" w:eastAsia="es-ES"/>
        </w:rPr>
        <w:t xml:space="preserve">Y </w:t>
      </w:r>
      <w:r w:rsidR="0082727F" w:rsidRPr="0082727F">
        <w:rPr>
          <w:rFonts w:ascii="Arial" w:eastAsia="Times New Roman" w:hAnsi="Arial" w:cstheme="majorBidi"/>
          <w:b/>
          <w:bCs/>
          <w:caps/>
          <w:color w:val="4472C4" w:themeColor="accent5"/>
          <w:sz w:val="24"/>
          <w:szCs w:val="28"/>
          <w:u w:val="words"/>
          <w:lang w:val="es-ES_tradnl" w:eastAsia="es-ES"/>
        </w:rPr>
        <w:t>vínculo</w:t>
      </w:r>
    </w:p>
    <w:p w:rsidR="001370FC" w:rsidRPr="0082727F" w:rsidRDefault="001370FC" w:rsidP="001370FC">
      <w:pPr>
        <w:spacing w:after="0" w:line="240" w:lineRule="auto"/>
        <w:jc w:val="both"/>
        <w:rPr>
          <w:rFonts w:ascii="Dutch" w:eastAsia="Times New Roman" w:hAnsi="Dutch" w:cs="Times New Roman"/>
          <w:b/>
          <w:sz w:val="26"/>
          <w:szCs w:val="20"/>
          <w:lang w:val="es-ES_tradnl" w:eastAsia="es-ES"/>
        </w:rPr>
      </w:pPr>
    </w:p>
    <w:p w:rsidR="0082727F" w:rsidRPr="0082727F" w:rsidRDefault="0082727F" w:rsidP="000072AC">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Es el nexo que liga una persona a la otra. El vínculo engloba tanto el débito como la responsabilidad</w:t>
      </w:r>
      <w:r w:rsidR="001370FC">
        <w:rPr>
          <w:rFonts w:eastAsia="Times New Roman" w:cs="Times New Roman"/>
          <w:szCs w:val="20"/>
          <w:lang w:val="es-ES_tradnl" w:eastAsia="es-ES"/>
        </w:rPr>
        <w:t xml:space="preserve"> </w:t>
      </w:r>
      <w:r w:rsidR="001370FC" w:rsidRPr="001370FC">
        <w:rPr>
          <w:rFonts w:eastAsia="Times New Roman" w:cs="Times New Roman"/>
          <w:szCs w:val="20"/>
          <w:highlight w:val="yellow"/>
          <w:lang w:val="es-ES_tradnl" w:eastAsia="es-ES"/>
        </w:rPr>
        <w:t>(APARTE CARGAS</w:t>
      </w:r>
      <w:r w:rsidR="001370FC">
        <w:rPr>
          <w:rFonts w:eastAsia="Times New Roman" w:cs="Times New Roman"/>
          <w:szCs w:val="20"/>
          <w:highlight w:val="yellow"/>
          <w:lang w:val="es-ES_tradnl" w:eastAsia="es-ES"/>
        </w:rPr>
        <w:t xml:space="preserve"> -Goldschmidt-</w:t>
      </w:r>
      <w:r w:rsidR="001370FC" w:rsidRPr="001370FC">
        <w:rPr>
          <w:rFonts w:eastAsia="Times New Roman" w:cs="Times New Roman"/>
          <w:szCs w:val="20"/>
          <w:highlight w:val="yellow"/>
          <w:lang w:val="es-ES_tradnl" w:eastAsia="es-ES"/>
        </w:rPr>
        <w:t>, remisión tema 9)</w:t>
      </w:r>
      <w:r w:rsidRPr="0082727F">
        <w:rPr>
          <w:rFonts w:eastAsia="Times New Roman" w:cs="Times New Roman"/>
          <w:szCs w:val="20"/>
          <w:lang w:val="es-ES_tradnl" w:eastAsia="es-ES"/>
        </w:rPr>
        <w:t xml:space="preserve">. Como observa Albaladejo, el vinculo da al acreedor el derecho a exigir una conducta del  deudor, y además somete subsidiariamente el patrimonio de este, en caso de incumplimiento, a </w:t>
      </w:r>
      <w:r w:rsidR="000072AC">
        <w:rPr>
          <w:rFonts w:eastAsia="Times New Roman" w:cs="Times New Roman"/>
          <w:szCs w:val="20"/>
          <w:lang w:val="es-ES_tradnl" w:eastAsia="es-ES"/>
        </w:rPr>
        <w:t>su</w:t>
      </w:r>
      <w:r w:rsidRPr="0082727F">
        <w:rPr>
          <w:rFonts w:eastAsia="Times New Roman" w:cs="Times New Roman"/>
          <w:szCs w:val="20"/>
          <w:lang w:val="es-ES_tradnl" w:eastAsia="es-ES"/>
        </w:rPr>
        <w:t xml:space="preserve"> </w:t>
      </w:r>
      <w:r w:rsidR="000072AC">
        <w:rPr>
          <w:rFonts w:eastAsia="Times New Roman" w:cs="Times New Roman"/>
          <w:szCs w:val="20"/>
          <w:lang w:val="es-ES_tradnl" w:eastAsia="es-ES"/>
        </w:rPr>
        <w:t>ejecución</w:t>
      </w:r>
      <w:r w:rsidRPr="0082727F">
        <w:rPr>
          <w:rFonts w:eastAsia="Times New Roman" w:cs="Times New Roman"/>
          <w:szCs w:val="20"/>
          <w:lang w:val="es-ES_tradnl" w:eastAsia="es-ES"/>
        </w:rPr>
        <w:t>. Atendiendo al vínculo jurídico se distingue entre obligaciones unilaterales y bilaterales.</w:t>
      </w:r>
    </w:p>
    <w:p w:rsidR="0082727F" w:rsidRPr="0082727F" w:rsidRDefault="0082727F" w:rsidP="00723F4B">
      <w:pPr>
        <w:spacing w:after="0" w:line="240" w:lineRule="auto"/>
        <w:jc w:val="both"/>
        <w:rPr>
          <w:rFonts w:ascii="Dutch" w:eastAsia="Times New Roman" w:hAnsi="Dutch" w:cs="Times New Roman"/>
          <w:sz w:val="26"/>
          <w:szCs w:val="20"/>
          <w:lang w:val="es-ES_tradnl" w:eastAsia="es-ES"/>
        </w:rPr>
      </w:pPr>
    </w:p>
    <w:p w:rsidR="001370FC" w:rsidRDefault="0082727F" w:rsidP="001370FC">
      <w:pPr>
        <w:pStyle w:val="Ttulo1"/>
        <w:rPr>
          <w:rFonts w:eastAsia="Times New Roman"/>
          <w:lang w:val="es-ES_tradnl" w:eastAsia="es-ES"/>
        </w:rPr>
      </w:pPr>
      <w:r w:rsidRPr="0082727F">
        <w:rPr>
          <w:rFonts w:eastAsia="Times New Roman"/>
          <w:lang w:val="es-ES_tradnl" w:eastAsia="es-ES"/>
        </w:rPr>
        <w:t>LAS FUENTES DE LAS OBLIGACIONES</w:t>
      </w:r>
    </w:p>
    <w:p w:rsidR="001370FC" w:rsidRDefault="001370FC" w:rsidP="00723F4B">
      <w:pPr>
        <w:spacing w:after="0" w:line="240" w:lineRule="auto"/>
        <w:jc w:val="both"/>
        <w:rPr>
          <w:rFonts w:ascii="Dutch" w:eastAsia="Times New Roman" w:hAnsi="Dutch" w:cs="Times New Roman"/>
          <w:b/>
          <w:sz w:val="26"/>
          <w:szCs w:val="20"/>
          <w:lang w:val="es-ES_tradnl" w:eastAsia="es-ES"/>
        </w:rPr>
      </w:pPr>
    </w:p>
    <w:p w:rsidR="00A605DD" w:rsidRDefault="00A605DD" w:rsidP="00723F4B">
      <w:pPr>
        <w:spacing w:after="0" w:line="240" w:lineRule="auto"/>
        <w:jc w:val="both"/>
        <w:rPr>
          <w:rFonts w:eastAsia="Times New Roman" w:cs="Times New Roman"/>
          <w:szCs w:val="20"/>
          <w:lang w:val="es-ES_tradnl" w:eastAsia="es-ES"/>
        </w:rPr>
      </w:pPr>
    </w:p>
    <w:p w:rsidR="00A605DD" w:rsidRPr="00A605DD" w:rsidRDefault="00A605DD" w:rsidP="00723F4B">
      <w:pPr>
        <w:spacing w:after="0" w:line="240" w:lineRule="auto"/>
        <w:jc w:val="both"/>
        <w:rPr>
          <w:rFonts w:eastAsia="Times New Roman" w:cs="Times New Roman"/>
          <w:b/>
          <w:bCs/>
          <w:szCs w:val="20"/>
          <w:u w:val="single"/>
          <w:lang w:val="es-ES_tradnl" w:eastAsia="es-ES"/>
        </w:rPr>
      </w:pPr>
      <w:r w:rsidRPr="00A605DD">
        <w:rPr>
          <w:rFonts w:eastAsia="Times New Roman" w:cs="Times New Roman"/>
          <w:b/>
          <w:bCs/>
          <w:szCs w:val="20"/>
          <w:u w:val="single"/>
          <w:lang w:val="es-ES_tradnl" w:eastAsia="es-ES"/>
        </w:rPr>
        <w:t>DOCTRINA</w:t>
      </w:r>
    </w:p>
    <w:p w:rsidR="00A605DD" w:rsidRDefault="00A605DD" w:rsidP="00723F4B">
      <w:pPr>
        <w:spacing w:after="0" w:line="240" w:lineRule="auto"/>
        <w:jc w:val="both"/>
        <w:rPr>
          <w:rFonts w:eastAsia="Times New Roman" w:cs="Times New Roman"/>
          <w:szCs w:val="20"/>
          <w:lang w:val="es-ES_tradnl" w:eastAsia="es-ES"/>
        </w:rPr>
      </w:pPr>
    </w:p>
    <w:p w:rsidR="0082727F" w:rsidRPr="0082727F" w:rsidRDefault="0082727F" w:rsidP="00723F4B">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En Derecho Romano un texto de GAYO decía que las obligaciones nacían</w:t>
      </w:r>
      <w:r w:rsidRPr="00A605DD">
        <w:rPr>
          <w:rFonts w:eastAsia="Times New Roman" w:cs="Times New Roman"/>
          <w:b/>
          <w:bCs/>
          <w:szCs w:val="20"/>
          <w:lang w:val="es-ES_tradnl" w:eastAsia="es-ES"/>
        </w:rPr>
        <w:t xml:space="preserve"> ex contractu, ex maleficio, ex variis causarum figuris</w:t>
      </w:r>
      <w:r w:rsidRPr="0082727F">
        <w:rPr>
          <w:rFonts w:eastAsia="Times New Roman" w:cs="Times New Roman"/>
          <w:szCs w:val="20"/>
          <w:lang w:val="es-ES_tradnl" w:eastAsia="es-ES"/>
        </w:rPr>
        <w:t xml:space="preserve">. JUSTINIANO, desenvolviendo esta última frase señala que las obligaciones nacen ex contractu, </w:t>
      </w:r>
      <w:r w:rsidRPr="00A605DD">
        <w:rPr>
          <w:rFonts w:eastAsia="Times New Roman" w:cs="Times New Roman"/>
          <w:szCs w:val="20"/>
          <w:u w:val="single"/>
          <w:lang w:val="es-ES_tradnl" w:eastAsia="es-ES"/>
        </w:rPr>
        <w:t>cuasi ex contractu</w:t>
      </w:r>
      <w:r w:rsidRPr="0082727F">
        <w:rPr>
          <w:rFonts w:eastAsia="Times New Roman" w:cs="Times New Roman"/>
          <w:szCs w:val="20"/>
          <w:lang w:val="es-ES_tradnl" w:eastAsia="es-ES"/>
        </w:rPr>
        <w:t xml:space="preserve">, </w:t>
      </w:r>
      <w:r w:rsidRPr="00A605DD">
        <w:rPr>
          <w:rFonts w:eastAsia="Times New Roman" w:cs="Times New Roman"/>
          <w:szCs w:val="20"/>
          <w:lang w:val="es-ES_tradnl" w:eastAsia="es-ES"/>
        </w:rPr>
        <w:t xml:space="preserve">maleficio, </w:t>
      </w:r>
      <w:r w:rsidRPr="00A605DD">
        <w:rPr>
          <w:rFonts w:eastAsia="Times New Roman" w:cs="Times New Roman"/>
          <w:szCs w:val="20"/>
          <w:u w:val="single"/>
          <w:lang w:val="es-ES_tradnl" w:eastAsia="es-ES"/>
        </w:rPr>
        <w:t>cuasi ex maleficio</w:t>
      </w:r>
      <w:r w:rsidRPr="0082727F">
        <w:rPr>
          <w:rFonts w:eastAsia="Times New Roman" w:cs="Times New Roman"/>
          <w:szCs w:val="20"/>
          <w:lang w:val="es-ES_tradnl" w:eastAsia="es-ES"/>
        </w:rPr>
        <w:t>).</w:t>
      </w:r>
    </w:p>
    <w:p w:rsidR="0082727F" w:rsidRPr="0082727F" w:rsidRDefault="0082727F" w:rsidP="00723F4B">
      <w:pPr>
        <w:spacing w:after="0" w:line="240" w:lineRule="auto"/>
        <w:jc w:val="both"/>
        <w:rPr>
          <w:rFonts w:eastAsia="Times New Roman" w:cs="Times New Roman"/>
          <w:szCs w:val="20"/>
          <w:lang w:val="es-ES_tradnl" w:eastAsia="es-ES"/>
        </w:rPr>
      </w:pPr>
    </w:p>
    <w:p w:rsidR="0082727F" w:rsidRPr="0082727F" w:rsidRDefault="0082727F" w:rsidP="00723F4B">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 xml:space="preserve">Hay que esperar al racionalismo del D. Natural, personificado en GROCIO, para que aparezca una nueva fuente: la </w:t>
      </w:r>
      <w:r w:rsidRPr="00A605DD">
        <w:rPr>
          <w:rFonts w:eastAsia="Times New Roman" w:cs="Times New Roman"/>
          <w:b/>
          <w:bCs/>
          <w:szCs w:val="20"/>
          <w:lang w:val="es-ES_tradnl" w:eastAsia="es-ES"/>
        </w:rPr>
        <w:t>Ley</w:t>
      </w:r>
      <w:r w:rsidRPr="0082727F">
        <w:rPr>
          <w:rFonts w:eastAsia="Times New Roman" w:cs="Times New Roman"/>
          <w:szCs w:val="20"/>
          <w:lang w:val="es-ES_tradnl" w:eastAsia="es-ES"/>
        </w:rPr>
        <w:t xml:space="preserve">. Así se ha formado la clásica enumeración de las fuentes de las obligaciones: </w:t>
      </w:r>
      <w:r w:rsidR="00A605DD" w:rsidRPr="0082727F">
        <w:rPr>
          <w:rFonts w:eastAsia="Times New Roman" w:cs="Times New Roman"/>
          <w:szCs w:val="20"/>
          <w:lang w:val="es-ES_tradnl" w:eastAsia="es-ES"/>
        </w:rPr>
        <w:t>LEY, CONTRATO, CUASI CONTRATO, DELITO Y CUASI DELITO</w:t>
      </w:r>
      <w:r w:rsidRPr="0082727F">
        <w:rPr>
          <w:rFonts w:eastAsia="Times New Roman" w:cs="Times New Roman"/>
          <w:szCs w:val="20"/>
          <w:lang w:val="es-ES_tradnl" w:eastAsia="es-ES"/>
        </w:rPr>
        <w:t>.</w:t>
      </w:r>
    </w:p>
    <w:p w:rsidR="0082727F" w:rsidRPr="0082727F" w:rsidRDefault="0082727F" w:rsidP="00723F4B">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ab/>
      </w:r>
    </w:p>
    <w:p w:rsidR="0082727F" w:rsidRPr="0082727F" w:rsidRDefault="0082727F" w:rsidP="00A605DD">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Pero esta clasificación está hoy muy contradicha por las teorías modernas que abordan la cuestión desde otras perspectivas:</w:t>
      </w:r>
    </w:p>
    <w:p w:rsidR="00A605DD" w:rsidRDefault="00A605DD" w:rsidP="00723F4B">
      <w:pPr>
        <w:spacing w:after="0" w:line="240" w:lineRule="auto"/>
        <w:jc w:val="both"/>
        <w:rPr>
          <w:rFonts w:eastAsia="Times New Roman" w:cs="Times New Roman"/>
          <w:szCs w:val="20"/>
          <w:lang w:val="es-ES_tradnl" w:eastAsia="es-ES"/>
        </w:rPr>
      </w:pPr>
    </w:p>
    <w:p w:rsidR="0082727F" w:rsidRPr="005C3703" w:rsidRDefault="00A605DD" w:rsidP="00C97462">
      <w:pPr>
        <w:pStyle w:val="Prrafodelista"/>
        <w:rPr>
          <w:lang w:val="es-ES_tradnl" w:eastAsia="es-ES"/>
        </w:rPr>
      </w:pPr>
      <w:r w:rsidRPr="005C3703">
        <w:rPr>
          <w:lang w:val="es-ES_tradnl" w:eastAsia="es-ES"/>
        </w:rPr>
        <w:t>L</w:t>
      </w:r>
      <w:r w:rsidR="0082727F" w:rsidRPr="005C3703">
        <w:rPr>
          <w:lang w:val="es-ES_tradnl" w:eastAsia="es-ES"/>
        </w:rPr>
        <w:t xml:space="preserve">as que se basan en el </w:t>
      </w:r>
      <w:r w:rsidR="005C3703" w:rsidRPr="005C3703">
        <w:rPr>
          <w:lang w:val="es-ES_tradnl" w:eastAsia="es-ES"/>
        </w:rPr>
        <w:t>DUALISMO</w:t>
      </w:r>
      <w:r w:rsidR="0082727F" w:rsidRPr="005C3703">
        <w:rPr>
          <w:lang w:val="es-ES_tradnl" w:eastAsia="es-ES"/>
        </w:rPr>
        <w:t xml:space="preserve"> contrato-ley, recogid</w:t>
      </w:r>
      <w:r w:rsidR="005C3703">
        <w:rPr>
          <w:lang w:val="es-ES_tradnl" w:eastAsia="es-ES"/>
        </w:rPr>
        <w:t>o</w:t>
      </w:r>
      <w:r w:rsidR="0082727F" w:rsidRPr="005C3703">
        <w:rPr>
          <w:lang w:val="es-ES_tradnl" w:eastAsia="es-ES"/>
        </w:rPr>
        <w:t xml:space="preserve"> en el B.G.B. Sin embargo, se critica porque existen obligaciones que nacen de la autonomía privada, que no son estrictamente contractuales.</w:t>
      </w:r>
    </w:p>
    <w:p w:rsidR="0082727F" w:rsidRPr="0082727F" w:rsidRDefault="0082727F" w:rsidP="00723F4B">
      <w:pPr>
        <w:spacing w:after="0" w:line="240" w:lineRule="auto"/>
        <w:jc w:val="both"/>
        <w:rPr>
          <w:rFonts w:eastAsia="Times New Roman" w:cs="Times New Roman"/>
          <w:szCs w:val="20"/>
          <w:lang w:val="es-ES_tradnl" w:eastAsia="es-ES"/>
        </w:rPr>
      </w:pPr>
    </w:p>
    <w:p w:rsidR="0082727F" w:rsidRPr="0082727F" w:rsidRDefault="0082727F" w:rsidP="005C3703">
      <w:pPr>
        <w:spacing w:after="0" w:line="240" w:lineRule="auto"/>
        <w:ind w:left="360"/>
        <w:jc w:val="both"/>
        <w:rPr>
          <w:rFonts w:eastAsia="Times New Roman" w:cs="Times New Roman"/>
          <w:szCs w:val="20"/>
          <w:lang w:val="es-ES_tradnl" w:eastAsia="es-ES"/>
        </w:rPr>
      </w:pPr>
      <w:r w:rsidRPr="0082727F">
        <w:rPr>
          <w:rFonts w:eastAsia="Times New Roman" w:cs="Times New Roman"/>
          <w:szCs w:val="20"/>
          <w:lang w:val="es-ES_tradnl" w:eastAsia="es-ES"/>
        </w:rPr>
        <w:t>Como evolución de la tesis anterior DEMOGUE, reconduce todas las fuentes a la voluntad y a la Ley. A su vez</w:t>
      </w:r>
    </w:p>
    <w:p w:rsidR="0082727F" w:rsidRPr="0082727F" w:rsidRDefault="0082727F" w:rsidP="00723F4B">
      <w:pPr>
        <w:spacing w:after="0" w:line="240" w:lineRule="auto"/>
        <w:jc w:val="both"/>
        <w:rPr>
          <w:rFonts w:eastAsia="Times New Roman" w:cs="Times New Roman"/>
          <w:szCs w:val="20"/>
          <w:lang w:val="es-ES_tradnl" w:eastAsia="es-ES"/>
        </w:rPr>
      </w:pPr>
    </w:p>
    <w:p w:rsidR="0082727F" w:rsidRDefault="0082727F" w:rsidP="005C3703">
      <w:pPr>
        <w:spacing w:after="0" w:line="240" w:lineRule="auto"/>
        <w:ind w:left="708"/>
        <w:jc w:val="both"/>
        <w:rPr>
          <w:rFonts w:eastAsia="Times New Roman" w:cs="Times New Roman"/>
          <w:szCs w:val="20"/>
          <w:lang w:val="es-ES_tradnl" w:eastAsia="es-ES"/>
        </w:rPr>
      </w:pPr>
      <w:r w:rsidRPr="0082727F">
        <w:rPr>
          <w:rFonts w:eastAsia="Times New Roman" w:cs="Times New Roman"/>
          <w:szCs w:val="20"/>
          <w:lang w:val="es-ES_tradnl" w:eastAsia="es-ES"/>
        </w:rPr>
        <w:t>La voluntad puede ser:</w:t>
      </w:r>
    </w:p>
    <w:p w:rsidR="005C3703" w:rsidRPr="0082727F" w:rsidRDefault="005C3703" w:rsidP="005C3703">
      <w:pPr>
        <w:spacing w:after="0" w:line="240" w:lineRule="auto"/>
        <w:ind w:left="708"/>
        <w:jc w:val="both"/>
        <w:rPr>
          <w:rFonts w:eastAsia="Times New Roman" w:cs="Times New Roman"/>
          <w:szCs w:val="20"/>
          <w:lang w:val="es-ES_tradnl" w:eastAsia="es-ES"/>
        </w:rPr>
      </w:pPr>
    </w:p>
    <w:p w:rsidR="0082727F" w:rsidRPr="0082727F" w:rsidRDefault="0082727F" w:rsidP="005C3703">
      <w:pPr>
        <w:spacing w:after="0" w:line="240" w:lineRule="auto"/>
        <w:ind w:left="708"/>
        <w:jc w:val="both"/>
        <w:rPr>
          <w:rFonts w:eastAsia="Times New Roman" w:cs="Times New Roman"/>
          <w:szCs w:val="20"/>
          <w:lang w:val="es-ES_tradnl" w:eastAsia="es-ES"/>
        </w:rPr>
      </w:pPr>
      <w:r w:rsidRPr="0082727F">
        <w:rPr>
          <w:rFonts w:eastAsia="Times New Roman" w:cs="Times New Roman"/>
          <w:szCs w:val="20"/>
          <w:lang w:val="es-ES_tradnl" w:eastAsia="es-ES"/>
        </w:rPr>
        <w:lastRenderedPageBreak/>
        <w:t>· Bilateral o convencional. Contrato.</w:t>
      </w:r>
    </w:p>
    <w:p w:rsidR="0082727F" w:rsidRPr="0082727F" w:rsidRDefault="0082727F" w:rsidP="005C3703">
      <w:pPr>
        <w:spacing w:after="0" w:line="240" w:lineRule="auto"/>
        <w:ind w:left="708"/>
        <w:jc w:val="both"/>
        <w:rPr>
          <w:rFonts w:eastAsia="Times New Roman" w:cs="Times New Roman"/>
          <w:szCs w:val="20"/>
          <w:lang w:val="es-ES_tradnl" w:eastAsia="es-ES"/>
        </w:rPr>
      </w:pPr>
      <w:r w:rsidRPr="0082727F">
        <w:rPr>
          <w:rFonts w:eastAsia="Times New Roman" w:cs="Times New Roman"/>
          <w:szCs w:val="20"/>
          <w:lang w:val="es-ES_tradnl" w:eastAsia="es-ES"/>
        </w:rPr>
        <w:t>· Unilateral del deudor. Voluntad unilateral.</w:t>
      </w:r>
    </w:p>
    <w:p w:rsidR="0082727F" w:rsidRPr="0082727F" w:rsidRDefault="0082727F" w:rsidP="005C3703">
      <w:pPr>
        <w:spacing w:after="0" w:line="240" w:lineRule="auto"/>
        <w:ind w:left="708"/>
        <w:jc w:val="both"/>
        <w:rPr>
          <w:rFonts w:eastAsia="Times New Roman" w:cs="Times New Roman"/>
          <w:szCs w:val="20"/>
          <w:lang w:val="es-ES_tradnl" w:eastAsia="es-ES"/>
        </w:rPr>
      </w:pPr>
      <w:r w:rsidRPr="0082727F">
        <w:rPr>
          <w:rFonts w:eastAsia="Times New Roman" w:cs="Times New Roman"/>
          <w:szCs w:val="20"/>
          <w:lang w:val="es-ES_tradnl" w:eastAsia="es-ES"/>
        </w:rPr>
        <w:t>· Unilateral del acreedor. Cuasi-contratos.</w:t>
      </w:r>
    </w:p>
    <w:p w:rsidR="0082727F" w:rsidRPr="0082727F" w:rsidRDefault="0082727F" w:rsidP="005C3703">
      <w:pPr>
        <w:spacing w:after="0" w:line="240" w:lineRule="auto"/>
        <w:ind w:left="708"/>
        <w:jc w:val="both"/>
        <w:rPr>
          <w:rFonts w:eastAsia="Times New Roman" w:cs="Times New Roman"/>
          <w:szCs w:val="20"/>
          <w:lang w:val="es-ES_tradnl" w:eastAsia="es-ES"/>
        </w:rPr>
      </w:pPr>
    </w:p>
    <w:p w:rsidR="0082727F" w:rsidRPr="0082727F" w:rsidRDefault="0082727F" w:rsidP="005C3703">
      <w:pPr>
        <w:spacing w:after="0" w:line="240" w:lineRule="auto"/>
        <w:ind w:left="708"/>
        <w:jc w:val="both"/>
        <w:rPr>
          <w:rFonts w:eastAsia="Times New Roman" w:cs="Times New Roman"/>
          <w:szCs w:val="20"/>
          <w:lang w:val="es-ES_tradnl" w:eastAsia="es-ES"/>
        </w:rPr>
      </w:pPr>
      <w:r w:rsidRPr="0082727F">
        <w:rPr>
          <w:rFonts w:eastAsia="Times New Roman" w:cs="Times New Roman"/>
          <w:szCs w:val="20"/>
          <w:lang w:val="es-ES_tradnl" w:eastAsia="es-ES"/>
        </w:rPr>
        <w:t>Las obligaciones legales nacen:</w:t>
      </w:r>
    </w:p>
    <w:p w:rsidR="005C3703" w:rsidRDefault="005C3703" w:rsidP="005C3703">
      <w:pPr>
        <w:spacing w:after="0" w:line="240" w:lineRule="auto"/>
        <w:ind w:left="708"/>
        <w:jc w:val="both"/>
        <w:rPr>
          <w:rFonts w:eastAsia="Times New Roman" w:cs="Times New Roman"/>
          <w:szCs w:val="20"/>
          <w:lang w:val="es-ES_tradnl" w:eastAsia="es-ES"/>
        </w:rPr>
      </w:pPr>
    </w:p>
    <w:p w:rsidR="0082727F" w:rsidRPr="0082727F" w:rsidRDefault="0082727F" w:rsidP="005C3703">
      <w:pPr>
        <w:spacing w:after="0" w:line="240" w:lineRule="auto"/>
        <w:ind w:left="708"/>
        <w:jc w:val="both"/>
        <w:rPr>
          <w:rFonts w:eastAsia="Times New Roman" w:cs="Times New Roman"/>
          <w:szCs w:val="20"/>
          <w:lang w:val="es-ES_tradnl" w:eastAsia="es-ES"/>
        </w:rPr>
      </w:pPr>
      <w:r w:rsidRPr="0082727F">
        <w:rPr>
          <w:rFonts w:eastAsia="Times New Roman" w:cs="Times New Roman"/>
          <w:szCs w:val="20"/>
          <w:lang w:val="es-ES_tradnl" w:eastAsia="es-ES"/>
        </w:rPr>
        <w:t>· De los delitos y cuasi delitos.</w:t>
      </w:r>
    </w:p>
    <w:p w:rsidR="0082727F" w:rsidRPr="0082727F" w:rsidRDefault="0082727F" w:rsidP="005C3703">
      <w:pPr>
        <w:spacing w:after="0" w:line="240" w:lineRule="auto"/>
        <w:ind w:left="708"/>
        <w:jc w:val="both"/>
        <w:rPr>
          <w:rFonts w:eastAsia="Times New Roman" w:cs="Times New Roman"/>
          <w:szCs w:val="20"/>
          <w:lang w:val="es-ES_tradnl" w:eastAsia="es-ES"/>
        </w:rPr>
      </w:pPr>
      <w:r w:rsidRPr="0082727F">
        <w:rPr>
          <w:rFonts w:eastAsia="Times New Roman" w:cs="Times New Roman"/>
          <w:szCs w:val="20"/>
          <w:lang w:val="es-ES_tradnl" w:eastAsia="es-ES"/>
        </w:rPr>
        <w:t xml:space="preserve">· De meros hechos sin intervención de la voluntad. </w:t>
      </w:r>
      <w:r w:rsidR="005C3703">
        <w:rPr>
          <w:rFonts w:eastAsia="Times New Roman" w:cs="Times New Roman"/>
          <w:szCs w:val="20"/>
          <w:lang w:val="es-ES_tradnl" w:eastAsia="es-ES"/>
        </w:rPr>
        <w:t>Ej</w:t>
      </w:r>
      <w:r w:rsidRPr="0082727F">
        <w:rPr>
          <w:rFonts w:eastAsia="Times New Roman" w:cs="Times New Roman"/>
          <w:szCs w:val="20"/>
          <w:lang w:val="es-ES_tradnl" w:eastAsia="es-ES"/>
        </w:rPr>
        <w:t xml:space="preserve"> alimentos</w:t>
      </w:r>
    </w:p>
    <w:p w:rsidR="0082727F" w:rsidRPr="0082727F" w:rsidRDefault="0082727F" w:rsidP="00723F4B">
      <w:pPr>
        <w:spacing w:after="0" w:line="240" w:lineRule="auto"/>
        <w:jc w:val="both"/>
        <w:rPr>
          <w:rFonts w:eastAsia="Times New Roman" w:cs="Times New Roman"/>
          <w:szCs w:val="20"/>
          <w:lang w:val="es-ES_tradnl" w:eastAsia="es-ES"/>
        </w:rPr>
      </w:pPr>
    </w:p>
    <w:p w:rsidR="0082727F" w:rsidRPr="0082727F" w:rsidRDefault="0082727F" w:rsidP="00C97462">
      <w:pPr>
        <w:pStyle w:val="Prrafodelista"/>
        <w:rPr>
          <w:lang w:val="es-ES_tradnl" w:eastAsia="es-ES"/>
        </w:rPr>
      </w:pPr>
      <w:r w:rsidRPr="0082727F">
        <w:rPr>
          <w:lang w:val="es-ES_tradnl" w:eastAsia="es-ES"/>
        </w:rPr>
        <w:t>Por su parte el</w:t>
      </w:r>
      <w:r w:rsidR="005C3703" w:rsidRPr="0082727F">
        <w:rPr>
          <w:lang w:val="es-ES_tradnl" w:eastAsia="es-ES"/>
        </w:rPr>
        <w:t xml:space="preserve"> PLURALISMO </w:t>
      </w:r>
      <w:r w:rsidRPr="0082727F">
        <w:rPr>
          <w:lang w:val="es-ES_tradnl" w:eastAsia="es-ES"/>
        </w:rPr>
        <w:t xml:space="preserve">moderno considera que las anteriores clasificaciones </w:t>
      </w:r>
      <w:r w:rsidRPr="00A605DD">
        <w:rPr>
          <w:lang w:val="es-ES_tradnl" w:eastAsia="es-ES"/>
        </w:rPr>
        <w:t>son</w:t>
      </w:r>
      <w:r w:rsidRPr="0082727F">
        <w:rPr>
          <w:lang w:val="es-ES_tradnl" w:eastAsia="es-ES"/>
        </w:rPr>
        <w:t xml:space="preserve"> simplistas e imprecisas y las sustituye por otras más descriptivas. Según LARENZ, las  obligaciones pueden nacer:</w:t>
      </w:r>
    </w:p>
    <w:p w:rsidR="00A605DD" w:rsidRDefault="00A605DD" w:rsidP="00723F4B">
      <w:pPr>
        <w:spacing w:after="0" w:line="240" w:lineRule="auto"/>
        <w:jc w:val="both"/>
        <w:rPr>
          <w:rFonts w:eastAsia="Times New Roman" w:cs="Times New Roman"/>
          <w:szCs w:val="20"/>
          <w:lang w:val="es-ES_tradnl" w:eastAsia="es-ES"/>
        </w:rPr>
      </w:pPr>
    </w:p>
    <w:p w:rsidR="0082727F" w:rsidRPr="005C3703" w:rsidRDefault="0082727F" w:rsidP="00C97462">
      <w:pPr>
        <w:pStyle w:val="Prrafodelista"/>
        <w:numPr>
          <w:ilvl w:val="0"/>
          <w:numId w:val="21"/>
        </w:numPr>
        <w:rPr>
          <w:lang w:val="es-ES_tradnl" w:eastAsia="es-ES"/>
        </w:rPr>
      </w:pPr>
      <w:r w:rsidRPr="005C3703">
        <w:rPr>
          <w:lang w:val="es-ES_tradnl" w:eastAsia="es-ES"/>
        </w:rPr>
        <w:t>De los negocios jurídicos.</w:t>
      </w:r>
    </w:p>
    <w:p w:rsidR="0082727F" w:rsidRPr="0082727F" w:rsidRDefault="0082727F" w:rsidP="00C97462">
      <w:pPr>
        <w:pStyle w:val="Prrafodelista"/>
        <w:numPr>
          <w:ilvl w:val="0"/>
          <w:numId w:val="21"/>
        </w:numPr>
        <w:rPr>
          <w:lang w:val="es-ES_tradnl" w:eastAsia="es-ES"/>
        </w:rPr>
      </w:pPr>
      <w:r w:rsidRPr="0082727F">
        <w:rPr>
          <w:lang w:val="es-ES_tradnl" w:eastAsia="es-ES"/>
        </w:rPr>
        <w:t xml:space="preserve">De los hechos legalmente reglamentados. </w:t>
      </w:r>
    </w:p>
    <w:p w:rsidR="0082727F" w:rsidRPr="0082727F" w:rsidRDefault="0082727F" w:rsidP="00C97462">
      <w:pPr>
        <w:pStyle w:val="Prrafodelista"/>
        <w:numPr>
          <w:ilvl w:val="0"/>
          <w:numId w:val="21"/>
        </w:numPr>
        <w:rPr>
          <w:lang w:val="es-ES_tradnl" w:eastAsia="es-ES"/>
        </w:rPr>
      </w:pPr>
      <w:r w:rsidRPr="0082727F">
        <w:rPr>
          <w:lang w:val="es-ES_tradnl" w:eastAsia="es-ES"/>
        </w:rPr>
        <w:t xml:space="preserve">De la </w:t>
      </w:r>
      <w:r w:rsidRPr="00EC6124">
        <w:rPr>
          <w:lang w:val="es-ES_tradnl" w:eastAsia="es-ES"/>
        </w:rPr>
        <w:t>conducta social típica</w:t>
      </w:r>
      <w:r w:rsidRPr="0082727F">
        <w:rPr>
          <w:lang w:val="es-ES_tradnl" w:eastAsia="es-ES"/>
        </w:rPr>
        <w:t>.</w:t>
      </w:r>
    </w:p>
    <w:p w:rsidR="0082727F" w:rsidRPr="0082727F" w:rsidRDefault="0082727F" w:rsidP="00C97462">
      <w:pPr>
        <w:pStyle w:val="Prrafodelista"/>
        <w:numPr>
          <w:ilvl w:val="0"/>
          <w:numId w:val="21"/>
        </w:numPr>
        <w:rPr>
          <w:lang w:val="es-ES_tradnl" w:eastAsia="es-ES"/>
        </w:rPr>
      </w:pPr>
      <w:r w:rsidRPr="0082727F">
        <w:rPr>
          <w:lang w:val="es-ES_tradnl" w:eastAsia="es-ES"/>
        </w:rPr>
        <w:t>De un acto de soberanía estatal, con efectos en el Derecho Privado (actos adminstrativos o judiciales)</w:t>
      </w:r>
    </w:p>
    <w:p w:rsidR="0082727F" w:rsidRPr="0082727F" w:rsidRDefault="0082727F" w:rsidP="00723F4B">
      <w:pPr>
        <w:spacing w:after="0" w:line="240" w:lineRule="auto"/>
        <w:jc w:val="both"/>
        <w:rPr>
          <w:rFonts w:eastAsia="Times New Roman" w:cs="Times New Roman"/>
          <w:szCs w:val="20"/>
          <w:lang w:val="es-ES_tradnl" w:eastAsia="es-ES"/>
        </w:rPr>
      </w:pPr>
    </w:p>
    <w:p w:rsidR="00A605DD" w:rsidRDefault="00A605DD" w:rsidP="00723F4B">
      <w:pPr>
        <w:spacing w:after="0" w:line="240" w:lineRule="auto"/>
        <w:jc w:val="both"/>
        <w:rPr>
          <w:rFonts w:eastAsia="Times New Roman" w:cs="Times New Roman"/>
          <w:szCs w:val="20"/>
          <w:lang w:val="es-ES_tradnl" w:eastAsia="es-ES"/>
        </w:rPr>
      </w:pPr>
      <w:r w:rsidRPr="00A605DD">
        <w:rPr>
          <w:rFonts w:eastAsia="Times New Roman" w:cs="Times New Roman"/>
          <w:b/>
          <w:bCs/>
          <w:szCs w:val="20"/>
          <w:u w:val="single"/>
          <w:lang w:val="es-ES_tradnl" w:eastAsia="es-ES"/>
        </w:rPr>
        <w:t>EL CÓDIGO CIVIL</w:t>
      </w:r>
      <w:r w:rsidR="0082727F" w:rsidRPr="0082727F">
        <w:rPr>
          <w:rFonts w:eastAsia="Times New Roman" w:cs="Times New Roman"/>
          <w:szCs w:val="20"/>
          <w:lang w:val="es-ES_tradnl" w:eastAsia="es-ES"/>
        </w:rPr>
        <w:t xml:space="preserve"> </w:t>
      </w:r>
    </w:p>
    <w:p w:rsidR="00A605DD" w:rsidRDefault="00A605DD" w:rsidP="00723F4B">
      <w:pPr>
        <w:spacing w:after="0" w:line="240" w:lineRule="auto"/>
        <w:jc w:val="both"/>
        <w:rPr>
          <w:rFonts w:eastAsia="Times New Roman" w:cs="Times New Roman"/>
          <w:szCs w:val="20"/>
          <w:lang w:val="es-ES_tradnl" w:eastAsia="es-ES"/>
        </w:rPr>
      </w:pPr>
    </w:p>
    <w:p w:rsidR="0082727F" w:rsidRPr="0082727F" w:rsidRDefault="00A605DD" w:rsidP="00A605DD">
      <w:pPr>
        <w:spacing w:after="0" w:line="240" w:lineRule="auto"/>
        <w:jc w:val="both"/>
        <w:rPr>
          <w:rFonts w:eastAsia="Times New Roman" w:cs="Times New Roman"/>
          <w:szCs w:val="20"/>
          <w:lang w:val="es-ES_tradnl" w:eastAsia="es-ES"/>
        </w:rPr>
      </w:pPr>
      <w:r>
        <w:rPr>
          <w:rFonts w:eastAsia="Times New Roman" w:cs="Times New Roman"/>
          <w:szCs w:val="20"/>
          <w:lang w:val="es-ES_tradnl" w:eastAsia="es-ES"/>
        </w:rPr>
        <w:t>P</w:t>
      </w:r>
      <w:r w:rsidR="0082727F" w:rsidRPr="0082727F">
        <w:rPr>
          <w:rFonts w:eastAsia="Times New Roman" w:cs="Times New Roman"/>
          <w:szCs w:val="20"/>
          <w:lang w:val="es-ES_tradnl" w:eastAsia="es-ES"/>
        </w:rPr>
        <w:t xml:space="preserve">arte de la clasificación romana de las fuentes de las obligaciones, aunque sin recoger para los hechos ilícitos la nomenclatura clásica de delitos y cuasi delitos e incluyendo la ley. </w:t>
      </w:r>
    </w:p>
    <w:p w:rsidR="0082727F" w:rsidRPr="0082727F" w:rsidRDefault="0082727F" w:rsidP="00723F4B">
      <w:pPr>
        <w:spacing w:after="0" w:line="240" w:lineRule="auto"/>
        <w:jc w:val="both"/>
        <w:rPr>
          <w:rFonts w:eastAsia="Times New Roman" w:cs="Times New Roman"/>
          <w:szCs w:val="20"/>
          <w:lang w:val="es-ES_tradnl" w:eastAsia="es-ES"/>
        </w:rPr>
      </w:pPr>
    </w:p>
    <w:p w:rsidR="0082727F" w:rsidRPr="0082727F" w:rsidRDefault="005C3703" w:rsidP="005C3703">
      <w:pPr>
        <w:pStyle w:val="Ley"/>
        <w:rPr>
          <w:lang w:val="es-ES_tradnl" w:eastAsia="es-ES"/>
        </w:rPr>
      </w:pPr>
      <w:r>
        <w:rPr>
          <w:lang w:val="es-ES_tradnl" w:eastAsia="es-ES"/>
        </w:rPr>
        <w:t>A</w:t>
      </w:r>
      <w:r w:rsidR="0082727F" w:rsidRPr="0082727F">
        <w:rPr>
          <w:lang w:val="es-ES_tradnl" w:eastAsia="es-ES"/>
        </w:rPr>
        <w:t xml:space="preserve">rtículo 1.089 </w:t>
      </w:r>
      <w:r>
        <w:rPr>
          <w:lang w:val="es-ES_tradnl" w:eastAsia="es-ES"/>
        </w:rPr>
        <w:t>L</w:t>
      </w:r>
      <w:r w:rsidR="0082727F" w:rsidRPr="0082727F">
        <w:rPr>
          <w:lang w:val="es-ES_tradnl" w:eastAsia="es-ES"/>
        </w:rPr>
        <w:t xml:space="preserve">as obligaciones nacen de la ley, de los contratos y cuasicontratos, y de los actos y omisiones ilícitos o en que intervenga cualquier género de culpa o negligencia.       </w:t>
      </w:r>
    </w:p>
    <w:p w:rsidR="0082727F" w:rsidRPr="0082727F" w:rsidRDefault="0082727F" w:rsidP="00723F4B">
      <w:pPr>
        <w:spacing w:after="0" w:line="240" w:lineRule="auto"/>
        <w:jc w:val="both"/>
        <w:rPr>
          <w:rFonts w:eastAsia="Times New Roman" w:cs="Times New Roman"/>
          <w:szCs w:val="20"/>
          <w:lang w:val="es-ES_tradnl" w:eastAsia="es-ES"/>
        </w:rPr>
      </w:pPr>
    </w:p>
    <w:p w:rsidR="0082727F" w:rsidRPr="0082727F" w:rsidRDefault="0082727F" w:rsidP="00723F4B">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Complementan lo anterior los artículos 1.090 a 1.093:</w:t>
      </w:r>
    </w:p>
    <w:p w:rsidR="0082727F" w:rsidRPr="0082727F" w:rsidRDefault="0082727F" w:rsidP="00723F4B">
      <w:pPr>
        <w:spacing w:after="0" w:line="240" w:lineRule="auto"/>
        <w:jc w:val="both"/>
        <w:rPr>
          <w:rFonts w:eastAsia="Times New Roman" w:cs="Times New Roman"/>
          <w:szCs w:val="20"/>
          <w:lang w:val="es-ES_tradnl" w:eastAsia="es-ES"/>
        </w:rPr>
      </w:pPr>
    </w:p>
    <w:p w:rsidR="0082727F" w:rsidRPr="0082727F" w:rsidRDefault="005C3703" w:rsidP="005C3703">
      <w:pPr>
        <w:pStyle w:val="Ley"/>
        <w:rPr>
          <w:lang w:val="es-ES_tradnl" w:eastAsia="es-ES"/>
        </w:rPr>
      </w:pPr>
      <w:r>
        <w:rPr>
          <w:lang w:val="es-ES_tradnl" w:eastAsia="es-ES"/>
        </w:rPr>
        <w:t xml:space="preserve">Art. 1090 </w:t>
      </w:r>
      <w:r w:rsidR="0082727F" w:rsidRPr="0082727F">
        <w:rPr>
          <w:lang w:val="es-ES_tradnl" w:eastAsia="es-ES"/>
        </w:rPr>
        <w:t xml:space="preserve">Las obligaciones derivadas de </w:t>
      </w:r>
      <w:r w:rsidRPr="005C3703">
        <w:rPr>
          <w:u w:val="single"/>
          <w:lang w:val="es-ES_tradnl" w:eastAsia="es-ES"/>
        </w:rPr>
        <w:t>LA LEY</w:t>
      </w:r>
      <w:r w:rsidRPr="0082727F">
        <w:rPr>
          <w:lang w:val="es-ES_tradnl" w:eastAsia="es-ES"/>
        </w:rPr>
        <w:t xml:space="preserve"> </w:t>
      </w:r>
      <w:r w:rsidR="0082727F" w:rsidRPr="0082727F">
        <w:rPr>
          <w:lang w:val="es-ES_tradnl" w:eastAsia="es-ES"/>
        </w:rPr>
        <w:t>no se presumen. Sólo</w:t>
      </w:r>
      <w:r>
        <w:rPr>
          <w:lang w:val="es-ES_tradnl" w:eastAsia="es-ES"/>
        </w:rPr>
        <w:t xml:space="preserve"> </w:t>
      </w:r>
      <w:r w:rsidR="0082727F" w:rsidRPr="0082727F">
        <w:rPr>
          <w:lang w:val="es-ES_tradnl" w:eastAsia="es-ES"/>
        </w:rPr>
        <w:t>son</w:t>
      </w:r>
      <w:r>
        <w:rPr>
          <w:lang w:val="es-ES_tradnl" w:eastAsia="es-ES"/>
        </w:rPr>
        <w:t xml:space="preserve"> </w:t>
      </w:r>
      <w:r w:rsidR="0082727F" w:rsidRPr="0082727F">
        <w:rPr>
          <w:lang w:val="es-ES_tradnl" w:eastAsia="es-ES"/>
        </w:rPr>
        <w:t>exigibles</w:t>
      </w:r>
      <w:r>
        <w:rPr>
          <w:lang w:val="es-ES_tradnl" w:eastAsia="es-ES"/>
        </w:rPr>
        <w:t xml:space="preserve"> </w:t>
      </w:r>
      <w:r w:rsidR="0082727F" w:rsidRPr="0082727F">
        <w:rPr>
          <w:lang w:val="es-ES_tradnl" w:eastAsia="es-ES"/>
        </w:rPr>
        <w:t>las</w:t>
      </w:r>
      <w:r>
        <w:rPr>
          <w:lang w:val="es-ES_tradnl" w:eastAsia="es-ES"/>
        </w:rPr>
        <w:t xml:space="preserve"> </w:t>
      </w:r>
      <w:r w:rsidR="0082727F" w:rsidRPr="0082727F">
        <w:rPr>
          <w:lang w:val="es-ES_tradnl" w:eastAsia="es-ES"/>
        </w:rPr>
        <w:t xml:space="preserve">expresamente determinadas en éste Código o en leyes especiales, y se regirán por los preceptos de la Ley que las hubiere establecido, y, en lo que ésta no hubiere previsto, por las disposiciones del presente Libro. </w:t>
      </w:r>
    </w:p>
    <w:p w:rsidR="005C3703" w:rsidRDefault="0082727F" w:rsidP="00723F4B">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ab/>
      </w:r>
    </w:p>
    <w:p w:rsidR="0082727F" w:rsidRDefault="0082727F" w:rsidP="00723F4B">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Según ALBALADEJO, la ley no es una fuente, sino un órgano de creación de fuentes, al asignar a determinados hechos el efecto de producir el nacimiento de obligaciones.</w:t>
      </w:r>
    </w:p>
    <w:p w:rsidR="000072AC" w:rsidRPr="0082727F" w:rsidRDefault="000072AC" w:rsidP="00723F4B">
      <w:pPr>
        <w:spacing w:after="0" w:line="240" w:lineRule="auto"/>
        <w:jc w:val="both"/>
        <w:rPr>
          <w:rFonts w:eastAsia="Times New Roman" w:cs="Times New Roman"/>
          <w:szCs w:val="20"/>
          <w:lang w:val="es-ES_tradnl" w:eastAsia="es-ES"/>
        </w:rPr>
      </w:pPr>
    </w:p>
    <w:p w:rsidR="0082727F" w:rsidRPr="0082727F" w:rsidRDefault="000072AC" w:rsidP="000072AC">
      <w:pPr>
        <w:spacing w:after="0" w:line="240" w:lineRule="auto"/>
        <w:jc w:val="both"/>
        <w:rPr>
          <w:rFonts w:eastAsia="Times New Roman" w:cs="Times New Roman"/>
          <w:szCs w:val="20"/>
          <w:lang w:val="es-ES_tradnl" w:eastAsia="es-ES"/>
        </w:rPr>
      </w:pPr>
      <w:r>
        <w:rPr>
          <w:rFonts w:eastAsia="Times New Roman" w:cs="Times New Roman"/>
          <w:szCs w:val="20"/>
          <w:lang w:val="es-ES_tradnl" w:eastAsia="es-ES"/>
        </w:rPr>
        <w:t>E</w:t>
      </w:r>
      <w:r w:rsidR="0082727F" w:rsidRPr="0082727F">
        <w:rPr>
          <w:rFonts w:eastAsia="Times New Roman" w:cs="Times New Roman"/>
          <w:szCs w:val="20"/>
          <w:lang w:val="es-ES_tradnl" w:eastAsia="es-ES"/>
        </w:rPr>
        <w:t>l término ley, según HERNANDEZ GIL, debe ser entendido en su acepción más amplia, incluyendo también la costumbre y los PGD</w:t>
      </w:r>
    </w:p>
    <w:p w:rsidR="0082727F" w:rsidRPr="0082727F" w:rsidRDefault="0082727F" w:rsidP="00723F4B">
      <w:pPr>
        <w:spacing w:after="0" w:line="240" w:lineRule="auto"/>
        <w:jc w:val="both"/>
        <w:rPr>
          <w:rFonts w:eastAsia="Times New Roman" w:cs="Times New Roman"/>
          <w:szCs w:val="20"/>
          <w:lang w:val="es-ES_tradnl" w:eastAsia="es-ES"/>
        </w:rPr>
      </w:pPr>
    </w:p>
    <w:p w:rsidR="0082727F" w:rsidRDefault="005C3703" w:rsidP="005C3703">
      <w:pPr>
        <w:pStyle w:val="Ley"/>
        <w:rPr>
          <w:lang w:val="es-ES_tradnl" w:eastAsia="es-ES"/>
        </w:rPr>
      </w:pPr>
      <w:r>
        <w:rPr>
          <w:lang w:val="es-ES_tradnl" w:eastAsia="es-ES"/>
        </w:rPr>
        <w:t>A</w:t>
      </w:r>
      <w:r w:rsidR="0082727F" w:rsidRPr="0082727F">
        <w:rPr>
          <w:lang w:val="es-ES_tradnl" w:eastAsia="es-ES"/>
        </w:rPr>
        <w:t xml:space="preserve">rt 1.091 Las obligaciones que nacen de </w:t>
      </w:r>
      <w:r w:rsidRPr="005C3703">
        <w:rPr>
          <w:u w:val="single"/>
          <w:lang w:val="es-ES_tradnl" w:eastAsia="es-ES"/>
        </w:rPr>
        <w:t>LOS CONTRATOS</w:t>
      </w:r>
      <w:r w:rsidR="0082727F" w:rsidRPr="0082727F">
        <w:rPr>
          <w:lang w:val="es-ES_tradnl" w:eastAsia="es-ES"/>
        </w:rPr>
        <w:t>, tienen fuerza de ley entre las partes  contratantes, y deben cumplirse al tenor de los mismos.</w:t>
      </w:r>
    </w:p>
    <w:p w:rsidR="005C3703" w:rsidRPr="0082727F" w:rsidRDefault="005C3703" w:rsidP="005C3703">
      <w:pPr>
        <w:spacing w:after="0" w:line="240" w:lineRule="auto"/>
        <w:jc w:val="both"/>
        <w:rPr>
          <w:rFonts w:eastAsia="Times New Roman" w:cs="Times New Roman"/>
          <w:szCs w:val="20"/>
          <w:lang w:val="es-ES_tradnl" w:eastAsia="es-ES"/>
        </w:rPr>
      </w:pPr>
    </w:p>
    <w:p w:rsidR="005C3703" w:rsidRDefault="0082727F" w:rsidP="005C3703">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Tales obligaciones obligan no solo a los contratantes, sino también a los   herederos, siempre que no sean personalísimas</w:t>
      </w:r>
      <w:r w:rsidR="005C3703">
        <w:rPr>
          <w:rFonts w:eastAsia="Times New Roman" w:cs="Times New Roman"/>
          <w:szCs w:val="20"/>
          <w:lang w:val="es-ES_tradnl" w:eastAsia="es-ES"/>
        </w:rPr>
        <w:t xml:space="preserve"> (a</w:t>
      </w:r>
      <w:r w:rsidRPr="0082727F">
        <w:rPr>
          <w:rFonts w:eastAsia="Times New Roman" w:cs="Times New Roman"/>
          <w:szCs w:val="20"/>
          <w:lang w:val="es-ES_tradnl" w:eastAsia="es-ES"/>
        </w:rPr>
        <w:t>rt 1257</w:t>
      </w:r>
      <w:r w:rsidR="005C3703">
        <w:rPr>
          <w:rFonts w:eastAsia="Times New Roman" w:cs="Times New Roman"/>
          <w:szCs w:val="20"/>
          <w:lang w:val="es-ES_tradnl" w:eastAsia="es-ES"/>
        </w:rPr>
        <w:t>)</w:t>
      </w:r>
      <w:r w:rsidRPr="0082727F">
        <w:rPr>
          <w:rFonts w:eastAsia="Times New Roman" w:cs="Times New Roman"/>
          <w:szCs w:val="20"/>
          <w:lang w:val="es-ES_tradnl" w:eastAsia="es-ES"/>
        </w:rPr>
        <w:t>.</w:t>
      </w:r>
    </w:p>
    <w:p w:rsidR="005C3703" w:rsidRDefault="005C3703" w:rsidP="005C3703">
      <w:pPr>
        <w:spacing w:after="0" w:line="240" w:lineRule="auto"/>
        <w:jc w:val="both"/>
        <w:rPr>
          <w:rFonts w:eastAsia="Times New Roman" w:cs="Times New Roman"/>
          <w:szCs w:val="20"/>
          <w:lang w:val="es-ES_tradnl" w:eastAsia="es-ES"/>
        </w:rPr>
      </w:pPr>
    </w:p>
    <w:p w:rsidR="0082727F" w:rsidRPr="0082727F" w:rsidRDefault="0082727F" w:rsidP="000072AC">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E</w:t>
      </w:r>
      <w:r w:rsidR="000072AC">
        <w:rPr>
          <w:rFonts w:eastAsia="Times New Roman" w:cs="Times New Roman"/>
          <w:szCs w:val="20"/>
          <w:lang w:val="es-ES_tradnl" w:eastAsia="es-ES"/>
        </w:rPr>
        <w:t>x</w:t>
      </w:r>
      <w:r w:rsidRPr="0082727F">
        <w:rPr>
          <w:rFonts w:eastAsia="Times New Roman" w:cs="Times New Roman"/>
          <w:szCs w:val="20"/>
          <w:lang w:val="es-ES_tradnl" w:eastAsia="es-ES"/>
        </w:rPr>
        <w:t xml:space="preserve"> 1258 </w:t>
      </w:r>
      <w:r w:rsidR="000072AC">
        <w:rPr>
          <w:rFonts w:eastAsia="Times New Roman" w:cs="Times New Roman"/>
          <w:szCs w:val="20"/>
          <w:lang w:val="es-ES_tradnl" w:eastAsia="es-ES"/>
        </w:rPr>
        <w:t>el</w:t>
      </w:r>
      <w:r w:rsidRPr="0082727F">
        <w:rPr>
          <w:rFonts w:eastAsia="Times New Roman" w:cs="Times New Roman"/>
          <w:szCs w:val="20"/>
          <w:lang w:val="es-ES_tradnl" w:eastAsia="es-ES"/>
        </w:rPr>
        <w:t xml:space="preserve"> contrato impone a las partes todas las consecuencias que, según su naturaleza, sean conformes a la buena fe, al uso y a la ley.</w:t>
      </w:r>
    </w:p>
    <w:p w:rsidR="0082727F" w:rsidRPr="0082727F" w:rsidRDefault="0082727F" w:rsidP="00723F4B">
      <w:pPr>
        <w:spacing w:after="0" w:line="240" w:lineRule="auto"/>
        <w:jc w:val="both"/>
        <w:rPr>
          <w:rFonts w:eastAsia="Times New Roman" w:cs="Times New Roman"/>
          <w:szCs w:val="20"/>
          <w:lang w:val="es-ES_tradnl" w:eastAsia="es-ES"/>
        </w:rPr>
      </w:pPr>
    </w:p>
    <w:p w:rsidR="0082727F" w:rsidRPr="0082727F" w:rsidRDefault="0082727F" w:rsidP="005C3703">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 xml:space="preserve">Obligaciones nacidas de los </w:t>
      </w:r>
      <w:r w:rsidR="005C3703" w:rsidRPr="005C3703">
        <w:rPr>
          <w:rFonts w:eastAsia="Times New Roman" w:cs="Times New Roman"/>
          <w:b/>
          <w:bCs/>
          <w:szCs w:val="20"/>
          <w:u w:val="single"/>
          <w:lang w:val="es-ES_tradnl" w:eastAsia="es-ES"/>
        </w:rPr>
        <w:t>CUASICONTRATOS</w:t>
      </w:r>
      <w:r w:rsidRPr="0082727F">
        <w:rPr>
          <w:rFonts w:eastAsia="Times New Roman" w:cs="Times New Roman"/>
          <w:szCs w:val="20"/>
          <w:lang w:val="es-ES_tradnl" w:eastAsia="es-ES"/>
        </w:rPr>
        <w:t xml:space="preserve"> Es decir, las derivadas de aquellos "hechos lícitos y puramente voluntarios, de los que resulta obligado su   autor para con un tercero y a veces una obligación recíproca entre los interesados" (</w:t>
      </w:r>
      <w:r w:rsidR="005C3703">
        <w:rPr>
          <w:rFonts w:eastAsia="Times New Roman" w:cs="Times New Roman"/>
          <w:szCs w:val="20"/>
          <w:lang w:val="es-ES_tradnl" w:eastAsia="es-ES"/>
        </w:rPr>
        <w:t>a</w:t>
      </w:r>
      <w:r w:rsidRPr="0082727F">
        <w:rPr>
          <w:rFonts w:eastAsia="Times New Roman" w:cs="Times New Roman"/>
          <w:szCs w:val="20"/>
          <w:lang w:val="es-ES_tradnl" w:eastAsia="es-ES"/>
        </w:rPr>
        <w:t xml:space="preserve">rt. 1887). Bajo esta rúbrica regula el C.C la gestión de negocios ajenos sin mandato (1888) y el cobro de lo indebido (1895). Remisión. </w:t>
      </w:r>
    </w:p>
    <w:p w:rsidR="0082727F" w:rsidRPr="0082727F" w:rsidRDefault="0082727F" w:rsidP="00723F4B">
      <w:pPr>
        <w:spacing w:after="0" w:line="240" w:lineRule="auto"/>
        <w:jc w:val="both"/>
        <w:rPr>
          <w:rFonts w:eastAsia="Times New Roman" w:cs="Times New Roman"/>
          <w:szCs w:val="20"/>
          <w:lang w:val="es-ES_tradnl" w:eastAsia="es-ES"/>
        </w:rPr>
      </w:pPr>
    </w:p>
    <w:p w:rsidR="0082727F" w:rsidRPr="0082727F" w:rsidRDefault="0082727F" w:rsidP="005C3703">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 xml:space="preserve">Obligaciones derivadas de </w:t>
      </w:r>
      <w:r w:rsidR="005C3703" w:rsidRPr="005C3703">
        <w:rPr>
          <w:rFonts w:eastAsia="Times New Roman" w:cs="Times New Roman"/>
          <w:b/>
          <w:bCs/>
          <w:szCs w:val="20"/>
          <w:u w:val="single"/>
          <w:lang w:val="es-ES_tradnl" w:eastAsia="es-ES"/>
        </w:rPr>
        <w:t>HECHOS ILÍCITOS</w:t>
      </w:r>
      <w:r w:rsidR="005C3703">
        <w:rPr>
          <w:rFonts w:eastAsia="Times New Roman" w:cs="Times New Roman"/>
          <w:szCs w:val="20"/>
          <w:lang w:val="es-ES_tradnl" w:eastAsia="es-ES"/>
        </w:rPr>
        <w:t xml:space="preserve">. </w:t>
      </w:r>
      <w:r w:rsidRPr="0082727F">
        <w:rPr>
          <w:rFonts w:eastAsia="Times New Roman" w:cs="Times New Roman"/>
          <w:szCs w:val="20"/>
          <w:lang w:val="es-ES_tradnl" w:eastAsia="es-ES"/>
        </w:rPr>
        <w:t>El Código Civil engloba tanto el delito penal como el acto ilícito civil:</w:t>
      </w:r>
    </w:p>
    <w:p w:rsidR="005C3703" w:rsidRDefault="005C3703" w:rsidP="00723F4B">
      <w:pPr>
        <w:spacing w:after="0" w:line="240" w:lineRule="auto"/>
        <w:jc w:val="both"/>
        <w:rPr>
          <w:rFonts w:eastAsia="Times New Roman" w:cs="Times New Roman"/>
          <w:szCs w:val="20"/>
          <w:lang w:val="es-ES_tradnl" w:eastAsia="es-ES"/>
        </w:rPr>
      </w:pPr>
    </w:p>
    <w:p w:rsidR="005C3703" w:rsidRPr="005C3703" w:rsidRDefault="005C3703" w:rsidP="005C3703">
      <w:pPr>
        <w:pStyle w:val="Ley"/>
        <w:rPr>
          <w:rStyle w:val="LeyCar"/>
          <w:b/>
        </w:rPr>
      </w:pPr>
      <w:r w:rsidRPr="005C3703">
        <w:rPr>
          <w:rStyle w:val="LeyCar"/>
          <w:b/>
        </w:rPr>
        <w:t>Art</w:t>
      </w:r>
      <w:r w:rsidR="0082727F" w:rsidRPr="005C3703">
        <w:rPr>
          <w:rStyle w:val="LeyCar"/>
          <w:b/>
        </w:rPr>
        <w:t xml:space="preserve"> 1.092 Las obligaciones civiles que nazcan de los delitos o faltas se regirán por las disposiciones del Código Penal</w:t>
      </w:r>
    </w:p>
    <w:p w:rsidR="005C3703" w:rsidRDefault="005C3703" w:rsidP="005C3703">
      <w:pPr>
        <w:spacing w:after="0" w:line="240" w:lineRule="auto"/>
        <w:jc w:val="both"/>
        <w:rPr>
          <w:rStyle w:val="LeyCar"/>
        </w:rPr>
      </w:pPr>
    </w:p>
    <w:p w:rsidR="0082727F" w:rsidRDefault="005C3703" w:rsidP="005C3703">
      <w:pPr>
        <w:spacing w:after="0" w:line="240" w:lineRule="auto"/>
        <w:jc w:val="both"/>
        <w:rPr>
          <w:rFonts w:eastAsia="Times New Roman" w:cs="Times New Roman"/>
          <w:szCs w:val="20"/>
          <w:lang w:val="es-ES_tradnl" w:eastAsia="es-ES"/>
        </w:rPr>
      </w:pPr>
      <w:r>
        <w:rPr>
          <w:rFonts w:eastAsia="Times New Roman" w:cs="Times New Roman"/>
          <w:szCs w:val="20"/>
          <w:lang w:val="es-ES_tradnl" w:eastAsia="es-ES"/>
        </w:rPr>
        <w:t>R</w:t>
      </w:r>
      <w:r w:rsidR="0082727F" w:rsidRPr="0082727F">
        <w:rPr>
          <w:rFonts w:eastAsia="Times New Roman" w:cs="Times New Roman"/>
          <w:szCs w:val="20"/>
          <w:lang w:val="es-ES_tradnl" w:eastAsia="es-ES"/>
        </w:rPr>
        <w:t>egulado en los art 109 y ss</w:t>
      </w:r>
      <w:r>
        <w:rPr>
          <w:rFonts w:eastAsia="Times New Roman" w:cs="Times New Roman"/>
          <w:szCs w:val="20"/>
          <w:lang w:val="es-ES_tradnl" w:eastAsia="es-ES"/>
        </w:rPr>
        <w:t xml:space="preserve"> CP</w:t>
      </w:r>
      <w:r w:rsidR="0082727F" w:rsidRPr="0082727F">
        <w:rPr>
          <w:rFonts w:eastAsia="Times New Roman" w:cs="Times New Roman"/>
          <w:szCs w:val="20"/>
          <w:lang w:val="es-ES_tradnl" w:eastAsia="es-ES"/>
        </w:rPr>
        <w:t>.</w:t>
      </w:r>
    </w:p>
    <w:p w:rsidR="005C3703" w:rsidRPr="0082727F" w:rsidRDefault="005C3703" w:rsidP="005C3703">
      <w:pPr>
        <w:spacing w:after="0" w:line="240" w:lineRule="auto"/>
        <w:jc w:val="both"/>
        <w:rPr>
          <w:rFonts w:eastAsia="Times New Roman" w:cs="Times New Roman"/>
          <w:szCs w:val="20"/>
          <w:lang w:val="es-ES_tradnl" w:eastAsia="es-ES"/>
        </w:rPr>
      </w:pPr>
    </w:p>
    <w:p w:rsidR="0082727F" w:rsidRPr="0082727F" w:rsidRDefault="005C3703" w:rsidP="005C3703">
      <w:pPr>
        <w:pStyle w:val="Ley"/>
        <w:rPr>
          <w:lang w:val="es-ES_tradnl" w:eastAsia="es-ES"/>
        </w:rPr>
      </w:pPr>
      <w:r>
        <w:rPr>
          <w:lang w:val="es-ES_tradnl" w:eastAsia="es-ES"/>
        </w:rPr>
        <w:t xml:space="preserve">Art </w:t>
      </w:r>
      <w:r w:rsidR="0082727F" w:rsidRPr="0082727F">
        <w:rPr>
          <w:lang w:val="es-ES_tradnl" w:eastAsia="es-ES"/>
        </w:rPr>
        <w:t>1.093 Las obligaciones que se deriven de actos u omisiones en que intervenga culpa o negligencia no penadas por la ley, quedarán sometidas a las disposiciones de los Artículos 1902 a 1910 del Código Civil.</w:t>
      </w:r>
    </w:p>
    <w:p w:rsidR="0082727F" w:rsidRPr="0082727F" w:rsidRDefault="0082727F" w:rsidP="00723F4B">
      <w:pPr>
        <w:spacing w:after="0" w:line="240" w:lineRule="auto"/>
        <w:jc w:val="both"/>
        <w:rPr>
          <w:rFonts w:eastAsia="Times New Roman" w:cs="Times New Roman"/>
          <w:szCs w:val="20"/>
          <w:lang w:val="es-ES_tradnl" w:eastAsia="es-ES"/>
        </w:rPr>
      </w:pPr>
    </w:p>
    <w:p w:rsidR="0082727F" w:rsidRDefault="0082727F" w:rsidP="00723F4B">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 xml:space="preserve">Por último, señala CASTAN que en la actual doctrina científica no ofrece duda el carácter meramente enunciativo de la citada enumeración; así, pueden citarse como </w:t>
      </w:r>
      <w:r w:rsidR="00A11ABA" w:rsidRPr="00A11ABA">
        <w:rPr>
          <w:rFonts w:eastAsia="Times New Roman" w:cs="Times New Roman"/>
          <w:b/>
          <w:bCs/>
          <w:szCs w:val="20"/>
          <w:u w:val="single"/>
          <w:lang w:val="es-ES_tradnl" w:eastAsia="es-ES"/>
        </w:rPr>
        <w:t>OTRAS FUENTES</w:t>
      </w:r>
      <w:r w:rsidRPr="0082727F">
        <w:rPr>
          <w:rFonts w:eastAsia="Times New Roman" w:cs="Times New Roman"/>
          <w:szCs w:val="20"/>
          <w:lang w:val="es-ES_tradnl" w:eastAsia="es-ES"/>
        </w:rPr>
        <w:t>:</w:t>
      </w:r>
    </w:p>
    <w:p w:rsidR="00A11ABA" w:rsidRPr="0082727F" w:rsidRDefault="00A11ABA" w:rsidP="00723F4B">
      <w:pPr>
        <w:spacing w:after="0" w:line="240" w:lineRule="auto"/>
        <w:jc w:val="both"/>
        <w:rPr>
          <w:rFonts w:eastAsia="Times New Roman" w:cs="Times New Roman"/>
          <w:szCs w:val="20"/>
          <w:lang w:val="es-ES_tradnl" w:eastAsia="es-ES"/>
        </w:rPr>
      </w:pPr>
    </w:p>
    <w:p w:rsidR="0082727F" w:rsidRDefault="0082727F" w:rsidP="008A043D">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 La denominada “conducta social típica” (</w:t>
      </w:r>
      <w:r w:rsidR="008A043D">
        <w:rPr>
          <w:rFonts w:eastAsia="Times New Roman" w:cs="Times New Roman"/>
          <w:szCs w:val="20"/>
          <w:lang w:val="es-ES_tradnl" w:eastAsia="es-ES"/>
        </w:rPr>
        <w:t>ej</w:t>
      </w:r>
      <w:r w:rsidRPr="0082727F">
        <w:rPr>
          <w:rFonts w:eastAsia="Times New Roman" w:cs="Times New Roman"/>
          <w:szCs w:val="20"/>
          <w:lang w:val="es-ES_tradnl" w:eastAsia="es-ES"/>
        </w:rPr>
        <w:t xml:space="preserve"> subirse al autobús) </w:t>
      </w:r>
    </w:p>
    <w:p w:rsidR="00A11ABA" w:rsidRPr="0082727F" w:rsidRDefault="00A11ABA" w:rsidP="00723F4B">
      <w:pPr>
        <w:spacing w:after="0" w:line="240" w:lineRule="auto"/>
        <w:jc w:val="both"/>
        <w:rPr>
          <w:rFonts w:eastAsia="Times New Roman" w:cs="Times New Roman"/>
          <w:szCs w:val="20"/>
          <w:lang w:val="es-ES_tradnl" w:eastAsia="es-ES"/>
        </w:rPr>
      </w:pPr>
    </w:p>
    <w:p w:rsidR="00A11ABA" w:rsidRDefault="0082727F" w:rsidP="008A043D">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 xml:space="preserve">· La voluntad unilateral, si bien </w:t>
      </w:r>
      <w:r w:rsidR="008A043D">
        <w:rPr>
          <w:rFonts w:eastAsia="Times New Roman" w:cs="Times New Roman"/>
          <w:szCs w:val="20"/>
          <w:lang w:val="es-ES_tradnl" w:eastAsia="es-ES"/>
        </w:rPr>
        <w:t>su fuerza vinculante</w:t>
      </w:r>
      <w:r w:rsidRPr="0082727F">
        <w:rPr>
          <w:rFonts w:eastAsia="Times New Roman" w:cs="Times New Roman"/>
          <w:szCs w:val="20"/>
          <w:lang w:val="es-ES_tradnl" w:eastAsia="es-ES"/>
        </w:rPr>
        <w:t xml:space="preserve"> es discutida. La tesis dominante </w:t>
      </w:r>
      <w:r w:rsidR="008A043D">
        <w:rPr>
          <w:rFonts w:eastAsia="Times New Roman" w:cs="Times New Roman"/>
          <w:szCs w:val="20"/>
          <w:lang w:val="es-ES_tradnl" w:eastAsia="es-ES"/>
        </w:rPr>
        <w:t xml:space="preserve">la </w:t>
      </w:r>
      <w:r w:rsidRPr="0082727F">
        <w:rPr>
          <w:rFonts w:eastAsia="Times New Roman" w:cs="Times New Roman"/>
          <w:szCs w:val="20"/>
          <w:lang w:val="es-ES_tradnl" w:eastAsia="es-ES"/>
        </w:rPr>
        <w:t>rechaza</w:t>
      </w:r>
      <w:r w:rsidR="008A043D">
        <w:rPr>
          <w:rFonts w:eastAsia="Times New Roman" w:cs="Times New Roman"/>
          <w:szCs w:val="20"/>
          <w:lang w:val="es-ES_tradnl" w:eastAsia="es-ES"/>
        </w:rPr>
        <w:t xml:space="preserve"> salvo</w:t>
      </w:r>
      <w:r w:rsidRPr="0082727F">
        <w:rPr>
          <w:rFonts w:eastAsia="Times New Roman" w:cs="Times New Roman"/>
          <w:szCs w:val="20"/>
          <w:lang w:val="es-ES_tradnl" w:eastAsia="es-ES"/>
        </w:rPr>
        <w:t xml:space="preserve"> excepcionalmente en los casos de </w:t>
      </w:r>
    </w:p>
    <w:p w:rsidR="00A11ABA" w:rsidRDefault="00A11ABA" w:rsidP="00723F4B">
      <w:pPr>
        <w:spacing w:after="0" w:line="240" w:lineRule="auto"/>
        <w:jc w:val="both"/>
        <w:rPr>
          <w:rFonts w:eastAsia="Times New Roman" w:cs="Times New Roman"/>
          <w:szCs w:val="20"/>
          <w:lang w:val="es-ES_tradnl" w:eastAsia="es-ES"/>
        </w:rPr>
      </w:pPr>
    </w:p>
    <w:p w:rsidR="00A11ABA" w:rsidRDefault="0082727F" w:rsidP="00C97462">
      <w:pPr>
        <w:pStyle w:val="Prrafodelista"/>
        <w:numPr>
          <w:ilvl w:val="0"/>
          <w:numId w:val="14"/>
        </w:numPr>
        <w:rPr>
          <w:lang w:val="es-ES_tradnl" w:eastAsia="es-ES"/>
        </w:rPr>
      </w:pPr>
      <w:r w:rsidRPr="00A11ABA">
        <w:rPr>
          <w:lang w:val="es-ES_tradnl" w:eastAsia="es-ES"/>
        </w:rPr>
        <w:t>promesa pública de recompensa, que recogen expresamente los códigos civiles italiano de 1942 y portugués de 1966 y</w:t>
      </w:r>
    </w:p>
    <w:p w:rsidR="0082727F" w:rsidRPr="00A11ABA" w:rsidRDefault="0082727F" w:rsidP="00C97462">
      <w:pPr>
        <w:pStyle w:val="Prrafodelista"/>
        <w:numPr>
          <w:ilvl w:val="0"/>
          <w:numId w:val="14"/>
        </w:numPr>
        <w:rPr>
          <w:lang w:val="es-ES_tradnl" w:eastAsia="es-ES"/>
        </w:rPr>
      </w:pPr>
      <w:r w:rsidRPr="00A11ABA">
        <w:rPr>
          <w:lang w:val="es-ES_tradnl" w:eastAsia="es-ES"/>
        </w:rPr>
        <w:t>concurso con premio, recogido en el art 463 CC portugués.</w:t>
      </w:r>
    </w:p>
    <w:p w:rsidR="0082727F" w:rsidRPr="0082727F" w:rsidRDefault="0082727F" w:rsidP="00723F4B">
      <w:pPr>
        <w:spacing w:after="0" w:line="240" w:lineRule="auto"/>
        <w:jc w:val="both"/>
        <w:rPr>
          <w:rFonts w:ascii="Dutch" w:eastAsia="Times New Roman" w:hAnsi="Dutch" w:cs="Times New Roman"/>
          <w:sz w:val="26"/>
          <w:szCs w:val="20"/>
          <w:lang w:val="es-ES_tradnl" w:eastAsia="es-ES"/>
        </w:rPr>
      </w:pPr>
    </w:p>
    <w:p w:rsidR="0082727F" w:rsidRPr="0082727F" w:rsidRDefault="0082727F" w:rsidP="001370FC">
      <w:pPr>
        <w:pStyle w:val="Ttulo1"/>
        <w:rPr>
          <w:rFonts w:eastAsia="Times New Roman"/>
          <w:lang w:val="es-ES_tradnl" w:eastAsia="es-ES"/>
        </w:rPr>
      </w:pPr>
      <w:r w:rsidRPr="0082727F">
        <w:rPr>
          <w:rFonts w:eastAsia="Times New Roman"/>
          <w:lang w:val="es-ES_tradnl" w:eastAsia="es-ES"/>
        </w:rPr>
        <w:t>LAS OBLIGACIONES NATURALES</w:t>
      </w:r>
    </w:p>
    <w:p w:rsidR="0082727F" w:rsidRPr="0082727F" w:rsidRDefault="0082727F" w:rsidP="00723F4B">
      <w:pPr>
        <w:spacing w:after="0" w:line="240" w:lineRule="auto"/>
        <w:jc w:val="both"/>
        <w:rPr>
          <w:rFonts w:ascii="Dutch" w:eastAsia="Times New Roman" w:hAnsi="Dutch" w:cs="Times New Roman"/>
          <w:sz w:val="26"/>
          <w:szCs w:val="20"/>
          <w:lang w:val="es-ES_tradnl" w:eastAsia="es-ES"/>
        </w:rPr>
      </w:pPr>
    </w:p>
    <w:p w:rsidR="002921B3" w:rsidRDefault="002921B3" w:rsidP="002921B3">
      <w:pPr>
        <w:ind w:left="720"/>
      </w:pPr>
    </w:p>
    <w:p w:rsidR="002921B3" w:rsidRDefault="002921B3" w:rsidP="002921B3">
      <w:pPr>
        <w:ind w:left="720"/>
      </w:pPr>
      <w:r w:rsidRPr="00A605DD">
        <w:rPr>
          <w:highlight w:val="yellow"/>
        </w:rPr>
        <w:t>OBLIGACIONES NATURALES</w:t>
      </w:r>
      <w:r>
        <w:t>. Mal estructurado (todo es concepto, naturaleza y clases… muy fácil)</w:t>
      </w:r>
    </w:p>
    <w:p w:rsidR="002921B3" w:rsidRDefault="002921B3" w:rsidP="002921B3">
      <w:pPr>
        <w:ind w:left="708"/>
      </w:pPr>
      <w:r w:rsidRPr="001F3263">
        <w:rPr>
          <w:b/>
        </w:rPr>
        <w:t xml:space="preserve">C </w:t>
      </w:r>
      <w:r>
        <w:t xml:space="preserve">- Oblig. Sin acción pero con excepción… compensación /novac </w:t>
      </w:r>
      <w:r w:rsidRPr="003D2AE3">
        <w:rPr>
          <w:vertAlign w:val="superscript"/>
        </w:rPr>
        <w:t xml:space="preserve">1208 </w:t>
      </w:r>
      <w:r>
        <w:t xml:space="preserve">/fianza </w:t>
      </w:r>
      <w:r w:rsidRPr="003D2AE3">
        <w:rPr>
          <w:vertAlign w:val="superscript"/>
        </w:rPr>
        <w:t>1824</w:t>
      </w:r>
      <w:r>
        <w:rPr>
          <w:vertAlign w:val="superscript"/>
        </w:rPr>
        <w:t xml:space="preserve"> </w:t>
      </w:r>
      <w:r w:rsidRPr="003D2AE3">
        <w:t>(no ¡ Glez y Alguer: la obligación anulable, mientras no sea impugnada, es una obligación perfecta que genera acción, y si lo es desaparece en absoluto )</w:t>
      </w:r>
    </w:p>
    <w:p w:rsidR="002921B3" w:rsidRDefault="002921B3" w:rsidP="002921B3">
      <w:pPr>
        <w:ind w:left="708"/>
      </w:pPr>
      <w:r>
        <w:t xml:space="preserve">N </w:t>
      </w:r>
      <w:r w:rsidRPr="001F3263">
        <w:rPr>
          <w:b/>
        </w:rPr>
        <w:t>y CL</w:t>
      </w:r>
      <w:r>
        <w:t xml:space="preserve"> - Ǝ ?  Roma (Juliano) – Code- BGB – C ital 1942 - </w:t>
      </w:r>
      <w:r w:rsidRPr="003D2AE3">
        <w:t>Ley 510 Nav /deberes morales o impuestos por el uso)</w:t>
      </w:r>
    </w:p>
    <w:p w:rsidR="002921B3" w:rsidRDefault="002921B3" w:rsidP="002921B3">
      <w:pPr>
        <w:ind w:left="708"/>
      </w:pPr>
      <w:r>
        <w:t xml:space="preserve">        1756 (tácita? 1755 / interpretativa?) </w:t>
      </w:r>
    </w:p>
    <w:p w:rsidR="002921B3" w:rsidRDefault="002921B3" w:rsidP="002921B3">
      <w:pPr>
        <w:ind w:left="708"/>
      </w:pPr>
      <w:r>
        <w:t xml:space="preserve">         1798 /1305-1306 “in pari causa turpitudinis, melior est conditio possidentis –Albaladejo-)</w:t>
      </w:r>
    </w:p>
    <w:p w:rsidR="002921B3" w:rsidRDefault="002921B3" w:rsidP="002921B3">
      <w:pPr>
        <w:ind w:left="708"/>
      </w:pPr>
      <w:r>
        <w:t xml:space="preserve">         1894 (632)</w:t>
      </w:r>
    </w:p>
    <w:p w:rsidR="002921B3" w:rsidRDefault="002921B3" w:rsidP="002921B3">
      <w:pPr>
        <w:ind w:left="708"/>
      </w:pPr>
      <w:r>
        <w:t xml:space="preserve">         1935 (l</w:t>
      </w:r>
      <w:r>
        <w:rPr>
          <w:rFonts w:cs="Courier New"/>
        </w:rPr>
        <w:t>a prescripción no supone una extinción automática de la obligación –solo excepción-)</w:t>
      </w:r>
      <w:r>
        <w:t xml:space="preserve"> </w:t>
      </w:r>
    </w:p>
    <w:p w:rsidR="002921B3" w:rsidRDefault="002921B3" w:rsidP="002921B3">
      <w:pPr>
        <w:ind w:left="708"/>
      </w:pPr>
      <w:r>
        <w:t xml:space="preserve">         1901 !!!  Sí, es justa causa de una atribucion patrimonial. JCAP? Picazo…(3 –respeto palabra reparación daño enriquecimiento injusto) /Jurisprudencia (seducción, promesa alimentos a hijo no reconocido STS 10-3-1987) </w:t>
      </w:r>
    </w:p>
    <w:p w:rsidR="0082727F" w:rsidRPr="002921B3" w:rsidRDefault="0082727F" w:rsidP="00723F4B">
      <w:pPr>
        <w:spacing w:after="0" w:line="240" w:lineRule="auto"/>
        <w:jc w:val="both"/>
        <w:rPr>
          <w:rFonts w:ascii="Dutch" w:eastAsia="Times New Roman" w:hAnsi="Dutch" w:cs="Times New Roman"/>
          <w:sz w:val="26"/>
          <w:szCs w:val="20"/>
          <w:lang w:eastAsia="es-ES"/>
        </w:rPr>
      </w:pPr>
    </w:p>
    <w:p w:rsidR="002921B3" w:rsidRPr="0082727F" w:rsidRDefault="002921B3" w:rsidP="00723F4B">
      <w:pPr>
        <w:spacing w:after="0" w:line="240" w:lineRule="auto"/>
        <w:jc w:val="both"/>
        <w:rPr>
          <w:rFonts w:ascii="Dutch" w:eastAsia="Times New Roman" w:hAnsi="Dutch" w:cs="Times New Roman"/>
          <w:sz w:val="26"/>
          <w:szCs w:val="20"/>
          <w:lang w:val="es-ES_tradnl" w:eastAsia="es-ES"/>
        </w:rPr>
      </w:pPr>
    </w:p>
    <w:p w:rsidR="00A43030" w:rsidRDefault="00A43030" w:rsidP="00A43030">
      <w:pPr>
        <w:spacing w:after="0" w:line="240" w:lineRule="auto"/>
        <w:jc w:val="both"/>
        <w:rPr>
          <w:rFonts w:eastAsia="Times New Roman" w:cs="Times New Roman"/>
          <w:b/>
          <w:bCs/>
          <w:szCs w:val="20"/>
          <w:lang w:val="es-ES_tradnl" w:eastAsia="es-ES"/>
        </w:rPr>
      </w:pPr>
      <w:r w:rsidRPr="00A43030">
        <w:rPr>
          <w:rFonts w:eastAsia="Times New Roman" w:cs="Times New Roman"/>
          <w:b/>
          <w:bCs/>
          <w:szCs w:val="20"/>
          <w:lang w:val="es-ES_tradnl" w:eastAsia="es-ES"/>
        </w:rPr>
        <w:t>HISTORIA</w:t>
      </w:r>
    </w:p>
    <w:p w:rsidR="00A43030" w:rsidRDefault="00A43030" w:rsidP="00A43030">
      <w:pPr>
        <w:spacing w:after="0" w:line="240" w:lineRule="auto"/>
        <w:jc w:val="both"/>
        <w:rPr>
          <w:rFonts w:eastAsia="Times New Roman" w:cs="Times New Roman"/>
          <w:b/>
          <w:bCs/>
          <w:szCs w:val="20"/>
          <w:lang w:val="es-ES_tradnl" w:eastAsia="es-ES"/>
        </w:rPr>
      </w:pPr>
    </w:p>
    <w:p w:rsidR="002921B3" w:rsidRDefault="0082727F" w:rsidP="00A43030">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 xml:space="preserve">La llamada obligación natural tiene su origen en </w:t>
      </w:r>
      <w:r w:rsidRPr="00A43030">
        <w:rPr>
          <w:rFonts w:eastAsia="Times New Roman" w:cs="Times New Roman"/>
          <w:b/>
          <w:bCs/>
          <w:szCs w:val="20"/>
          <w:u w:val="single"/>
          <w:lang w:val="es-ES_tradnl" w:eastAsia="es-ES"/>
        </w:rPr>
        <w:t>Derecho Romano</w:t>
      </w:r>
      <w:r w:rsidRPr="0082727F">
        <w:rPr>
          <w:rFonts w:eastAsia="Times New Roman" w:cs="Times New Roman"/>
          <w:szCs w:val="20"/>
          <w:lang w:val="es-ES_tradnl" w:eastAsia="es-ES"/>
        </w:rPr>
        <w:t>, donde se concibieron como una especie de categoría intermedia entre la obligación jurídica o civil y el simple deber moral, que se distingue de la primera en que no engendra acción para exigir su cumplimiento forzoso, y del segundo en que produce ciertos efectos jurídicos.</w:t>
      </w:r>
    </w:p>
    <w:p w:rsidR="002921B3" w:rsidRDefault="002921B3" w:rsidP="002921B3">
      <w:pPr>
        <w:spacing w:after="0" w:line="240" w:lineRule="auto"/>
        <w:jc w:val="both"/>
        <w:rPr>
          <w:rFonts w:eastAsia="Times New Roman" w:cs="Times New Roman"/>
          <w:szCs w:val="20"/>
          <w:lang w:val="es-ES_tradnl" w:eastAsia="es-ES"/>
        </w:rPr>
      </w:pPr>
    </w:p>
    <w:p w:rsidR="0082727F" w:rsidRPr="002921B3" w:rsidRDefault="002921B3" w:rsidP="00C97462">
      <w:pPr>
        <w:pStyle w:val="Prrafodelista"/>
        <w:numPr>
          <w:ilvl w:val="0"/>
          <w:numId w:val="23"/>
        </w:numPr>
        <w:rPr>
          <w:lang w:val="es-ES_tradnl" w:eastAsia="es-ES"/>
        </w:rPr>
      </w:pPr>
      <w:r w:rsidRPr="0039745E">
        <w:rPr>
          <w:lang w:val="es-ES_tradnl" w:eastAsia="es-ES"/>
        </w:rPr>
        <w:t>Son obligaciones que no generaban actio pero sí exceptio</w:t>
      </w:r>
      <w:r w:rsidR="0039745E">
        <w:rPr>
          <w:lang w:val="es-ES_tradnl" w:eastAsia="es-ES"/>
        </w:rPr>
        <w:t>. Y</w:t>
      </w:r>
      <w:r w:rsidRPr="0039745E">
        <w:rPr>
          <w:lang w:val="es-ES_tradnl" w:eastAsia="es-ES"/>
        </w:rPr>
        <w:t xml:space="preserve"> otros efectos jurídicos</w:t>
      </w:r>
      <w:r w:rsidR="0082727F" w:rsidRPr="0039745E">
        <w:rPr>
          <w:lang w:val="es-ES_tradnl" w:eastAsia="es-ES"/>
        </w:rPr>
        <w:t xml:space="preserve"> </w:t>
      </w:r>
      <w:r w:rsidRPr="0039745E">
        <w:rPr>
          <w:lang w:val="es-ES_tradnl" w:eastAsia="es-ES"/>
        </w:rPr>
        <w:t xml:space="preserve">como </w:t>
      </w:r>
      <w:r w:rsidR="0082727F" w:rsidRPr="0039745E">
        <w:rPr>
          <w:lang w:val="es-ES_tradnl" w:eastAsia="es-ES"/>
        </w:rPr>
        <w:t xml:space="preserve">la irrepetibilidad de lo pagado en virtud de ellas </w:t>
      </w:r>
      <w:r w:rsidR="0039745E" w:rsidRPr="0039745E">
        <w:rPr>
          <w:highlight w:val="yellow"/>
          <w:lang w:val="es-ES_tradnl" w:eastAsia="es-ES"/>
        </w:rPr>
        <w:t>(</w:t>
      </w:r>
      <w:r w:rsidR="0039745E" w:rsidRPr="0039745E">
        <w:rPr>
          <w:rFonts w:eastAsia="Times New Roman" w:cs="Times New Roman"/>
          <w:szCs w:val="20"/>
          <w:highlight w:val="yellow"/>
          <w:lang w:val="es-ES_tradnl" w:eastAsia="es-ES"/>
        </w:rPr>
        <w:t>solutio retentio), siendo susceptibles de reconocimiento</w:t>
      </w:r>
      <w:r w:rsidR="0039745E" w:rsidRPr="0039745E">
        <w:rPr>
          <w:rFonts w:eastAsia="Times New Roman" w:cs="Times New Roman"/>
          <w:szCs w:val="20"/>
          <w:lang w:val="es-ES_tradnl" w:eastAsia="es-ES"/>
        </w:rPr>
        <w:t>, compensación, novación y garantías (reales y personales)</w:t>
      </w:r>
      <w:r w:rsidR="0082727F" w:rsidRPr="002921B3">
        <w:rPr>
          <w:lang w:val="es-ES_tradnl" w:eastAsia="es-ES"/>
        </w:rPr>
        <w:t>.</w:t>
      </w:r>
    </w:p>
    <w:p w:rsidR="0082727F" w:rsidRPr="0082727F" w:rsidRDefault="0082727F" w:rsidP="00723F4B">
      <w:pPr>
        <w:spacing w:after="0" w:line="240" w:lineRule="auto"/>
        <w:jc w:val="both"/>
        <w:rPr>
          <w:rFonts w:eastAsia="Times New Roman" w:cs="Times New Roman"/>
          <w:szCs w:val="20"/>
          <w:lang w:val="es-ES_tradnl" w:eastAsia="es-ES"/>
        </w:rPr>
      </w:pPr>
    </w:p>
    <w:p w:rsidR="0082727F" w:rsidRPr="002921B3" w:rsidRDefault="0082727F" w:rsidP="00C97462">
      <w:pPr>
        <w:pStyle w:val="Prrafodelista"/>
        <w:numPr>
          <w:ilvl w:val="0"/>
          <w:numId w:val="23"/>
        </w:numPr>
        <w:rPr>
          <w:lang w:val="es-ES_tradnl" w:eastAsia="es-ES"/>
        </w:rPr>
      </w:pPr>
      <w:r w:rsidRPr="002921B3">
        <w:rPr>
          <w:lang w:val="es-ES_tradnl" w:eastAsia="es-ES"/>
        </w:rPr>
        <w:t xml:space="preserve">Así, el jurisconsulto Juliano las conceptuaba en el Digesto como “obligaciones que sin estar sancionadas con una acción pueden ser objeto de un </w:t>
      </w:r>
      <w:r w:rsidRPr="002921B3">
        <w:rPr>
          <w:u w:val="single"/>
          <w:lang w:val="es-ES_tradnl" w:eastAsia="es-ES"/>
        </w:rPr>
        <w:t>pago válido</w:t>
      </w:r>
      <w:r w:rsidRPr="002921B3">
        <w:rPr>
          <w:lang w:val="es-ES_tradnl" w:eastAsia="es-ES"/>
        </w:rPr>
        <w:t>”</w:t>
      </w:r>
    </w:p>
    <w:p w:rsidR="0082727F" w:rsidRPr="0082727F" w:rsidRDefault="0082727F" w:rsidP="00723F4B">
      <w:pPr>
        <w:spacing w:after="0" w:line="240" w:lineRule="auto"/>
        <w:jc w:val="both"/>
        <w:rPr>
          <w:rFonts w:ascii="Dutch" w:eastAsia="Times New Roman" w:hAnsi="Dutch" w:cs="Times New Roman"/>
          <w:b/>
          <w:sz w:val="26"/>
          <w:szCs w:val="20"/>
          <w:lang w:val="es-ES_tradnl" w:eastAsia="es-ES"/>
        </w:rPr>
      </w:pPr>
    </w:p>
    <w:p w:rsidR="0082727F" w:rsidRPr="0082727F" w:rsidRDefault="0082727F" w:rsidP="002921B3">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 xml:space="preserve">Ya en el </w:t>
      </w:r>
      <w:r w:rsidRPr="00A43030">
        <w:rPr>
          <w:rFonts w:eastAsia="Times New Roman" w:cs="Times New Roman"/>
          <w:b/>
          <w:bCs/>
          <w:szCs w:val="20"/>
          <w:u w:val="single"/>
          <w:lang w:val="es-ES_tradnl" w:eastAsia="es-ES"/>
        </w:rPr>
        <w:t>Derecho moderno</w:t>
      </w:r>
      <w:r w:rsidRPr="0082727F">
        <w:rPr>
          <w:rFonts w:eastAsia="Times New Roman" w:cs="Times New Roman"/>
          <w:szCs w:val="20"/>
          <w:lang w:val="es-ES_tradnl" w:eastAsia="es-ES"/>
        </w:rPr>
        <w:t xml:space="preserve">, acentuando su carácter ético, POTHIER las definió como aquellas que obligan en el foro de la conciencia y el honor. </w:t>
      </w:r>
    </w:p>
    <w:p w:rsidR="0082727F" w:rsidRPr="0082727F" w:rsidRDefault="0082727F" w:rsidP="00723F4B">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 xml:space="preserve">Este autor influyó en el Code, que hace una referencia a ellas </w:t>
      </w:r>
      <w:r w:rsidRPr="002921B3">
        <w:rPr>
          <w:rFonts w:eastAsia="Times New Roman" w:cs="Times New Roman"/>
          <w:szCs w:val="20"/>
          <w:u w:val="single"/>
          <w:lang w:val="es-ES_tradnl" w:eastAsia="es-ES"/>
        </w:rPr>
        <w:t>en relación con el pago</w:t>
      </w:r>
      <w:r w:rsidRPr="0082727F">
        <w:rPr>
          <w:rFonts w:eastAsia="Times New Roman" w:cs="Times New Roman"/>
          <w:szCs w:val="20"/>
          <w:lang w:val="es-ES_tradnl" w:eastAsia="es-ES"/>
        </w:rPr>
        <w:t>, considerándose el deber moral cualificado como causa suficiente de una transmisión. También se alude a ellas en el BGB y el Código italiano de 1942.</w:t>
      </w:r>
    </w:p>
    <w:p w:rsidR="0082727F" w:rsidRPr="0082727F" w:rsidRDefault="0082727F" w:rsidP="00723F4B">
      <w:pPr>
        <w:spacing w:after="0" w:line="240" w:lineRule="auto"/>
        <w:jc w:val="both"/>
        <w:rPr>
          <w:rFonts w:eastAsia="Times New Roman" w:cs="Times New Roman"/>
          <w:szCs w:val="20"/>
          <w:lang w:val="es-ES_tradnl" w:eastAsia="es-ES"/>
        </w:rPr>
      </w:pPr>
    </w:p>
    <w:p w:rsidR="0082727F" w:rsidRPr="0082727F" w:rsidRDefault="0082727F" w:rsidP="00723F4B">
      <w:pPr>
        <w:spacing w:after="0" w:line="240" w:lineRule="auto"/>
        <w:jc w:val="both"/>
        <w:rPr>
          <w:rFonts w:eastAsia="Times New Roman" w:cs="Times New Roman"/>
          <w:szCs w:val="20"/>
          <w:lang w:val="es-ES_tradnl" w:eastAsia="es-ES"/>
        </w:rPr>
      </w:pPr>
    </w:p>
    <w:p w:rsidR="00A43030" w:rsidRDefault="00A43030" w:rsidP="00A43030">
      <w:pPr>
        <w:spacing w:after="0" w:line="240" w:lineRule="auto"/>
        <w:jc w:val="both"/>
        <w:rPr>
          <w:rFonts w:eastAsia="Times New Roman" w:cs="Times New Roman"/>
          <w:szCs w:val="20"/>
          <w:lang w:val="es-ES_tradnl" w:eastAsia="es-ES"/>
        </w:rPr>
      </w:pPr>
      <w:r w:rsidRPr="00A43030">
        <w:rPr>
          <w:rFonts w:eastAsia="Times New Roman" w:cs="Times New Roman"/>
          <w:b/>
          <w:bCs/>
          <w:szCs w:val="20"/>
          <w:u w:val="single"/>
          <w:lang w:val="es-ES_tradnl" w:eastAsia="es-ES"/>
        </w:rPr>
        <w:t>NUESTRO C</w:t>
      </w:r>
      <w:r>
        <w:rPr>
          <w:rFonts w:eastAsia="Times New Roman" w:cs="Times New Roman"/>
          <w:b/>
          <w:bCs/>
          <w:szCs w:val="20"/>
          <w:u w:val="single"/>
          <w:lang w:val="es-ES_tradnl" w:eastAsia="es-ES"/>
        </w:rPr>
        <w:t>c</w:t>
      </w:r>
      <w:r w:rsidR="0082727F" w:rsidRPr="0082727F">
        <w:rPr>
          <w:rFonts w:eastAsia="Times New Roman" w:cs="Times New Roman"/>
          <w:szCs w:val="20"/>
          <w:lang w:val="es-ES_tradnl" w:eastAsia="es-ES"/>
        </w:rPr>
        <w:t xml:space="preserve"> </w:t>
      </w:r>
    </w:p>
    <w:p w:rsidR="00A43030" w:rsidRDefault="00A43030" w:rsidP="00A43030">
      <w:pPr>
        <w:spacing w:after="0" w:line="240" w:lineRule="auto"/>
        <w:jc w:val="both"/>
        <w:rPr>
          <w:rFonts w:eastAsia="Times New Roman" w:cs="Times New Roman"/>
          <w:szCs w:val="20"/>
          <w:lang w:val="es-ES_tradnl" w:eastAsia="es-ES"/>
        </w:rPr>
      </w:pPr>
    </w:p>
    <w:p w:rsidR="0082727F" w:rsidRPr="0082727F" w:rsidRDefault="00A43030" w:rsidP="00A43030">
      <w:pPr>
        <w:spacing w:after="0" w:line="240" w:lineRule="auto"/>
        <w:jc w:val="both"/>
        <w:rPr>
          <w:rFonts w:eastAsia="Times New Roman" w:cs="Times New Roman"/>
          <w:szCs w:val="20"/>
          <w:lang w:val="es-ES_tradnl" w:eastAsia="es-ES"/>
        </w:rPr>
      </w:pPr>
      <w:r>
        <w:rPr>
          <w:rFonts w:eastAsia="Times New Roman" w:cs="Times New Roman"/>
          <w:szCs w:val="20"/>
          <w:lang w:val="es-ES_tradnl" w:eastAsia="es-ES"/>
        </w:rPr>
        <w:t>NO</w:t>
      </w:r>
      <w:r w:rsidR="0082727F" w:rsidRPr="0082727F">
        <w:rPr>
          <w:rFonts w:eastAsia="Times New Roman" w:cs="Times New Roman"/>
          <w:szCs w:val="20"/>
          <w:lang w:val="es-ES_tradnl" w:eastAsia="es-ES"/>
        </w:rPr>
        <w:t xml:space="preserve"> contiene ningún precepto que se refiera explícitamente a las obligaciones naturales. La doctrina tradicional, siguiendo la línea romanista, se limitó a destacar algunos supuestos de obligaciones reguladas en el Código que producen unos efectos semejantes a los que producían aquellas. Tales son:</w:t>
      </w:r>
    </w:p>
    <w:p w:rsidR="0082727F" w:rsidRPr="0082727F" w:rsidRDefault="0082727F" w:rsidP="00723F4B">
      <w:pPr>
        <w:spacing w:after="0" w:line="240" w:lineRule="auto"/>
        <w:jc w:val="both"/>
        <w:rPr>
          <w:rFonts w:eastAsia="Times New Roman" w:cs="Times New Roman"/>
          <w:szCs w:val="20"/>
          <w:lang w:val="es-ES_tradnl" w:eastAsia="es-ES"/>
        </w:rPr>
      </w:pPr>
    </w:p>
    <w:p w:rsidR="002921B3" w:rsidRDefault="002921B3" w:rsidP="00723F4B">
      <w:pPr>
        <w:spacing w:after="0" w:line="240" w:lineRule="auto"/>
        <w:ind w:right="-1"/>
        <w:jc w:val="both"/>
        <w:rPr>
          <w:rFonts w:eastAsia="Times New Roman" w:cs="Times New Roman"/>
          <w:szCs w:val="20"/>
          <w:lang w:val="es-ES_tradnl" w:eastAsia="es-ES"/>
        </w:rPr>
      </w:pPr>
    </w:p>
    <w:p w:rsidR="0082727F" w:rsidRPr="00FB0410" w:rsidRDefault="002921B3" w:rsidP="0039745E">
      <w:pPr>
        <w:rPr>
          <w:lang w:val="es-ES_tradnl" w:eastAsia="es-ES"/>
        </w:rPr>
      </w:pPr>
      <w:r w:rsidRPr="00FB0410">
        <w:rPr>
          <w:bdr w:val="single" w:sz="4" w:space="0" w:color="auto"/>
          <w:lang w:val="es-ES_tradnl" w:eastAsia="es-ES"/>
        </w:rPr>
        <w:t>IRREPETIBILIDAD DE LO PAGADO</w:t>
      </w:r>
      <w:r w:rsidR="0082727F" w:rsidRPr="00FB0410">
        <w:rPr>
          <w:lang w:val="es-ES_tradnl" w:eastAsia="es-ES"/>
        </w:rPr>
        <w:t xml:space="preserve"> </w:t>
      </w:r>
      <w:r w:rsidR="0039745E">
        <w:rPr>
          <w:lang w:val="es-ES_tradnl" w:eastAsia="es-ES"/>
        </w:rPr>
        <w:t xml:space="preserve">Solutio retentio </w:t>
      </w:r>
      <w:r w:rsidR="0082727F" w:rsidRPr="00FB0410">
        <w:rPr>
          <w:lang w:val="es-ES_tradnl" w:eastAsia="es-ES"/>
        </w:rPr>
        <w:t xml:space="preserve">en </w:t>
      </w:r>
      <w:r w:rsidR="0039745E">
        <w:rPr>
          <w:lang w:val="es-ES_tradnl" w:eastAsia="es-ES"/>
        </w:rPr>
        <w:t>determinados</w:t>
      </w:r>
      <w:r w:rsidR="0082727F" w:rsidRPr="00FB0410">
        <w:rPr>
          <w:lang w:val="es-ES_tradnl" w:eastAsia="es-ES"/>
        </w:rPr>
        <w:t xml:space="preserve"> caso</w:t>
      </w:r>
      <w:r w:rsidR="0039745E">
        <w:rPr>
          <w:lang w:val="es-ES_tradnl" w:eastAsia="es-ES"/>
        </w:rPr>
        <w:t>s:</w:t>
      </w:r>
      <w:r w:rsidR="0082727F" w:rsidRPr="00FB0410">
        <w:rPr>
          <w:lang w:val="es-ES_tradnl" w:eastAsia="es-ES"/>
        </w:rPr>
        <w:t xml:space="preserve"> </w:t>
      </w:r>
    </w:p>
    <w:p w:rsidR="0082727F" w:rsidRPr="0082727F" w:rsidRDefault="0082727F" w:rsidP="00723F4B">
      <w:pPr>
        <w:spacing w:after="0" w:line="240" w:lineRule="auto"/>
        <w:ind w:right="-1"/>
        <w:jc w:val="both"/>
        <w:rPr>
          <w:rFonts w:eastAsia="Times New Roman" w:cs="Times New Roman"/>
          <w:szCs w:val="20"/>
          <w:lang w:val="es-ES_tradnl" w:eastAsia="es-ES"/>
        </w:rPr>
      </w:pPr>
    </w:p>
    <w:p w:rsidR="00A43030" w:rsidRPr="00FB0410" w:rsidRDefault="0082727F" w:rsidP="00C97462">
      <w:pPr>
        <w:pStyle w:val="Prrafodelista"/>
        <w:rPr>
          <w:lang w:val="es-ES_tradnl" w:eastAsia="es-ES"/>
        </w:rPr>
      </w:pPr>
      <w:r w:rsidRPr="00FB0410">
        <w:rPr>
          <w:lang w:val="es-ES_tradnl" w:eastAsia="es-ES"/>
        </w:rPr>
        <w:t xml:space="preserve">Intereses no estipulados </w:t>
      </w:r>
    </w:p>
    <w:p w:rsidR="00A43030" w:rsidRDefault="00A43030" w:rsidP="00A43030">
      <w:pPr>
        <w:spacing w:after="0" w:line="240" w:lineRule="auto"/>
        <w:ind w:right="-1"/>
        <w:jc w:val="both"/>
        <w:rPr>
          <w:rFonts w:eastAsia="Times New Roman" w:cs="Times New Roman"/>
          <w:szCs w:val="20"/>
          <w:lang w:val="es-ES_tradnl" w:eastAsia="es-ES"/>
        </w:rPr>
      </w:pPr>
    </w:p>
    <w:p w:rsidR="00A43030" w:rsidRDefault="0082727F" w:rsidP="00A43030">
      <w:pPr>
        <w:pStyle w:val="Ley"/>
        <w:rPr>
          <w:lang w:val="es-ES_tradnl" w:eastAsia="es-ES"/>
        </w:rPr>
      </w:pPr>
      <w:r w:rsidRPr="0082727F">
        <w:rPr>
          <w:lang w:val="es-ES_tradnl" w:eastAsia="es-ES"/>
        </w:rPr>
        <w:t>Art. 1755 No se deberán intereses sino cuando expresamente se hubieran pactado</w:t>
      </w:r>
    </w:p>
    <w:p w:rsidR="0082727F" w:rsidRPr="0082727F" w:rsidRDefault="0082727F" w:rsidP="00A43030">
      <w:pPr>
        <w:pStyle w:val="Ley"/>
        <w:rPr>
          <w:lang w:val="es-ES_tradnl" w:eastAsia="es-ES"/>
        </w:rPr>
      </w:pPr>
      <w:r w:rsidRPr="0082727F">
        <w:rPr>
          <w:lang w:val="es-ES_tradnl" w:eastAsia="es-ES"/>
        </w:rPr>
        <w:t>Art. 1756 El prestatario que ha pagado intereses sin estar estipulados no puede reclamarlos ni imputarlos al capital</w:t>
      </w:r>
    </w:p>
    <w:p w:rsidR="0082727F" w:rsidRPr="0082727F" w:rsidRDefault="0082727F" w:rsidP="00723F4B">
      <w:pPr>
        <w:spacing w:after="0" w:line="240" w:lineRule="auto"/>
        <w:ind w:right="-1"/>
        <w:jc w:val="both"/>
        <w:rPr>
          <w:rFonts w:eastAsia="Times New Roman" w:cs="Times New Roman"/>
          <w:szCs w:val="20"/>
          <w:lang w:val="es-ES_tradnl" w:eastAsia="es-ES"/>
        </w:rPr>
      </w:pPr>
    </w:p>
    <w:p w:rsidR="0082727F" w:rsidRPr="0082727F" w:rsidRDefault="0082727F" w:rsidP="00723F4B">
      <w:pPr>
        <w:spacing w:after="0" w:line="240" w:lineRule="auto"/>
        <w:ind w:right="-1"/>
        <w:jc w:val="both"/>
        <w:rPr>
          <w:rFonts w:eastAsia="Times New Roman" w:cs="Times New Roman"/>
          <w:szCs w:val="20"/>
          <w:lang w:val="es-ES_tradnl" w:eastAsia="es-ES"/>
        </w:rPr>
      </w:pPr>
      <w:r w:rsidRPr="0082727F">
        <w:rPr>
          <w:rFonts w:eastAsia="Times New Roman" w:cs="Times New Roman"/>
          <w:szCs w:val="20"/>
          <w:lang w:val="es-ES_tradnl" w:eastAsia="es-ES"/>
        </w:rPr>
        <w:t xml:space="preserve">Ahora bien, algunos autores no relacionan tales intereses con la obligación natural. Así ROCA dice que estamos ante una estipulación tácita de intereses si llegan a pagarse. DIEZ PICAZO entiende que estamos ante una norma interpretativa de la voluntad de las partes. </w:t>
      </w:r>
    </w:p>
    <w:p w:rsidR="0082727F" w:rsidRPr="0082727F" w:rsidRDefault="0082727F" w:rsidP="00723F4B">
      <w:pPr>
        <w:spacing w:after="0" w:line="240" w:lineRule="auto"/>
        <w:ind w:right="-1"/>
        <w:jc w:val="both"/>
        <w:rPr>
          <w:rFonts w:eastAsia="Times New Roman" w:cs="Times New Roman"/>
          <w:szCs w:val="20"/>
          <w:lang w:val="es-ES_tradnl" w:eastAsia="es-ES"/>
        </w:rPr>
      </w:pPr>
    </w:p>
    <w:p w:rsidR="00A43030" w:rsidRDefault="0082727F" w:rsidP="00C97462">
      <w:pPr>
        <w:pStyle w:val="Prrafodelista"/>
        <w:rPr>
          <w:lang w:val="es-ES_tradnl" w:eastAsia="es-ES"/>
        </w:rPr>
      </w:pPr>
      <w:r w:rsidRPr="0082727F">
        <w:rPr>
          <w:lang w:val="es-ES_tradnl" w:eastAsia="es-ES"/>
        </w:rPr>
        <w:t>Deudas nacidas del juego</w:t>
      </w:r>
    </w:p>
    <w:p w:rsidR="00A43030" w:rsidRDefault="00A43030" w:rsidP="00A43030">
      <w:pPr>
        <w:spacing w:after="0" w:line="240" w:lineRule="auto"/>
        <w:ind w:right="-1"/>
        <w:jc w:val="both"/>
        <w:rPr>
          <w:rFonts w:eastAsia="Times New Roman" w:cs="Times New Roman"/>
          <w:szCs w:val="20"/>
          <w:lang w:val="es-ES_tradnl" w:eastAsia="es-ES"/>
        </w:rPr>
      </w:pPr>
    </w:p>
    <w:p w:rsidR="0082727F" w:rsidRPr="0082727F" w:rsidRDefault="0082727F" w:rsidP="00A43030">
      <w:pPr>
        <w:pStyle w:val="Ley"/>
        <w:rPr>
          <w:lang w:val="es-ES_tradnl" w:eastAsia="es-ES"/>
        </w:rPr>
      </w:pPr>
      <w:r w:rsidRPr="0082727F">
        <w:rPr>
          <w:lang w:val="es-ES_tradnl" w:eastAsia="es-ES"/>
        </w:rPr>
        <w:t>Art. 1798</w:t>
      </w:r>
      <w:r w:rsidR="00A43030">
        <w:rPr>
          <w:lang w:val="es-ES_tradnl" w:eastAsia="es-ES"/>
        </w:rPr>
        <w:t xml:space="preserve"> </w:t>
      </w:r>
      <w:r w:rsidRPr="0082727F">
        <w:rPr>
          <w:lang w:val="es-ES_tradnl" w:eastAsia="es-ES"/>
        </w:rPr>
        <w:t>La ley no concede acción para reclamar lo que se gana en un juego de suerte, envite o azar; pero el que pierde no puede repetir lo que haya pagado voluntariamente, a no ser que haya mediado dolo, o que fuera menor, o estuviera inhabilitado para administrar sus bienes</w:t>
      </w:r>
    </w:p>
    <w:p w:rsidR="0082727F" w:rsidRPr="0082727F" w:rsidRDefault="0082727F" w:rsidP="00723F4B">
      <w:pPr>
        <w:spacing w:after="0" w:line="240" w:lineRule="auto"/>
        <w:ind w:right="-1"/>
        <w:jc w:val="both"/>
        <w:rPr>
          <w:rFonts w:eastAsia="Times New Roman" w:cs="Times New Roman"/>
          <w:szCs w:val="20"/>
          <w:lang w:val="es-ES_tradnl" w:eastAsia="es-ES"/>
        </w:rPr>
      </w:pPr>
    </w:p>
    <w:p w:rsidR="0082727F" w:rsidRPr="0082727F" w:rsidRDefault="0082727F" w:rsidP="00723F4B">
      <w:pPr>
        <w:spacing w:after="0" w:line="240" w:lineRule="auto"/>
        <w:ind w:right="-1"/>
        <w:jc w:val="both"/>
        <w:rPr>
          <w:rFonts w:eastAsia="Times New Roman" w:cs="Times New Roman"/>
          <w:szCs w:val="20"/>
          <w:lang w:val="es-ES_tradnl" w:eastAsia="es-ES"/>
        </w:rPr>
      </w:pPr>
      <w:r w:rsidRPr="0082727F">
        <w:rPr>
          <w:rFonts w:eastAsia="Times New Roman" w:cs="Times New Roman"/>
          <w:szCs w:val="20"/>
          <w:lang w:val="es-ES_tradnl" w:eastAsia="es-ES"/>
        </w:rPr>
        <w:lastRenderedPageBreak/>
        <w:t>Frente a quienes entienden que existe una obligación natural, otros (ALBADALEJO) entienden que no estamos ante tal obligación, sino ante una aplicación de lo dispuesto en los arts. 1305 y 1306, comprensivos del principio “in pari causa</w:t>
      </w:r>
      <w:r w:rsidR="00A43030">
        <w:rPr>
          <w:rFonts w:eastAsia="Times New Roman" w:cs="Times New Roman"/>
          <w:szCs w:val="20"/>
          <w:lang w:val="es-ES_tradnl" w:eastAsia="es-ES"/>
        </w:rPr>
        <w:t xml:space="preserve"> turpitudinis cessat repetitio, melior condictio possidentis </w:t>
      </w:r>
      <w:r w:rsidRPr="0082727F">
        <w:rPr>
          <w:rFonts w:eastAsia="Times New Roman" w:cs="Times New Roman"/>
          <w:szCs w:val="20"/>
          <w:lang w:val="es-ES_tradnl" w:eastAsia="es-ES"/>
        </w:rPr>
        <w:t>(ante una misma causa torpe, no hay lugar a repetición</w:t>
      </w:r>
      <w:r w:rsidR="00A43030">
        <w:rPr>
          <w:rFonts w:eastAsia="Times New Roman" w:cs="Times New Roman"/>
          <w:szCs w:val="20"/>
          <w:lang w:val="es-ES_tradnl" w:eastAsia="es-ES"/>
        </w:rPr>
        <w:t xml:space="preserve"> y se prefiere al poseedor</w:t>
      </w:r>
      <w:r w:rsidRPr="0082727F">
        <w:rPr>
          <w:rFonts w:eastAsia="Times New Roman" w:cs="Times New Roman"/>
          <w:szCs w:val="20"/>
          <w:lang w:val="es-ES_tradnl" w:eastAsia="es-ES"/>
        </w:rPr>
        <w:t xml:space="preserve">) </w:t>
      </w:r>
    </w:p>
    <w:p w:rsidR="0082727F" w:rsidRPr="0082727F" w:rsidRDefault="0082727F" w:rsidP="00723F4B">
      <w:pPr>
        <w:spacing w:after="0" w:line="240" w:lineRule="auto"/>
        <w:ind w:right="-1"/>
        <w:jc w:val="both"/>
        <w:rPr>
          <w:rFonts w:eastAsia="Times New Roman" w:cs="Times New Roman"/>
          <w:szCs w:val="20"/>
          <w:lang w:val="es-ES_tradnl" w:eastAsia="es-ES"/>
        </w:rPr>
      </w:pPr>
    </w:p>
    <w:p w:rsidR="00A43030" w:rsidRDefault="0082727F" w:rsidP="00C97462">
      <w:pPr>
        <w:pStyle w:val="Prrafodelista"/>
        <w:rPr>
          <w:lang w:val="es-ES_tradnl" w:eastAsia="es-ES"/>
        </w:rPr>
      </w:pPr>
      <w:r w:rsidRPr="0082727F">
        <w:rPr>
          <w:lang w:val="es-ES_tradnl" w:eastAsia="es-ES"/>
        </w:rPr>
        <w:t xml:space="preserve">Alimentos </w:t>
      </w:r>
      <w:r w:rsidRPr="001A42C0">
        <w:rPr>
          <w:lang w:val="es-ES_tradnl" w:eastAsia="es-ES"/>
        </w:rPr>
        <w:t>por</w:t>
      </w:r>
      <w:r w:rsidRPr="0082727F">
        <w:rPr>
          <w:lang w:val="es-ES_tradnl" w:eastAsia="es-ES"/>
        </w:rPr>
        <w:t xml:space="preserve"> oficio de piedad </w:t>
      </w:r>
    </w:p>
    <w:p w:rsidR="00A43030" w:rsidRDefault="00A43030" w:rsidP="00A43030">
      <w:pPr>
        <w:spacing w:after="0" w:line="240" w:lineRule="auto"/>
        <w:ind w:right="-1"/>
        <w:jc w:val="both"/>
        <w:rPr>
          <w:rFonts w:eastAsia="Times New Roman" w:cs="Times New Roman"/>
          <w:szCs w:val="20"/>
          <w:lang w:val="es-ES_tradnl" w:eastAsia="es-ES"/>
        </w:rPr>
      </w:pPr>
    </w:p>
    <w:p w:rsidR="0082727F" w:rsidRDefault="0082727F" w:rsidP="00A43030">
      <w:pPr>
        <w:pStyle w:val="Ley"/>
        <w:rPr>
          <w:lang w:val="es-ES_tradnl" w:eastAsia="es-ES"/>
        </w:rPr>
      </w:pPr>
      <w:r w:rsidRPr="0082727F">
        <w:rPr>
          <w:lang w:val="es-ES_tradnl" w:eastAsia="es-ES"/>
        </w:rPr>
        <w:t>Art. 1894 Cuando, sin conocimiento del obligado a prestar alimentos, los diese un extraño, éste tendrá derecho a reclamarlos de aquel, a no constar que los dio por oficio de piedad y sin ánimo de reclamarlos...</w:t>
      </w:r>
    </w:p>
    <w:p w:rsidR="00A43030" w:rsidRDefault="00A43030" w:rsidP="00A43030">
      <w:pPr>
        <w:spacing w:after="0" w:line="240" w:lineRule="auto"/>
        <w:ind w:right="-1"/>
        <w:jc w:val="both"/>
        <w:rPr>
          <w:rFonts w:eastAsia="Times New Roman" w:cs="Times New Roman"/>
          <w:szCs w:val="20"/>
          <w:lang w:val="es-ES_tradnl" w:eastAsia="es-ES"/>
        </w:rPr>
      </w:pPr>
    </w:p>
    <w:p w:rsidR="0082727F" w:rsidRPr="0082727F" w:rsidRDefault="002921B3" w:rsidP="00723F4B">
      <w:pPr>
        <w:spacing w:after="0" w:line="240" w:lineRule="auto"/>
        <w:ind w:right="-1"/>
        <w:jc w:val="both"/>
        <w:rPr>
          <w:rFonts w:eastAsia="Times New Roman" w:cs="Times New Roman"/>
          <w:szCs w:val="20"/>
          <w:lang w:val="es-ES_tradnl" w:eastAsia="es-ES"/>
        </w:rPr>
      </w:pPr>
      <w:r>
        <w:rPr>
          <w:rFonts w:eastAsia="Times New Roman" w:cs="Times New Roman"/>
          <w:szCs w:val="20"/>
          <w:lang w:val="es-ES_tradnl" w:eastAsia="es-ES"/>
        </w:rPr>
        <w:t>E</w:t>
      </w:r>
      <w:r w:rsidR="0082727F" w:rsidRPr="0082727F">
        <w:rPr>
          <w:rFonts w:eastAsia="Times New Roman" w:cs="Times New Roman"/>
          <w:szCs w:val="20"/>
          <w:lang w:val="es-ES_tradnl" w:eastAsia="es-ES"/>
        </w:rPr>
        <w:t>n estos casos, sin embargo, entiende la doctrina dominante que no estamos ante una obligación natural, sino, en su caso, ante una atribución patrimonial causa donandi.</w:t>
      </w:r>
    </w:p>
    <w:p w:rsidR="0082727F" w:rsidRPr="0082727F" w:rsidRDefault="0082727F" w:rsidP="00723F4B">
      <w:pPr>
        <w:spacing w:after="0" w:line="240" w:lineRule="auto"/>
        <w:ind w:right="-1"/>
        <w:jc w:val="both"/>
        <w:rPr>
          <w:rFonts w:eastAsia="Times New Roman" w:cs="Times New Roman"/>
          <w:b/>
          <w:szCs w:val="20"/>
          <w:lang w:val="es-ES_tradnl" w:eastAsia="es-ES"/>
        </w:rPr>
      </w:pPr>
    </w:p>
    <w:p w:rsidR="0082727F" w:rsidRPr="0082727F" w:rsidRDefault="0082727F" w:rsidP="00C97462">
      <w:pPr>
        <w:pStyle w:val="Prrafodelista"/>
        <w:rPr>
          <w:lang w:val="es-ES_tradnl" w:eastAsia="es-ES"/>
        </w:rPr>
      </w:pPr>
      <w:r w:rsidRPr="0082727F">
        <w:rPr>
          <w:bCs/>
          <w:i/>
          <w:iCs/>
          <w:lang w:val="es-ES_tradnl" w:eastAsia="es-ES"/>
        </w:rPr>
        <w:t>Lo pagado en virtud de una deuda prescrita</w:t>
      </w:r>
      <w:r w:rsidRPr="0082727F">
        <w:rPr>
          <w:lang w:val="es-ES_tradnl" w:eastAsia="es-ES"/>
        </w:rPr>
        <w:t xml:space="preserve"> no es susceptible de repetición. No es sin embargo obligación natural porque:</w:t>
      </w:r>
    </w:p>
    <w:p w:rsidR="002921B3" w:rsidRDefault="002921B3" w:rsidP="00723F4B">
      <w:pPr>
        <w:spacing w:after="0" w:line="240" w:lineRule="auto"/>
        <w:jc w:val="both"/>
        <w:rPr>
          <w:rFonts w:eastAsia="Times New Roman" w:cs="Courier New"/>
          <w:szCs w:val="20"/>
          <w:lang w:val="es-ES_tradnl" w:eastAsia="es-ES"/>
        </w:rPr>
      </w:pPr>
    </w:p>
    <w:p w:rsidR="0082727F" w:rsidRPr="0082727F" w:rsidRDefault="0082727F" w:rsidP="00C97462">
      <w:pPr>
        <w:pStyle w:val="Prrafodelista"/>
        <w:numPr>
          <w:ilvl w:val="0"/>
          <w:numId w:val="28"/>
        </w:numPr>
        <w:rPr>
          <w:lang w:val="es-ES_tradnl" w:eastAsia="es-ES"/>
        </w:rPr>
      </w:pPr>
      <w:r w:rsidRPr="0082727F">
        <w:rPr>
          <w:lang w:val="es-ES_tradnl" w:eastAsia="es-ES"/>
        </w:rPr>
        <w:t>La prescripción no supone una extinción automática de la obligación, sino que faculta al favorecido para alegar la oportuna excepción</w:t>
      </w:r>
    </w:p>
    <w:p w:rsidR="00A43030" w:rsidRDefault="00A43030" w:rsidP="001A42C0">
      <w:pPr>
        <w:spacing w:after="0" w:line="240" w:lineRule="auto"/>
        <w:ind w:left="1428"/>
        <w:jc w:val="both"/>
        <w:rPr>
          <w:rFonts w:eastAsia="Times New Roman" w:cs="Courier New"/>
          <w:szCs w:val="20"/>
          <w:lang w:val="es-ES_tradnl" w:eastAsia="es-ES"/>
        </w:rPr>
      </w:pPr>
    </w:p>
    <w:p w:rsidR="0082727F" w:rsidRPr="0082727F" w:rsidRDefault="00A43030" w:rsidP="00C97462">
      <w:pPr>
        <w:pStyle w:val="Prrafodelista"/>
        <w:numPr>
          <w:ilvl w:val="0"/>
          <w:numId w:val="28"/>
        </w:numPr>
        <w:rPr>
          <w:lang w:val="es-ES_tradnl" w:eastAsia="es-ES"/>
        </w:rPr>
      </w:pPr>
      <w:r>
        <w:rPr>
          <w:lang w:val="es-ES_tradnl" w:eastAsia="es-ES"/>
        </w:rPr>
        <w:t>E</w:t>
      </w:r>
      <w:r w:rsidR="0082727F" w:rsidRPr="0082727F">
        <w:rPr>
          <w:lang w:val="es-ES_tradnl" w:eastAsia="es-ES"/>
        </w:rPr>
        <w:t xml:space="preserve">l pago supone realmente una renuncia a la prescripción ex art </w:t>
      </w:r>
      <w:r w:rsidR="0082727F" w:rsidRPr="00FB0410">
        <w:rPr>
          <w:b/>
          <w:bCs/>
          <w:lang w:val="es-ES_tradnl" w:eastAsia="es-ES"/>
        </w:rPr>
        <w:t>1935 Cc</w:t>
      </w:r>
    </w:p>
    <w:p w:rsidR="00A43030" w:rsidRDefault="00A43030" w:rsidP="00723F4B">
      <w:pPr>
        <w:spacing w:after="0" w:line="240" w:lineRule="auto"/>
        <w:ind w:right="-1"/>
        <w:jc w:val="both"/>
        <w:rPr>
          <w:rFonts w:eastAsia="Times New Roman" w:cs="Times New Roman"/>
          <w:szCs w:val="20"/>
          <w:lang w:val="es-ES_tradnl" w:eastAsia="es-ES"/>
        </w:rPr>
      </w:pPr>
    </w:p>
    <w:p w:rsidR="0082727F" w:rsidRPr="0082727F" w:rsidRDefault="00FB0410" w:rsidP="00C97462">
      <w:pPr>
        <w:pStyle w:val="Prrafodelista"/>
        <w:rPr>
          <w:lang w:val="es-ES_tradnl" w:eastAsia="es-ES"/>
        </w:rPr>
      </w:pPr>
      <w:r>
        <w:rPr>
          <w:lang w:val="es-ES_tradnl" w:eastAsia="es-ES"/>
        </w:rPr>
        <w:t>P</w:t>
      </w:r>
      <w:r w:rsidR="0082727F" w:rsidRPr="00FB0410">
        <w:rPr>
          <w:lang w:val="es-ES_tradnl" w:eastAsia="es-ES"/>
        </w:rPr>
        <w:t xml:space="preserve">ago no debido pero hecho a título de liberalidad u otra justa causa (art </w:t>
      </w:r>
      <w:r w:rsidR="0082727F" w:rsidRPr="00FB0410">
        <w:rPr>
          <w:b/>
          <w:bCs/>
          <w:lang w:val="es-ES_tradnl" w:eastAsia="es-ES"/>
        </w:rPr>
        <w:t>1901</w:t>
      </w:r>
      <w:r w:rsidR="0082727F" w:rsidRPr="00FB0410">
        <w:rPr>
          <w:lang w:val="es-ES_tradnl" w:eastAsia="es-ES"/>
        </w:rPr>
        <w:t>)</w:t>
      </w:r>
      <w:r w:rsidR="0082727F" w:rsidRPr="0082727F">
        <w:rPr>
          <w:lang w:val="es-ES_tradnl" w:eastAsia="es-ES"/>
        </w:rPr>
        <w:t>, que luego veremos.</w:t>
      </w:r>
    </w:p>
    <w:p w:rsidR="0082727F" w:rsidRPr="0082727F" w:rsidRDefault="0082727F" w:rsidP="00723F4B">
      <w:pPr>
        <w:spacing w:after="0" w:line="240" w:lineRule="auto"/>
        <w:ind w:right="-1"/>
        <w:jc w:val="both"/>
        <w:rPr>
          <w:rFonts w:eastAsia="Times New Roman" w:cs="Times New Roman"/>
          <w:szCs w:val="20"/>
          <w:lang w:val="es-ES_tradnl" w:eastAsia="es-ES"/>
        </w:rPr>
      </w:pPr>
    </w:p>
    <w:p w:rsidR="0082727F" w:rsidRPr="0082727F" w:rsidRDefault="0082727F" w:rsidP="00723F4B">
      <w:pPr>
        <w:spacing w:after="0" w:line="240" w:lineRule="auto"/>
        <w:ind w:right="-1"/>
        <w:jc w:val="both"/>
        <w:rPr>
          <w:rFonts w:eastAsia="Times New Roman" w:cs="Times New Roman"/>
          <w:szCs w:val="20"/>
          <w:lang w:val="es-ES_tradnl" w:eastAsia="es-ES"/>
        </w:rPr>
      </w:pPr>
    </w:p>
    <w:p w:rsidR="0082727F" w:rsidRPr="00FB0410" w:rsidRDefault="002921B3" w:rsidP="00FB0410">
      <w:pPr>
        <w:rPr>
          <w:lang w:val="es-ES_tradnl" w:eastAsia="es-ES"/>
        </w:rPr>
      </w:pPr>
      <w:r w:rsidRPr="00FB0410">
        <w:rPr>
          <w:bdr w:val="single" w:sz="4" w:space="0" w:color="auto"/>
          <w:lang w:val="es-ES_tradnl" w:eastAsia="es-ES"/>
        </w:rPr>
        <w:t>SUSCEPTIBILIDAD DE NOVACIÓN Y FIANZA</w:t>
      </w:r>
      <w:r w:rsidR="0082727F" w:rsidRPr="00FB0410">
        <w:rPr>
          <w:lang w:val="es-ES_tradnl" w:eastAsia="es-ES"/>
        </w:rPr>
        <w:t xml:space="preserve"> </w:t>
      </w:r>
      <w:r w:rsidRPr="00FB0410">
        <w:rPr>
          <w:lang w:val="es-ES_tradnl" w:eastAsia="es-ES"/>
        </w:rPr>
        <w:t>E</w:t>
      </w:r>
      <w:r w:rsidR="0082727F" w:rsidRPr="00FB0410">
        <w:rPr>
          <w:lang w:val="es-ES_tradnl" w:eastAsia="es-ES"/>
        </w:rPr>
        <w:t xml:space="preserve">n nuestro ordenamiento vemos reflejado </w:t>
      </w:r>
      <w:r w:rsidRPr="00FB0410">
        <w:rPr>
          <w:lang w:val="es-ES_tradnl" w:eastAsia="es-ES"/>
        </w:rPr>
        <w:t xml:space="preserve">este efecto </w:t>
      </w:r>
      <w:r w:rsidR="0082727F" w:rsidRPr="00FB0410">
        <w:rPr>
          <w:lang w:val="es-ES_tradnl" w:eastAsia="es-ES"/>
        </w:rPr>
        <w:t>en la susceptibilidad de novación y fianza de las obligaciones anulables, cuando la causa de la nulidad sólo pueda ser invocada por el deudor o proceda de un motivo personal de éste, como la menor edad (</w:t>
      </w:r>
      <w:r w:rsidR="0082727F" w:rsidRPr="00EC6124">
        <w:rPr>
          <w:b/>
          <w:bCs/>
          <w:lang w:val="es-ES_tradnl" w:eastAsia="es-ES"/>
        </w:rPr>
        <w:t>1208 y 1824</w:t>
      </w:r>
      <w:r w:rsidR="0082727F" w:rsidRPr="00FB0410">
        <w:rPr>
          <w:lang w:val="es-ES_tradnl" w:eastAsia="es-ES"/>
        </w:rPr>
        <w:t xml:space="preserve">). </w:t>
      </w:r>
    </w:p>
    <w:p w:rsidR="0082727F" w:rsidRPr="0082727F" w:rsidRDefault="0082727F" w:rsidP="00723F4B">
      <w:pPr>
        <w:spacing w:after="0" w:line="240" w:lineRule="auto"/>
        <w:ind w:right="-1"/>
        <w:jc w:val="both"/>
        <w:rPr>
          <w:rFonts w:eastAsia="Times New Roman" w:cs="Times New Roman"/>
          <w:szCs w:val="20"/>
          <w:lang w:val="es-ES_tradnl" w:eastAsia="es-ES"/>
        </w:rPr>
      </w:pPr>
    </w:p>
    <w:p w:rsidR="0082727F" w:rsidRPr="0082727F" w:rsidRDefault="0082727F" w:rsidP="00723F4B">
      <w:pPr>
        <w:spacing w:after="0" w:line="240" w:lineRule="auto"/>
        <w:ind w:right="-1"/>
        <w:jc w:val="both"/>
        <w:rPr>
          <w:rFonts w:eastAsia="Times New Roman" w:cs="Times New Roman"/>
          <w:szCs w:val="20"/>
          <w:lang w:val="es-ES_tradnl" w:eastAsia="es-ES"/>
        </w:rPr>
      </w:pPr>
      <w:r w:rsidRPr="0082727F">
        <w:rPr>
          <w:rFonts w:eastAsia="Times New Roman" w:cs="Times New Roman"/>
          <w:szCs w:val="20"/>
          <w:lang w:val="es-ES_tradnl" w:eastAsia="es-ES"/>
        </w:rPr>
        <w:t>Sin embargo, observan con razón Pérez González y Alguer que la obligación anulable no puede confundirse con la obligación natural, pues a diferencia de ésta, la obligación anulable, mientras no sea impugnada, es una obligación perfecta que genera acción, y si lo es desaparece en absoluto.</w:t>
      </w:r>
    </w:p>
    <w:p w:rsidR="0082727F" w:rsidRPr="0082727F" w:rsidRDefault="0082727F" w:rsidP="00723F4B">
      <w:pPr>
        <w:spacing w:after="0" w:line="240" w:lineRule="auto"/>
        <w:ind w:right="-1"/>
        <w:jc w:val="both"/>
        <w:rPr>
          <w:rFonts w:eastAsia="Times New Roman" w:cs="Times New Roman"/>
          <w:szCs w:val="20"/>
          <w:lang w:val="es-ES_tradnl" w:eastAsia="es-ES"/>
        </w:rPr>
      </w:pPr>
    </w:p>
    <w:p w:rsidR="00315159" w:rsidRDefault="00315159" w:rsidP="00315159">
      <w:pPr>
        <w:jc w:val="center"/>
        <w:rPr>
          <w:lang w:val="es-ES_tradnl" w:eastAsia="es-ES"/>
        </w:rPr>
      </w:pPr>
      <w:r>
        <w:rPr>
          <w:lang w:val="es-ES_tradnl" w:eastAsia="es-ES"/>
        </w:rPr>
        <w:t>&amp;</w:t>
      </w:r>
    </w:p>
    <w:p w:rsidR="00315159" w:rsidRDefault="00315159" w:rsidP="00315159">
      <w:pPr>
        <w:jc w:val="center"/>
        <w:rPr>
          <w:lang w:val="es-ES_tradnl" w:eastAsia="es-ES"/>
        </w:rPr>
      </w:pPr>
    </w:p>
    <w:p w:rsidR="002921B3" w:rsidRPr="003302D0" w:rsidRDefault="0082727F" w:rsidP="0039745E">
      <w:pPr>
        <w:jc w:val="highKashida"/>
        <w:rPr>
          <w:lang w:val="es-ES_tradnl" w:eastAsia="es-ES"/>
        </w:rPr>
      </w:pPr>
      <w:r w:rsidRPr="003302D0">
        <w:rPr>
          <w:lang w:val="es-ES_tradnl" w:eastAsia="es-ES"/>
        </w:rPr>
        <w:t>En base a lo anterior, la opinión generalizada de la doctrina moderna (CASTÁN, LACRUZ, ALBADALEJO, etc.) entiende que sólo puede introducirse en nuestro Derecho el concepto de las obligaciones naturales a través de la “</w:t>
      </w:r>
      <w:r w:rsidR="002921B3" w:rsidRPr="003302D0">
        <w:rPr>
          <w:b/>
          <w:bCs/>
          <w:lang w:val="es-ES_tradnl" w:eastAsia="es-ES"/>
        </w:rPr>
        <w:t>JUSTA CAUSA</w:t>
      </w:r>
      <w:r w:rsidRPr="003302D0">
        <w:rPr>
          <w:lang w:val="es-ES_tradnl" w:eastAsia="es-ES"/>
        </w:rPr>
        <w:t xml:space="preserve">” a la que alude el </w:t>
      </w:r>
    </w:p>
    <w:p w:rsidR="002921B3" w:rsidRDefault="002921B3" w:rsidP="00723F4B">
      <w:pPr>
        <w:spacing w:after="0" w:line="240" w:lineRule="auto"/>
        <w:jc w:val="both"/>
        <w:rPr>
          <w:rFonts w:eastAsia="Times New Roman" w:cs="Times New Roman"/>
          <w:szCs w:val="20"/>
          <w:lang w:val="es-ES_tradnl" w:eastAsia="es-ES"/>
        </w:rPr>
      </w:pPr>
    </w:p>
    <w:p w:rsidR="0082727F" w:rsidRPr="0082727F" w:rsidRDefault="002921B3" w:rsidP="002921B3">
      <w:pPr>
        <w:pStyle w:val="Ley"/>
        <w:rPr>
          <w:lang w:val="es-ES_tradnl" w:eastAsia="es-ES"/>
        </w:rPr>
      </w:pPr>
      <w:r>
        <w:rPr>
          <w:lang w:val="es-ES_tradnl" w:eastAsia="es-ES"/>
        </w:rPr>
        <w:t>A</w:t>
      </w:r>
      <w:r w:rsidR="0082727F" w:rsidRPr="0082727F">
        <w:rPr>
          <w:lang w:val="es-ES_tradnl" w:eastAsia="es-ES"/>
        </w:rPr>
        <w:t>rt. 1901 Se presume que hubo error en el pago cuando se entregó cosa que nunca se debió o que ya estaba pagada; pero aquel a quien se pida la devolución puede probar que la entrega se hizo a título de liberalidad o por otra justa causa.</w:t>
      </w:r>
    </w:p>
    <w:p w:rsidR="0082727F" w:rsidRPr="0082727F" w:rsidRDefault="0082727F" w:rsidP="00723F4B">
      <w:pPr>
        <w:spacing w:after="0" w:line="240" w:lineRule="auto"/>
        <w:ind w:right="-1"/>
        <w:jc w:val="both"/>
        <w:rPr>
          <w:rFonts w:eastAsia="Times New Roman" w:cs="Times New Roman"/>
          <w:szCs w:val="20"/>
          <w:lang w:val="es-ES_tradnl" w:eastAsia="es-ES"/>
        </w:rPr>
      </w:pPr>
    </w:p>
    <w:p w:rsidR="0082727F" w:rsidRPr="0082727F" w:rsidRDefault="0082727F" w:rsidP="00723F4B">
      <w:pPr>
        <w:spacing w:after="0" w:line="240" w:lineRule="auto"/>
        <w:jc w:val="both"/>
        <w:rPr>
          <w:rFonts w:eastAsia="Times New Roman" w:cs="Times New Roman"/>
          <w:szCs w:val="20"/>
          <w:lang w:val="es-ES_tradnl" w:eastAsia="es-ES"/>
        </w:rPr>
      </w:pPr>
    </w:p>
    <w:p w:rsidR="0082727F" w:rsidRPr="0082727F" w:rsidRDefault="0082727F" w:rsidP="00A43030">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 xml:space="preserve">Así, si esta justa causa no implica una causa jurídica de deber ni una causa “donandi”, parece lógico que haga referencia a una obligación natural. En base a este artículo entiende la doctrina que la obligación natural no se configura como el origen de una relación obligatoria, sino que serían la </w:t>
      </w:r>
      <w:r w:rsidRPr="003302D0">
        <w:rPr>
          <w:rFonts w:eastAsia="Times New Roman" w:cs="Times New Roman"/>
          <w:szCs w:val="20"/>
          <w:lang w:val="es-ES_tradnl" w:eastAsia="es-ES"/>
        </w:rPr>
        <w:t>JUSTA CAUSA DE UNA ATRIBUCION PATRIMONIAL</w:t>
      </w:r>
      <w:r w:rsidRPr="0082727F">
        <w:rPr>
          <w:rFonts w:eastAsia="Times New Roman" w:cs="Times New Roman"/>
          <w:szCs w:val="20"/>
          <w:lang w:val="es-ES_tradnl" w:eastAsia="es-ES"/>
        </w:rPr>
        <w:t xml:space="preserve"> que </w:t>
      </w:r>
      <w:r w:rsidR="003302D0">
        <w:rPr>
          <w:rFonts w:eastAsia="Times New Roman" w:cs="Times New Roman"/>
          <w:szCs w:val="20"/>
          <w:lang w:val="es-ES_tradnl" w:eastAsia="es-ES"/>
        </w:rPr>
        <w:t xml:space="preserve">el </w:t>
      </w:r>
      <w:r w:rsidRPr="0082727F">
        <w:rPr>
          <w:rFonts w:eastAsia="Times New Roman" w:cs="Times New Roman"/>
          <w:szCs w:val="20"/>
          <w:lang w:val="es-ES_tradnl" w:eastAsia="es-ES"/>
        </w:rPr>
        <w:t>ordenamiento considera suficiente</w:t>
      </w:r>
      <w:r w:rsidR="00A43030">
        <w:rPr>
          <w:rFonts w:eastAsia="Times New Roman" w:cs="Times New Roman"/>
          <w:szCs w:val="20"/>
          <w:lang w:val="es-ES_tradnl" w:eastAsia="es-ES"/>
        </w:rPr>
        <w:t xml:space="preserve"> (</w:t>
      </w:r>
      <w:r w:rsidR="00A43030" w:rsidRPr="00A43030">
        <w:rPr>
          <w:rFonts w:eastAsia="Times New Roman" w:cs="Times New Roman"/>
          <w:szCs w:val="20"/>
          <w:highlight w:val="yellow"/>
          <w:lang w:val="es-ES_tradnl" w:eastAsia="es-ES"/>
        </w:rPr>
        <w:t xml:space="preserve">REMISION tema 22, </w:t>
      </w:r>
      <w:r w:rsidR="00A43030" w:rsidRPr="00A43030">
        <w:rPr>
          <w:rFonts w:eastAsia="Times New Roman" w:cs="Times New Roman"/>
          <w:szCs w:val="20"/>
          <w:highlight w:val="yellow"/>
          <w:lang w:eastAsia="es-ES"/>
        </w:rPr>
        <w:t>Ungerechtfertigte Bereicherung (§§ 812</w:t>
      </w:r>
      <w:r w:rsidR="00A43030" w:rsidRPr="00A43030">
        <w:rPr>
          <w:rFonts w:eastAsia="Times New Roman" w:cs="Times New Roman"/>
          <w:szCs w:val="20"/>
          <w:highlight w:val="yellow"/>
          <w:lang w:val="es-ES_tradnl" w:eastAsia="es-ES"/>
        </w:rPr>
        <w:t xml:space="preserve"> y ss BGB)</w:t>
      </w:r>
      <w:r w:rsidRPr="0082727F">
        <w:rPr>
          <w:rFonts w:eastAsia="Times New Roman" w:cs="Times New Roman"/>
          <w:szCs w:val="20"/>
          <w:lang w:val="es-ES_tradnl" w:eastAsia="es-ES"/>
        </w:rPr>
        <w:t>.</w:t>
      </w:r>
    </w:p>
    <w:p w:rsidR="0082727F" w:rsidRPr="0082727F" w:rsidRDefault="0082727F" w:rsidP="00723F4B">
      <w:pPr>
        <w:spacing w:after="0" w:line="240" w:lineRule="auto"/>
        <w:jc w:val="both"/>
        <w:rPr>
          <w:rFonts w:eastAsia="Times New Roman" w:cs="Times New Roman"/>
          <w:szCs w:val="20"/>
          <w:lang w:val="es-ES_tradnl" w:eastAsia="es-ES"/>
        </w:rPr>
      </w:pPr>
    </w:p>
    <w:p w:rsidR="0082727F" w:rsidRPr="0082727F" w:rsidRDefault="0082727F" w:rsidP="00723F4B">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 xml:space="preserve">El problema se centra en determinar que causas son suficientemente justas; Según DIEZ PICAZO, son justas causas de atribuciones patrimoniales y, por tanto, obligaciones naturales: </w:t>
      </w:r>
    </w:p>
    <w:p w:rsidR="0082727F" w:rsidRPr="0082727F" w:rsidRDefault="0082727F" w:rsidP="00723F4B">
      <w:pPr>
        <w:spacing w:after="0" w:line="240" w:lineRule="auto"/>
        <w:jc w:val="both"/>
        <w:rPr>
          <w:rFonts w:eastAsia="Times New Roman" w:cs="Times New Roman"/>
          <w:szCs w:val="20"/>
          <w:lang w:val="es-ES_tradnl" w:eastAsia="es-ES"/>
        </w:rPr>
      </w:pPr>
    </w:p>
    <w:p w:rsidR="0082727F" w:rsidRPr="0082727F" w:rsidRDefault="0082727F" w:rsidP="003302D0">
      <w:pPr>
        <w:spacing w:after="0" w:line="240" w:lineRule="auto"/>
        <w:ind w:left="708"/>
        <w:jc w:val="both"/>
        <w:rPr>
          <w:rFonts w:eastAsia="Times New Roman" w:cs="Times New Roman"/>
          <w:szCs w:val="20"/>
          <w:lang w:val="es-ES_tradnl" w:eastAsia="es-ES"/>
        </w:rPr>
      </w:pPr>
      <w:r w:rsidRPr="0082727F">
        <w:rPr>
          <w:rFonts w:eastAsia="Times New Roman" w:cs="Times New Roman"/>
          <w:szCs w:val="20"/>
          <w:lang w:val="es-ES_tradnl" w:eastAsia="es-ES"/>
        </w:rPr>
        <w:t xml:space="preserve">. Las que derivan del deber de respeto a la palabra dada; </w:t>
      </w:r>
    </w:p>
    <w:p w:rsidR="0082727F" w:rsidRPr="0082727F" w:rsidRDefault="0082727F" w:rsidP="003302D0">
      <w:pPr>
        <w:spacing w:after="0" w:line="240" w:lineRule="auto"/>
        <w:ind w:left="708"/>
        <w:jc w:val="both"/>
        <w:rPr>
          <w:rFonts w:eastAsia="Times New Roman" w:cs="Times New Roman"/>
          <w:szCs w:val="20"/>
          <w:lang w:val="es-ES_tradnl" w:eastAsia="es-ES"/>
        </w:rPr>
      </w:pPr>
      <w:r w:rsidRPr="0082727F">
        <w:rPr>
          <w:rFonts w:eastAsia="Times New Roman" w:cs="Times New Roman"/>
          <w:szCs w:val="20"/>
          <w:lang w:val="es-ES_tradnl" w:eastAsia="es-ES"/>
        </w:rPr>
        <w:t xml:space="preserve">. Las derivadas del deber de reparar un daño </w:t>
      </w:r>
    </w:p>
    <w:p w:rsidR="0082727F" w:rsidRPr="0082727F" w:rsidRDefault="0082727F" w:rsidP="003302D0">
      <w:pPr>
        <w:spacing w:after="0" w:line="240" w:lineRule="auto"/>
        <w:ind w:left="708"/>
        <w:jc w:val="both"/>
        <w:rPr>
          <w:rFonts w:eastAsia="Times New Roman" w:cs="Times New Roman"/>
          <w:szCs w:val="20"/>
          <w:lang w:val="es-ES_tradnl" w:eastAsia="es-ES"/>
        </w:rPr>
      </w:pPr>
      <w:r w:rsidRPr="0082727F">
        <w:rPr>
          <w:rFonts w:eastAsia="Times New Roman" w:cs="Times New Roman"/>
          <w:szCs w:val="20"/>
          <w:lang w:val="es-ES_tradnl" w:eastAsia="es-ES"/>
        </w:rPr>
        <w:t>. Las derivadas del deber de no enriquecerse injustamente a costa de otro.</w:t>
      </w:r>
    </w:p>
    <w:p w:rsidR="0082727F" w:rsidRDefault="0082727F" w:rsidP="00723F4B">
      <w:pPr>
        <w:spacing w:after="0" w:line="240" w:lineRule="auto"/>
        <w:jc w:val="both"/>
        <w:rPr>
          <w:rFonts w:eastAsia="Times New Roman" w:cs="Times New Roman"/>
          <w:szCs w:val="20"/>
          <w:lang w:val="es-ES_tradnl" w:eastAsia="es-ES"/>
        </w:rPr>
      </w:pPr>
    </w:p>
    <w:p w:rsidR="00315159" w:rsidRPr="0082727F" w:rsidRDefault="00315159" w:rsidP="00723F4B">
      <w:pPr>
        <w:spacing w:after="0" w:line="240" w:lineRule="auto"/>
        <w:jc w:val="both"/>
        <w:rPr>
          <w:rFonts w:eastAsia="Times New Roman" w:cs="Times New Roman"/>
          <w:szCs w:val="20"/>
          <w:lang w:val="es-ES_tradnl" w:eastAsia="es-ES"/>
        </w:rPr>
      </w:pPr>
    </w:p>
    <w:p w:rsidR="0082727F" w:rsidRDefault="00A43030" w:rsidP="00A43030">
      <w:pPr>
        <w:spacing w:after="0" w:line="240" w:lineRule="auto"/>
        <w:jc w:val="both"/>
        <w:rPr>
          <w:rFonts w:eastAsia="Times New Roman" w:cs="Times New Roman"/>
          <w:szCs w:val="20"/>
          <w:lang w:val="es-ES_tradnl" w:eastAsia="es-ES"/>
        </w:rPr>
      </w:pPr>
      <w:r w:rsidRPr="00A43030">
        <w:rPr>
          <w:rFonts w:eastAsia="Times New Roman" w:cs="Times New Roman"/>
          <w:b/>
          <w:bCs/>
          <w:szCs w:val="20"/>
          <w:u w:val="single"/>
          <w:lang w:val="es-ES_tradnl" w:eastAsia="es-ES"/>
        </w:rPr>
        <w:t>NUESTRA JURISPRUDENCIA</w:t>
      </w:r>
      <w:r w:rsidR="0082727F" w:rsidRPr="0082727F">
        <w:rPr>
          <w:rFonts w:eastAsia="Times New Roman" w:cs="Times New Roman"/>
          <w:szCs w:val="20"/>
          <w:lang w:val="es-ES_tradnl" w:eastAsia="es-ES"/>
        </w:rPr>
        <w:t xml:space="preserve"> ha recogido la tendencia de los tribunales franceses de considerar que existe obligación natural siempre que una persona se obliga a la entrega de una cantidad de dinero con el fin de cumplir un deber de la conciencia y el honor. Y así, el TS, en sentencia de 17 de octubre de 1932, declaró que los deberes morales, traducidos en auxilios de índole económica que se derivan de la seducción de una joven, constituye una obligación moral que viene a transformarse en obligación jurídica por la promesa de pensión que haga a aquélla el obligado.</w:t>
      </w:r>
    </w:p>
    <w:p w:rsidR="00A43030" w:rsidRPr="0082727F" w:rsidRDefault="00A43030" w:rsidP="00A43030">
      <w:pPr>
        <w:spacing w:after="0" w:line="240" w:lineRule="auto"/>
        <w:jc w:val="both"/>
        <w:rPr>
          <w:rFonts w:eastAsia="Times New Roman" w:cs="Times New Roman"/>
          <w:szCs w:val="20"/>
          <w:lang w:val="es-ES_tradnl" w:eastAsia="es-ES"/>
        </w:rPr>
      </w:pPr>
    </w:p>
    <w:p w:rsidR="0082727F" w:rsidRPr="0082727F" w:rsidRDefault="0082727F" w:rsidP="00A43030">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Igualmente, en STS de 10 de marzo de 1987, ha considerado obligación natural la obligación del padre de prestar alimentos a la hija no reconocida</w:t>
      </w:r>
    </w:p>
    <w:p w:rsidR="0082727F" w:rsidRDefault="0082727F" w:rsidP="00723F4B">
      <w:pPr>
        <w:spacing w:after="0" w:line="240" w:lineRule="auto"/>
        <w:jc w:val="both"/>
        <w:rPr>
          <w:rFonts w:eastAsia="Times New Roman" w:cs="Times New Roman"/>
          <w:szCs w:val="20"/>
          <w:lang w:val="es-ES_tradnl" w:eastAsia="es-ES"/>
        </w:rPr>
      </w:pPr>
    </w:p>
    <w:p w:rsidR="00315159" w:rsidRPr="0082727F" w:rsidRDefault="00315159" w:rsidP="00723F4B">
      <w:pPr>
        <w:spacing w:after="0" w:line="240" w:lineRule="auto"/>
        <w:jc w:val="both"/>
        <w:rPr>
          <w:rFonts w:eastAsia="Times New Roman" w:cs="Times New Roman"/>
          <w:szCs w:val="20"/>
          <w:lang w:val="es-ES_tradnl" w:eastAsia="es-ES"/>
        </w:rPr>
      </w:pPr>
    </w:p>
    <w:p w:rsidR="00A43030" w:rsidRDefault="00A43030" w:rsidP="00723F4B">
      <w:pPr>
        <w:spacing w:after="0" w:line="240" w:lineRule="auto"/>
        <w:jc w:val="both"/>
        <w:rPr>
          <w:rFonts w:eastAsia="Times New Roman" w:cs="Times New Roman"/>
          <w:szCs w:val="20"/>
          <w:lang w:val="es-ES_tradnl" w:eastAsia="es-ES"/>
        </w:rPr>
      </w:pPr>
      <w:r w:rsidRPr="00A43030">
        <w:rPr>
          <w:rFonts w:eastAsia="Times New Roman" w:cs="Times New Roman"/>
          <w:b/>
          <w:bCs/>
          <w:szCs w:val="20"/>
          <w:u w:val="single"/>
          <w:lang w:val="es-ES_tradnl" w:eastAsia="es-ES"/>
        </w:rPr>
        <w:t>DERECHO FORAL</w:t>
      </w:r>
      <w:r w:rsidR="0082727F" w:rsidRPr="0082727F">
        <w:rPr>
          <w:rFonts w:eastAsia="Times New Roman" w:cs="Times New Roman"/>
          <w:szCs w:val="20"/>
          <w:lang w:val="es-ES_tradnl" w:eastAsia="es-ES"/>
        </w:rPr>
        <w:t xml:space="preserve"> </w:t>
      </w:r>
    </w:p>
    <w:p w:rsidR="00A43030" w:rsidRDefault="00A43030" w:rsidP="00723F4B">
      <w:pPr>
        <w:spacing w:after="0" w:line="240" w:lineRule="auto"/>
        <w:jc w:val="both"/>
        <w:rPr>
          <w:rFonts w:eastAsia="Times New Roman" w:cs="Times New Roman"/>
          <w:szCs w:val="20"/>
          <w:lang w:val="es-ES_tradnl" w:eastAsia="es-ES"/>
        </w:rPr>
      </w:pPr>
    </w:p>
    <w:p w:rsidR="003302D0" w:rsidRDefault="0082727F" w:rsidP="003302D0">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Ley 510 de la Compilación o Fuero Nuevo de Navarra</w:t>
      </w:r>
    </w:p>
    <w:p w:rsidR="003302D0" w:rsidRDefault="003302D0" w:rsidP="003302D0">
      <w:pPr>
        <w:spacing w:after="0" w:line="240" w:lineRule="auto"/>
        <w:jc w:val="both"/>
        <w:rPr>
          <w:rFonts w:eastAsia="Times New Roman" w:cs="Times New Roman"/>
          <w:szCs w:val="20"/>
          <w:lang w:val="es-ES_tradnl" w:eastAsia="es-ES"/>
        </w:rPr>
      </w:pPr>
    </w:p>
    <w:p w:rsidR="003302D0" w:rsidRDefault="003302D0" w:rsidP="003302D0">
      <w:pPr>
        <w:pStyle w:val="Ley"/>
        <w:rPr>
          <w:lang w:eastAsia="es-ES"/>
        </w:rPr>
      </w:pPr>
      <w:r w:rsidRPr="0039745E">
        <w:rPr>
          <w:u w:val="single"/>
          <w:lang w:eastAsia="es-ES"/>
        </w:rPr>
        <w:t>No será repetible el pago</w:t>
      </w:r>
      <w:r w:rsidRPr="003302D0">
        <w:rPr>
          <w:lang w:eastAsia="es-ES"/>
        </w:rPr>
        <w:t xml:space="preserve"> cuando se haya hecho en cumplimiento de un deber moral, o impuesto por el uso, aunque no sea judicialmente exigible. </w:t>
      </w:r>
    </w:p>
    <w:p w:rsidR="003302D0" w:rsidRDefault="003302D0" w:rsidP="003302D0">
      <w:pPr>
        <w:pStyle w:val="Ley"/>
        <w:rPr>
          <w:lang w:val="es-ES_tradnl" w:eastAsia="es-ES"/>
        </w:rPr>
      </w:pPr>
      <w:r w:rsidRPr="003302D0">
        <w:rPr>
          <w:lang w:eastAsia="es-ES"/>
        </w:rPr>
        <w:t xml:space="preserve">El </w:t>
      </w:r>
      <w:r w:rsidRPr="0039745E">
        <w:rPr>
          <w:u w:val="single"/>
          <w:lang w:eastAsia="es-ES"/>
        </w:rPr>
        <w:t>reconocimiento</w:t>
      </w:r>
      <w:r w:rsidRPr="0039745E">
        <w:rPr>
          <w:lang w:eastAsia="es-ES"/>
        </w:rPr>
        <w:t xml:space="preserve">, la </w:t>
      </w:r>
      <w:r w:rsidRPr="0039745E">
        <w:rPr>
          <w:u w:val="single"/>
          <w:lang w:eastAsia="es-ES"/>
        </w:rPr>
        <w:t>novación</w:t>
      </w:r>
      <w:r w:rsidRPr="0039745E">
        <w:rPr>
          <w:lang w:eastAsia="es-ES"/>
        </w:rPr>
        <w:t xml:space="preserve">, la </w:t>
      </w:r>
      <w:r w:rsidRPr="0039745E">
        <w:rPr>
          <w:u w:val="single"/>
          <w:lang w:eastAsia="es-ES"/>
        </w:rPr>
        <w:t>compensación</w:t>
      </w:r>
      <w:r w:rsidRPr="0039745E">
        <w:rPr>
          <w:lang w:eastAsia="es-ES"/>
        </w:rPr>
        <w:t xml:space="preserve"> y la </w:t>
      </w:r>
      <w:r w:rsidRPr="0039745E">
        <w:rPr>
          <w:u w:val="single"/>
          <w:lang w:eastAsia="es-ES"/>
        </w:rPr>
        <w:t>garantía</w:t>
      </w:r>
      <w:r w:rsidRPr="003302D0">
        <w:rPr>
          <w:lang w:eastAsia="es-ES"/>
        </w:rPr>
        <w:t xml:space="preserve"> de las obligaciones naturales producen efectos civiles.</w:t>
      </w:r>
    </w:p>
    <w:p w:rsidR="003302D0" w:rsidRDefault="003302D0" w:rsidP="003302D0">
      <w:pPr>
        <w:spacing w:after="0" w:line="240" w:lineRule="auto"/>
        <w:jc w:val="both"/>
        <w:rPr>
          <w:rFonts w:eastAsia="Times New Roman" w:cs="Times New Roman"/>
          <w:szCs w:val="20"/>
          <w:lang w:val="es-ES_tradnl" w:eastAsia="es-ES"/>
        </w:rPr>
      </w:pPr>
    </w:p>
    <w:p w:rsidR="0082727F" w:rsidRPr="0082727F" w:rsidRDefault="0082727F" w:rsidP="0039745E">
      <w:pPr>
        <w:spacing w:after="0" w:line="240" w:lineRule="auto"/>
        <w:jc w:val="both"/>
        <w:rPr>
          <w:rFonts w:eastAsia="Times New Roman" w:cs="Times New Roman"/>
          <w:szCs w:val="20"/>
          <w:lang w:val="es-ES_tradnl" w:eastAsia="es-ES"/>
        </w:rPr>
      </w:pPr>
      <w:r w:rsidRPr="0082727F">
        <w:rPr>
          <w:rFonts w:eastAsia="Times New Roman" w:cs="Times New Roman"/>
          <w:szCs w:val="20"/>
          <w:lang w:val="es-ES_tradnl" w:eastAsia="es-ES"/>
        </w:rPr>
        <w:t>La tradición romana de este precepto es evidente.</w:t>
      </w:r>
    </w:p>
    <w:p w:rsidR="0082727F" w:rsidRPr="0082727F" w:rsidRDefault="0082727F" w:rsidP="00723F4B">
      <w:pPr>
        <w:spacing w:after="0" w:line="240" w:lineRule="auto"/>
        <w:jc w:val="both"/>
        <w:rPr>
          <w:rFonts w:ascii="Times New Roman" w:eastAsia="Times New Roman" w:hAnsi="Times New Roman" w:cs="Times New Roman"/>
          <w:sz w:val="26"/>
          <w:szCs w:val="20"/>
          <w:lang w:val="es-ES_tradnl" w:eastAsia="es-ES"/>
        </w:rPr>
      </w:pPr>
    </w:p>
    <w:p w:rsidR="0082727F" w:rsidRDefault="0082727F" w:rsidP="00723F4B">
      <w:pPr>
        <w:spacing w:after="0" w:line="240" w:lineRule="auto"/>
        <w:jc w:val="both"/>
        <w:rPr>
          <w:rFonts w:ascii="Dutch" w:eastAsia="Times New Roman" w:hAnsi="Dutch" w:cs="Times New Roman"/>
          <w:sz w:val="26"/>
          <w:szCs w:val="20"/>
          <w:lang w:val="es-ES_tradnl" w:eastAsia="es-ES"/>
        </w:rPr>
      </w:pPr>
    </w:p>
    <w:p w:rsidR="00A605DD" w:rsidRDefault="00A605DD" w:rsidP="00A605DD">
      <w:pPr>
        <w:pStyle w:val="Ttulo1"/>
        <w:rPr>
          <w:rFonts w:ascii="Dutch" w:eastAsia="Times New Roman" w:hAnsi="Dutch" w:cs="Times New Roman"/>
          <w:sz w:val="26"/>
          <w:szCs w:val="20"/>
          <w:lang w:val="es-ES_tradnl" w:eastAsia="es-ES"/>
        </w:rPr>
      </w:pPr>
      <w:r w:rsidRPr="00D51F00">
        <w:t>IDEA DE LAS OBLIGACIONES PECUNIARIAS</w:t>
      </w:r>
    </w:p>
    <w:p w:rsidR="00A605DD" w:rsidRDefault="00A605DD" w:rsidP="00723F4B">
      <w:pPr>
        <w:spacing w:after="0" w:line="240" w:lineRule="auto"/>
        <w:jc w:val="both"/>
        <w:rPr>
          <w:rFonts w:ascii="Dutch" w:eastAsia="Times New Roman" w:hAnsi="Dutch" w:cs="Times New Roman"/>
          <w:sz w:val="26"/>
          <w:szCs w:val="20"/>
          <w:lang w:val="es-ES_tradnl" w:eastAsia="es-ES"/>
        </w:rPr>
      </w:pPr>
    </w:p>
    <w:p w:rsidR="00F91592" w:rsidRDefault="00315159" w:rsidP="00F91592">
      <w:pPr>
        <w:spacing w:after="0" w:line="240" w:lineRule="auto"/>
        <w:jc w:val="both"/>
        <w:rPr>
          <w:rFonts w:eastAsia="Times New Roman" w:cs="Times New Roman"/>
          <w:szCs w:val="20"/>
          <w:lang w:val="es-ES_tradnl" w:eastAsia="es-ES"/>
        </w:rPr>
      </w:pPr>
      <w:r w:rsidRPr="00E9407B">
        <w:rPr>
          <w:rFonts w:eastAsia="Times New Roman" w:cs="Times New Roman"/>
          <w:b/>
          <w:bCs/>
          <w:szCs w:val="20"/>
          <w:lang w:val="es-ES_tradnl" w:eastAsia="es-ES"/>
        </w:rPr>
        <w:t>EL DINERO</w:t>
      </w:r>
      <w:r w:rsidR="00F91592" w:rsidRPr="00EC6124">
        <w:rPr>
          <w:rFonts w:eastAsia="Times New Roman" w:cs="Times New Roman"/>
          <w:szCs w:val="20"/>
          <w:lang w:val="es-ES_tradnl" w:eastAsia="es-ES"/>
        </w:rPr>
        <w:t xml:space="preserve"> </w:t>
      </w:r>
      <w:r w:rsidR="00F91592">
        <w:rPr>
          <w:rFonts w:eastAsia="Times New Roman" w:cs="Times New Roman"/>
          <w:szCs w:val="20"/>
          <w:lang w:val="es-ES_tradnl" w:eastAsia="es-ES"/>
        </w:rPr>
        <w:t xml:space="preserve">es un bien </w:t>
      </w:r>
      <w:r w:rsidR="00F91592" w:rsidRPr="00EC6124">
        <w:rPr>
          <w:rFonts w:eastAsia="Times New Roman" w:cs="Times New Roman"/>
          <w:szCs w:val="20"/>
          <w:lang w:val="es-ES_tradnl" w:eastAsia="es-ES"/>
        </w:rPr>
        <w:t>mueble</w:t>
      </w:r>
      <w:r w:rsidR="00F91592">
        <w:rPr>
          <w:rFonts w:eastAsia="Times New Roman" w:cs="Times New Roman"/>
          <w:szCs w:val="20"/>
          <w:lang w:val="es-ES_tradnl" w:eastAsia="es-ES"/>
        </w:rPr>
        <w:t xml:space="preserve">, </w:t>
      </w:r>
      <w:r w:rsidR="00F91592" w:rsidRPr="00EC6124">
        <w:rPr>
          <w:rFonts w:eastAsia="Times New Roman" w:cs="Times New Roman"/>
          <w:szCs w:val="20"/>
          <w:lang w:val="es-ES_tradnl" w:eastAsia="es-ES"/>
        </w:rPr>
        <w:t>fungible</w:t>
      </w:r>
      <w:r w:rsidR="00F91592">
        <w:rPr>
          <w:rFonts w:eastAsia="Times New Roman" w:cs="Times New Roman"/>
          <w:szCs w:val="20"/>
          <w:lang w:val="es-ES_tradnl" w:eastAsia="es-ES"/>
        </w:rPr>
        <w:t xml:space="preserve"> y </w:t>
      </w:r>
      <w:r w:rsidR="00F91592" w:rsidRPr="00EC6124">
        <w:rPr>
          <w:rFonts w:eastAsia="Times New Roman" w:cs="Times New Roman"/>
          <w:szCs w:val="20"/>
          <w:lang w:val="es-ES_tradnl" w:eastAsia="es-ES"/>
        </w:rPr>
        <w:t>productivo</w:t>
      </w:r>
      <w:r w:rsidR="00F91592">
        <w:rPr>
          <w:rFonts w:eastAsia="Times New Roman" w:cs="Times New Roman"/>
          <w:szCs w:val="20"/>
          <w:lang w:val="es-ES_tradnl" w:eastAsia="es-ES"/>
        </w:rPr>
        <w:t xml:space="preserve"> (</w:t>
      </w:r>
      <w:r w:rsidR="00F91592" w:rsidRPr="00EC6124">
        <w:rPr>
          <w:rFonts w:eastAsia="Times New Roman" w:cs="Times New Roman"/>
          <w:szCs w:val="20"/>
          <w:lang w:val="es-ES_tradnl" w:eastAsia="es-ES"/>
        </w:rPr>
        <w:t>porque genera  frutos civiles</w:t>
      </w:r>
      <w:r w:rsidR="00F91592">
        <w:rPr>
          <w:rFonts w:eastAsia="Times New Roman" w:cs="Times New Roman"/>
          <w:szCs w:val="20"/>
          <w:lang w:val="es-ES_tradnl" w:eastAsia="es-ES"/>
        </w:rPr>
        <w:t xml:space="preserve">, </w:t>
      </w:r>
      <w:r w:rsidR="00F91592" w:rsidRPr="00EC6124">
        <w:rPr>
          <w:rFonts w:eastAsia="Times New Roman" w:cs="Times New Roman"/>
          <w:szCs w:val="20"/>
          <w:lang w:val="es-ES_tradnl" w:eastAsia="es-ES"/>
        </w:rPr>
        <w:t>intereses</w:t>
      </w:r>
      <w:r w:rsidR="00F91592">
        <w:rPr>
          <w:rFonts w:eastAsia="Times New Roman" w:cs="Times New Roman"/>
          <w:szCs w:val="20"/>
          <w:lang w:val="es-ES_tradnl" w:eastAsia="es-ES"/>
        </w:rPr>
        <w:t>).</w:t>
      </w:r>
    </w:p>
    <w:p w:rsidR="00315159" w:rsidRDefault="00315159" w:rsidP="00315159">
      <w:pPr>
        <w:spacing w:after="0" w:line="240" w:lineRule="auto"/>
        <w:jc w:val="both"/>
        <w:rPr>
          <w:rFonts w:eastAsia="Times New Roman" w:cs="Times New Roman"/>
          <w:szCs w:val="20"/>
          <w:lang w:val="es-ES_tradnl" w:eastAsia="es-ES"/>
        </w:rPr>
      </w:pPr>
    </w:p>
    <w:p w:rsidR="00315159" w:rsidRPr="00EC6124" w:rsidRDefault="00315159" w:rsidP="00E9407B">
      <w:pPr>
        <w:spacing w:after="0" w:line="240" w:lineRule="auto"/>
        <w:ind w:left="708"/>
        <w:jc w:val="both"/>
        <w:rPr>
          <w:rFonts w:eastAsia="Times New Roman" w:cs="Times New Roman"/>
          <w:szCs w:val="20"/>
          <w:lang w:val="es-ES_tradnl" w:eastAsia="es-ES"/>
        </w:rPr>
      </w:pPr>
      <w:r w:rsidRPr="00EC6124">
        <w:rPr>
          <w:rFonts w:eastAsia="Times New Roman" w:cs="Times New Roman"/>
          <w:szCs w:val="20"/>
          <w:lang w:val="es-ES_tradnl" w:eastAsia="es-ES"/>
        </w:rPr>
        <w:t>La  moneda  de  curso  legal  en  España  ha  sido  la  peseta  desde  1.868 hasta  que  se  instaur</w:t>
      </w:r>
      <w:r w:rsidR="00E9407B">
        <w:rPr>
          <w:rFonts w:eastAsia="Times New Roman" w:cs="Times New Roman"/>
          <w:szCs w:val="20"/>
          <w:lang w:val="es-ES_tradnl" w:eastAsia="es-ES"/>
        </w:rPr>
        <w:t>ó</w:t>
      </w:r>
      <w:r w:rsidRPr="00EC6124">
        <w:rPr>
          <w:rFonts w:eastAsia="Times New Roman" w:cs="Times New Roman"/>
          <w:szCs w:val="20"/>
          <w:lang w:val="es-ES_tradnl" w:eastAsia="es-ES"/>
        </w:rPr>
        <w:t xml:space="preserve">  el  euro como  moneda  única </w:t>
      </w:r>
      <w:r>
        <w:rPr>
          <w:rFonts w:eastAsia="Times New Roman" w:cs="Times New Roman"/>
          <w:szCs w:val="20"/>
          <w:lang w:val="es-ES_tradnl" w:eastAsia="es-ES"/>
        </w:rPr>
        <w:t>en</w:t>
      </w:r>
      <w:r w:rsidRPr="00EC6124">
        <w:rPr>
          <w:rFonts w:eastAsia="Times New Roman" w:cs="Times New Roman"/>
          <w:szCs w:val="20"/>
          <w:lang w:val="es-ES_tradnl" w:eastAsia="es-ES"/>
        </w:rPr>
        <w:t xml:space="preserve"> l</w:t>
      </w:r>
      <w:r w:rsidR="00E9407B">
        <w:rPr>
          <w:rFonts w:eastAsia="Times New Roman" w:cs="Times New Roman"/>
          <w:szCs w:val="20"/>
          <w:lang w:val="es-ES_tradnl" w:eastAsia="es-ES"/>
        </w:rPr>
        <w:t>os Estados Miembros de l</w:t>
      </w:r>
      <w:r w:rsidRPr="00EC6124">
        <w:rPr>
          <w:rFonts w:eastAsia="Times New Roman" w:cs="Times New Roman"/>
          <w:szCs w:val="20"/>
          <w:lang w:val="es-ES_tradnl" w:eastAsia="es-ES"/>
        </w:rPr>
        <w:t xml:space="preserve">a Unión  Europea que </w:t>
      </w:r>
      <w:r w:rsidR="00E9407B">
        <w:rPr>
          <w:rFonts w:eastAsia="Times New Roman" w:cs="Times New Roman"/>
          <w:szCs w:val="20"/>
          <w:lang w:val="es-ES_tradnl" w:eastAsia="es-ES"/>
        </w:rPr>
        <w:t>optaron</w:t>
      </w:r>
      <w:r w:rsidRPr="00EC6124">
        <w:rPr>
          <w:rFonts w:eastAsia="Times New Roman" w:cs="Times New Roman"/>
          <w:szCs w:val="20"/>
          <w:lang w:val="es-ES_tradnl" w:eastAsia="es-ES"/>
        </w:rPr>
        <w:t xml:space="preserve"> por </w:t>
      </w:r>
      <w:r>
        <w:rPr>
          <w:rFonts w:eastAsia="Times New Roman" w:cs="Times New Roman"/>
          <w:szCs w:val="20"/>
          <w:lang w:val="es-ES_tradnl" w:eastAsia="es-ES"/>
        </w:rPr>
        <w:t>él</w:t>
      </w:r>
      <w:r w:rsidRPr="00EC6124">
        <w:rPr>
          <w:rFonts w:eastAsia="Times New Roman" w:cs="Times New Roman"/>
          <w:szCs w:val="20"/>
          <w:lang w:val="es-ES_tradnl" w:eastAsia="es-ES"/>
        </w:rPr>
        <w:t xml:space="preserve">. </w:t>
      </w:r>
      <w:r>
        <w:rPr>
          <w:rFonts w:eastAsia="Times New Roman" w:cs="Times New Roman"/>
          <w:szCs w:val="20"/>
          <w:lang w:val="es-ES_tradnl" w:eastAsia="es-ES"/>
        </w:rPr>
        <w:t>Peseta y euro convivieron</w:t>
      </w:r>
      <w:r w:rsidRPr="00EC6124">
        <w:rPr>
          <w:rFonts w:eastAsia="Times New Roman" w:cs="Times New Roman"/>
          <w:szCs w:val="20"/>
          <w:lang w:val="es-ES_tradnl" w:eastAsia="es-ES"/>
        </w:rPr>
        <w:t xml:space="preserve"> hasta el 1 Enero 2002 (1 peseta = 166,386 €).</w:t>
      </w:r>
    </w:p>
    <w:p w:rsidR="00315159" w:rsidRDefault="00315159" w:rsidP="00315159">
      <w:pPr>
        <w:spacing w:after="0" w:line="240" w:lineRule="auto"/>
        <w:jc w:val="both"/>
        <w:rPr>
          <w:rFonts w:eastAsia="Times New Roman" w:cs="Times New Roman"/>
          <w:szCs w:val="20"/>
          <w:lang w:val="es-ES_tradnl" w:eastAsia="es-ES"/>
        </w:rPr>
      </w:pPr>
    </w:p>
    <w:p w:rsidR="00F91592" w:rsidRDefault="00315159" w:rsidP="00F91592">
      <w:pPr>
        <w:spacing w:after="0" w:line="240" w:lineRule="auto"/>
        <w:jc w:val="both"/>
        <w:rPr>
          <w:rFonts w:eastAsia="Times New Roman" w:cs="Times New Roman"/>
          <w:szCs w:val="20"/>
          <w:lang w:val="es-ES_tradnl" w:eastAsia="es-ES"/>
        </w:rPr>
      </w:pPr>
      <w:r w:rsidRPr="00E9407B">
        <w:rPr>
          <w:rFonts w:eastAsia="Times New Roman" w:cs="Times New Roman"/>
          <w:b/>
          <w:bCs/>
          <w:szCs w:val="20"/>
          <w:lang w:val="es-ES_tradnl" w:eastAsia="es-ES"/>
        </w:rPr>
        <w:lastRenderedPageBreak/>
        <w:t>LA OBLIGACIÓN PECUNIARIA</w:t>
      </w:r>
      <w:r w:rsidR="00F91592" w:rsidRPr="00E9407B">
        <w:rPr>
          <w:rFonts w:eastAsia="Times New Roman" w:cs="Times New Roman"/>
          <w:b/>
          <w:bCs/>
          <w:szCs w:val="20"/>
          <w:lang w:val="es-ES_tradnl" w:eastAsia="es-ES"/>
        </w:rPr>
        <w:t xml:space="preserve"> </w:t>
      </w:r>
      <w:r w:rsidR="00F91592" w:rsidRPr="00EC6124">
        <w:rPr>
          <w:rFonts w:eastAsia="Times New Roman" w:cs="Times New Roman"/>
          <w:szCs w:val="20"/>
          <w:lang w:val="es-ES_tradnl" w:eastAsia="es-ES"/>
        </w:rPr>
        <w:t>es aquella en la que la prestación a realizar consiste en entregar una suma de dinero.</w:t>
      </w:r>
    </w:p>
    <w:p w:rsidR="00F91592" w:rsidRDefault="00F91592" w:rsidP="00EC6124">
      <w:pPr>
        <w:spacing w:after="0" w:line="240" w:lineRule="auto"/>
        <w:jc w:val="both"/>
        <w:rPr>
          <w:rFonts w:eastAsia="Times New Roman" w:cs="Times New Roman"/>
          <w:szCs w:val="20"/>
          <w:lang w:val="es-ES_tradnl" w:eastAsia="es-ES"/>
        </w:rPr>
      </w:pPr>
    </w:p>
    <w:p w:rsidR="00EC6124" w:rsidRPr="00F91592" w:rsidRDefault="00F91592" w:rsidP="00C97462">
      <w:pPr>
        <w:pStyle w:val="Prrafodelista"/>
        <w:numPr>
          <w:ilvl w:val="1"/>
          <w:numId w:val="41"/>
        </w:numPr>
        <w:rPr>
          <w:lang w:val="es-ES_tradnl" w:eastAsia="es-ES"/>
        </w:rPr>
      </w:pPr>
      <w:r w:rsidRPr="00F91592">
        <w:rPr>
          <w:lang w:val="es-ES_tradnl" w:eastAsia="es-ES"/>
        </w:rPr>
        <w:t>H</w:t>
      </w:r>
      <w:r w:rsidR="00EC6124" w:rsidRPr="00F91592">
        <w:rPr>
          <w:lang w:val="es-ES_tradnl" w:eastAsia="es-ES"/>
        </w:rPr>
        <w:t xml:space="preserve">oy  en  día  tiene  enorme  importancia  práctica  porque  prácticamente  todas  las  relaciones  contractuales  tienen  por objeto  la  consecución  de  una  suma  de  dinero  (una  compraventa,  un arrendamiento…)  y  los  supuestos  de  responsabilidad  extracontractual </w:t>
      </w:r>
      <w:r>
        <w:rPr>
          <w:lang w:val="es-ES_tradnl" w:eastAsia="es-ES"/>
        </w:rPr>
        <w:t>e</w:t>
      </w:r>
      <w:r w:rsidR="00EC6124" w:rsidRPr="00F91592">
        <w:rPr>
          <w:lang w:val="es-ES_tradnl" w:eastAsia="es-ES"/>
        </w:rPr>
        <w:t xml:space="preserve"> indemnizaciones por  incumplimiento de contrato se determinan en dinero. El  dinero  es  el  medio  de  pago  </w:t>
      </w:r>
      <w:r>
        <w:rPr>
          <w:lang w:val="es-ES_tradnl" w:eastAsia="es-ES"/>
        </w:rPr>
        <w:t>por excelencia</w:t>
      </w:r>
      <w:r w:rsidR="00EC6124" w:rsidRPr="00F91592">
        <w:rPr>
          <w:lang w:val="es-ES_tradnl" w:eastAsia="es-ES"/>
        </w:rPr>
        <w:t>.</w:t>
      </w:r>
    </w:p>
    <w:p w:rsidR="00EC6124" w:rsidRPr="00EC6124" w:rsidRDefault="00EC6124" w:rsidP="00E9407B">
      <w:pPr>
        <w:spacing w:after="0" w:line="240" w:lineRule="auto"/>
        <w:ind w:left="-1080" w:firstLine="120"/>
        <w:jc w:val="both"/>
        <w:rPr>
          <w:rFonts w:eastAsia="Times New Roman" w:cs="Times New Roman"/>
          <w:szCs w:val="20"/>
          <w:lang w:val="es-ES_tradnl" w:eastAsia="es-ES"/>
        </w:rPr>
      </w:pPr>
    </w:p>
    <w:p w:rsidR="00EC6124" w:rsidRPr="00EC6124" w:rsidRDefault="00EC6124" w:rsidP="00C97462">
      <w:pPr>
        <w:pStyle w:val="Prrafodelista"/>
        <w:numPr>
          <w:ilvl w:val="1"/>
          <w:numId w:val="41"/>
        </w:numPr>
        <w:rPr>
          <w:lang w:val="es-ES_tradnl" w:eastAsia="es-ES"/>
        </w:rPr>
      </w:pPr>
      <w:r w:rsidRPr="00EC6124">
        <w:rPr>
          <w:lang w:val="es-ES_tradnl" w:eastAsia="es-ES"/>
        </w:rPr>
        <w:t xml:space="preserve">En </w:t>
      </w:r>
      <w:r w:rsidR="00315159">
        <w:rPr>
          <w:lang w:val="es-ES_tradnl" w:eastAsia="es-ES"/>
        </w:rPr>
        <w:t xml:space="preserve">las obligaciones pecuniarias </w:t>
      </w:r>
      <w:r w:rsidRPr="00EC6124">
        <w:rPr>
          <w:lang w:val="es-ES_tradnl" w:eastAsia="es-ES"/>
        </w:rPr>
        <w:t xml:space="preserve">el dinero está previsto no sólo como contenido de la </w:t>
      </w:r>
      <w:hyperlink r:id="rId7" w:history="1">
        <w:r w:rsidRPr="00EC6124">
          <w:rPr>
            <w:lang w:val="es-ES_tradnl" w:eastAsia="es-ES"/>
          </w:rPr>
          <w:t>obligación</w:t>
        </w:r>
      </w:hyperlink>
      <w:r w:rsidRPr="00EC6124">
        <w:rPr>
          <w:lang w:val="es-ES_tradnl" w:eastAsia="es-ES"/>
        </w:rPr>
        <w:t xml:space="preserve"> (in obligatione), sino también in solutione. </w:t>
      </w:r>
      <w:r w:rsidR="005309EC">
        <w:rPr>
          <w:lang w:val="es-ES_tradnl" w:eastAsia="es-ES"/>
        </w:rPr>
        <w:t>E</w:t>
      </w:r>
      <w:r w:rsidR="00315159">
        <w:rPr>
          <w:lang w:val="es-ES_tradnl" w:eastAsia="es-ES"/>
        </w:rPr>
        <w:t xml:space="preserve">n </w:t>
      </w:r>
      <w:r w:rsidRPr="00EC6124">
        <w:rPr>
          <w:lang w:val="es-ES_tradnl" w:eastAsia="es-ES"/>
        </w:rPr>
        <w:t xml:space="preserve">sentido amplio </w:t>
      </w:r>
      <w:r w:rsidR="00315159">
        <w:rPr>
          <w:lang w:val="es-ES_tradnl" w:eastAsia="es-ES"/>
        </w:rPr>
        <w:t>sin embargo</w:t>
      </w:r>
      <w:r w:rsidRPr="00EC6124">
        <w:rPr>
          <w:lang w:val="es-ES_tradnl" w:eastAsia="es-ES"/>
        </w:rPr>
        <w:t xml:space="preserve"> el dinero </w:t>
      </w:r>
      <w:r w:rsidR="00315159">
        <w:rPr>
          <w:lang w:val="es-ES_tradnl" w:eastAsia="es-ES"/>
        </w:rPr>
        <w:t>da lugar a</w:t>
      </w:r>
      <w:r w:rsidRPr="00EC6124">
        <w:rPr>
          <w:lang w:val="es-ES_tradnl" w:eastAsia="es-ES"/>
        </w:rPr>
        <w:t xml:space="preserve"> </w:t>
      </w:r>
      <w:r w:rsidR="00315159">
        <w:rPr>
          <w:lang w:val="es-ES_tradnl" w:eastAsia="es-ES"/>
        </w:rPr>
        <w:t>tres</w:t>
      </w:r>
      <w:r w:rsidRPr="00EC6124">
        <w:rPr>
          <w:lang w:val="es-ES_tradnl" w:eastAsia="es-ES"/>
        </w:rPr>
        <w:t xml:space="preserve"> supuestos</w:t>
      </w:r>
      <w:r w:rsidR="00315159">
        <w:rPr>
          <w:lang w:val="es-ES_tradnl" w:eastAsia="es-ES"/>
        </w:rPr>
        <w:t xml:space="preserve"> diferentes</w:t>
      </w:r>
      <w:r w:rsidRPr="00EC6124">
        <w:rPr>
          <w:lang w:val="es-ES_tradnl" w:eastAsia="es-ES"/>
        </w:rPr>
        <w:t xml:space="preserve">: </w:t>
      </w:r>
    </w:p>
    <w:p w:rsidR="00EC6124" w:rsidRPr="00EC6124" w:rsidRDefault="00EC6124" w:rsidP="00EC6124">
      <w:pPr>
        <w:spacing w:after="0" w:line="240" w:lineRule="auto"/>
        <w:jc w:val="both"/>
        <w:rPr>
          <w:rFonts w:eastAsia="Times New Roman" w:cs="Times New Roman"/>
          <w:szCs w:val="20"/>
          <w:lang w:val="es-ES_tradnl" w:eastAsia="es-ES"/>
        </w:rPr>
      </w:pPr>
    </w:p>
    <w:p w:rsidR="00EC6124" w:rsidRPr="00EC6124" w:rsidRDefault="00EC6124" w:rsidP="00C97462">
      <w:pPr>
        <w:pStyle w:val="Prrafodelista"/>
        <w:numPr>
          <w:ilvl w:val="0"/>
          <w:numId w:val="37"/>
        </w:numPr>
        <w:rPr>
          <w:lang w:val="es-ES_tradnl" w:eastAsia="es-ES"/>
        </w:rPr>
      </w:pPr>
      <w:r w:rsidRPr="00EC6124">
        <w:rPr>
          <w:lang w:val="es-ES_tradnl" w:eastAsia="es-ES"/>
        </w:rPr>
        <w:t>Obligación  de  moneda  individual</w:t>
      </w:r>
      <w:r w:rsidR="00315159">
        <w:rPr>
          <w:lang w:val="es-ES_tradnl" w:eastAsia="es-ES"/>
        </w:rPr>
        <w:t xml:space="preserve"> (</w:t>
      </w:r>
      <w:r w:rsidRPr="00EC6124">
        <w:rPr>
          <w:lang w:val="es-ES_tradnl" w:eastAsia="es-ES"/>
        </w:rPr>
        <w:t>entrega  de  una  o varias  especies  monetarias individualmente  determinadas</w:t>
      </w:r>
      <w:r w:rsidR="00315159">
        <w:rPr>
          <w:lang w:val="es-ES_tradnl" w:eastAsia="es-ES"/>
        </w:rPr>
        <w:t>,</w:t>
      </w:r>
      <w:r w:rsidRPr="00EC6124">
        <w:rPr>
          <w:lang w:val="es-ES_tradnl" w:eastAsia="es-ES"/>
        </w:rPr>
        <w:t xml:space="preserve"> especificadas  atendiendo  a</w:t>
      </w:r>
      <w:r w:rsidR="00315159">
        <w:rPr>
          <w:lang w:val="es-ES_tradnl" w:eastAsia="es-ES"/>
        </w:rPr>
        <w:t>l</w:t>
      </w:r>
      <w:r w:rsidRPr="00EC6124">
        <w:rPr>
          <w:lang w:val="es-ES_tradnl" w:eastAsia="es-ES"/>
        </w:rPr>
        <w:t xml:space="preserve">  valor numismático,  simbólico  o  afectivo  que  las  mismas  represent</w:t>
      </w:r>
      <w:r w:rsidR="00315159">
        <w:rPr>
          <w:lang w:val="es-ES_tradnl" w:eastAsia="es-ES"/>
        </w:rPr>
        <w:t>a</w:t>
      </w:r>
      <w:r w:rsidRPr="00EC6124">
        <w:rPr>
          <w:lang w:val="es-ES_tradnl" w:eastAsia="es-ES"/>
        </w:rPr>
        <w:t>n  para el  acreedor</w:t>
      </w:r>
      <w:r w:rsidR="00315159">
        <w:rPr>
          <w:lang w:val="es-ES_tradnl" w:eastAsia="es-ES"/>
        </w:rPr>
        <w:t>)</w:t>
      </w:r>
      <w:r w:rsidRPr="00EC6124">
        <w:rPr>
          <w:lang w:val="es-ES_tradnl" w:eastAsia="es-ES"/>
        </w:rPr>
        <w:t xml:space="preserve">. </w:t>
      </w:r>
      <w:r w:rsidR="00315159">
        <w:rPr>
          <w:lang w:val="es-ES_tradnl" w:eastAsia="es-ES"/>
        </w:rPr>
        <w:t>N</w:t>
      </w:r>
      <w:r w:rsidRPr="00EC6124">
        <w:rPr>
          <w:lang w:val="es-ES_tradnl" w:eastAsia="es-ES"/>
        </w:rPr>
        <w:t>o  estamos  ante  una  deuda  pecuniaria propiamente  dicha  sino  frente  a  una  obligación  específica</w:t>
      </w:r>
      <w:r w:rsidR="00315159">
        <w:rPr>
          <w:lang w:val="es-ES_tradnl" w:eastAsia="es-ES"/>
        </w:rPr>
        <w:t xml:space="preserve">. </w:t>
      </w:r>
      <w:r w:rsidRPr="00EC6124">
        <w:rPr>
          <w:lang w:val="es-ES_tradnl" w:eastAsia="es-ES"/>
        </w:rPr>
        <w:t>Ej</w:t>
      </w:r>
      <w:r w:rsidR="00315159">
        <w:rPr>
          <w:lang w:val="es-ES_tradnl" w:eastAsia="es-ES"/>
        </w:rPr>
        <w:t>, e</w:t>
      </w:r>
      <w:r w:rsidRPr="00EC6124">
        <w:rPr>
          <w:lang w:val="es-ES_tradnl" w:eastAsia="es-ES"/>
        </w:rPr>
        <w:t xml:space="preserve">l  coleccionista  que  compra  la  moneda  con  la  que  un  famoso compró una barra de pan en la tienda del barrio. </w:t>
      </w:r>
    </w:p>
    <w:p w:rsidR="00EC6124" w:rsidRPr="00EC6124" w:rsidRDefault="00EC6124" w:rsidP="005309EC">
      <w:pPr>
        <w:spacing w:after="0" w:line="240" w:lineRule="auto"/>
        <w:ind w:left="360"/>
        <w:jc w:val="both"/>
        <w:rPr>
          <w:rFonts w:eastAsia="Times New Roman" w:cs="Times New Roman"/>
          <w:szCs w:val="20"/>
          <w:lang w:val="es-ES_tradnl" w:eastAsia="es-ES"/>
        </w:rPr>
      </w:pPr>
    </w:p>
    <w:p w:rsidR="00EC6124" w:rsidRPr="00EC6124" w:rsidRDefault="00EC6124" w:rsidP="00C97462">
      <w:pPr>
        <w:pStyle w:val="Prrafodelista"/>
        <w:numPr>
          <w:ilvl w:val="0"/>
          <w:numId w:val="37"/>
        </w:numPr>
        <w:rPr>
          <w:lang w:val="es-ES_tradnl" w:eastAsia="es-ES"/>
        </w:rPr>
      </w:pPr>
      <w:r w:rsidRPr="00EC6124">
        <w:rPr>
          <w:lang w:val="es-ES_tradnl" w:eastAsia="es-ES"/>
        </w:rPr>
        <w:t xml:space="preserve">Obligación  de  </w:t>
      </w:r>
      <w:r w:rsidR="005309EC">
        <w:rPr>
          <w:lang w:val="es-ES_tradnl" w:eastAsia="es-ES"/>
        </w:rPr>
        <w:t>species</w:t>
      </w:r>
      <w:r w:rsidRPr="00EC6124">
        <w:rPr>
          <w:lang w:val="es-ES_tradnl" w:eastAsia="es-ES"/>
        </w:rPr>
        <w:t xml:space="preserve">  monetaria</w:t>
      </w:r>
      <w:r w:rsidR="005309EC">
        <w:rPr>
          <w:lang w:val="es-ES_tradnl" w:eastAsia="es-ES"/>
        </w:rPr>
        <w:t xml:space="preserve"> (</w:t>
      </w:r>
      <w:r w:rsidRPr="00EC6124">
        <w:rPr>
          <w:lang w:val="es-ES_tradnl" w:eastAsia="es-ES"/>
        </w:rPr>
        <w:t xml:space="preserve">el  deudor  debe entregar  una  o  varias  monedas  que,  sin  llegar  a  </w:t>
      </w:r>
      <w:r w:rsidR="005309EC">
        <w:rPr>
          <w:lang w:val="es-ES_tradnl" w:eastAsia="es-ES"/>
        </w:rPr>
        <w:t>ser</w:t>
      </w:r>
      <w:r w:rsidRPr="00EC6124">
        <w:rPr>
          <w:lang w:val="es-ES_tradnl" w:eastAsia="es-ES"/>
        </w:rPr>
        <w:t xml:space="preserve"> </w:t>
      </w:r>
      <w:r w:rsidR="005309EC">
        <w:rPr>
          <w:lang w:val="es-ES_tradnl" w:eastAsia="es-ES"/>
        </w:rPr>
        <w:t>absoluta</w:t>
      </w:r>
      <w:r w:rsidRPr="00EC6124">
        <w:rPr>
          <w:lang w:val="es-ES_tradnl" w:eastAsia="es-ES"/>
        </w:rPr>
        <w:t xml:space="preserve"> singularidad en  sí mism</w:t>
      </w:r>
      <w:r w:rsidR="00F91592">
        <w:rPr>
          <w:lang w:val="es-ES_tradnl" w:eastAsia="es-ES"/>
        </w:rPr>
        <w:t>a</w:t>
      </w:r>
      <w:r w:rsidRPr="00EC6124">
        <w:rPr>
          <w:lang w:val="es-ES_tradnl" w:eastAsia="es-ES"/>
        </w:rPr>
        <w:t>s, pertenece</w:t>
      </w:r>
      <w:r w:rsidR="005309EC">
        <w:rPr>
          <w:lang w:val="es-ES_tradnl" w:eastAsia="es-ES"/>
        </w:rPr>
        <w:t>n</w:t>
      </w:r>
      <w:r w:rsidRPr="00EC6124">
        <w:rPr>
          <w:lang w:val="es-ES_tradnl" w:eastAsia="es-ES"/>
        </w:rPr>
        <w:t xml:space="preserve">  a  una  determinada  especie o  serie monetaria</w:t>
      </w:r>
      <w:r w:rsidR="005309EC">
        <w:rPr>
          <w:lang w:val="es-ES_tradnl" w:eastAsia="es-ES"/>
        </w:rPr>
        <w:t>)</w:t>
      </w:r>
      <w:r w:rsidRPr="00EC6124">
        <w:rPr>
          <w:lang w:val="es-ES_tradnl" w:eastAsia="es-ES"/>
        </w:rPr>
        <w:t xml:space="preserve">. Es una obligación </w:t>
      </w:r>
      <w:r w:rsidR="004662FA">
        <w:rPr>
          <w:lang w:val="es-ES_tradnl" w:eastAsia="es-ES"/>
        </w:rPr>
        <w:t>de género</w:t>
      </w:r>
      <w:r w:rsidRPr="00EC6124">
        <w:rPr>
          <w:lang w:val="es-ES_tradnl" w:eastAsia="es-ES"/>
        </w:rPr>
        <w:t xml:space="preserve"> limitad</w:t>
      </w:r>
      <w:r w:rsidR="004662FA">
        <w:rPr>
          <w:lang w:val="es-ES_tradnl" w:eastAsia="es-ES"/>
        </w:rPr>
        <w:t>o</w:t>
      </w:r>
      <w:r w:rsidRPr="00EC6124">
        <w:rPr>
          <w:lang w:val="es-ES_tradnl" w:eastAsia="es-ES"/>
        </w:rPr>
        <w:t xml:space="preserve">. Ej  </w:t>
      </w:r>
      <w:r w:rsidR="004662FA">
        <w:rPr>
          <w:lang w:val="es-ES_tradnl" w:eastAsia="es-ES"/>
        </w:rPr>
        <w:t>e</w:t>
      </w:r>
      <w:r w:rsidRPr="00EC6124">
        <w:rPr>
          <w:lang w:val="es-ES_tradnl" w:eastAsia="es-ES"/>
        </w:rPr>
        <w:t xml:space="preserve">l  coleccionista  que  compra  moneda  de  100  pesetas  con  la  efigie de Franco. </w:t>
      </w:r>
    </w:p>
    <w:p w:rsidR="00EC6124" w:rsidRPr="00EC6124" w:rsidRDefault="00EC6124" w:rsidP="005309EC">
      <w:pPr>
        <w:spacing w:after="0" w:line="240" w:lineRule="auto"/>
        <w:ind w:left="360"/>
        <w:jc w:val="both"/>
        <w:rPr>
          <w:rFonts w:eastAsia="Times New Roman" w:cs="Times New Roman"/>
          <w:szCs w:val="20"/>
          <w:lang w:val="es-ES_tradnl" w:eastAsia="es-ES"/>
        </w:rPr>
      </w:pPr>
    </w:p>
    <w:p w:rsidR="00EC6124" w:rsidRPr="00EC6124" w:rsidRDefault="00EC6124" w:rsidP="00C97462">
      <w:pPr>
        <w:pStyle w:val="Prrafodelista"/>
        <w:numPr>
          <w:ilvl w:val="0"/>
          <w:numId w:val="37"/>
        </w:numPr>
        <w:rPr>
          <w:lang w:val="es-ES_tradnl" w:eastAsia="es-ES"/>
        </w:rPr>
      </w:pPr>
      <w:r w:rsidRPr="00EC6124">
        <w:rPr>
          <w:lang w:val="es-ES_tradnl" w:eastAsia="es-ES"/>
        </w:rPr>
        <w:t>Obligación  pecuniaria</w:t>
      </w:r>
      <w:r w:rsidR="004662FA">
        <w:rPr>
          <w:lang w:val="es-ES_tradnl" w:eastAsia="es-ES"/>
        </w:rPr>
        <w:t xml:space="preserve"> stricto sensu</w:t>
      </w:r>
      <w:r w:rsidR="005309EC">
        <w:rPr>
          <w:lang w:val="es-ES_tradnl" w:eastAsia="es-ES"/>
        </w:rPr>
        <w:t xml:space="preserve"> (</w:t>
      </w:r>
      <w:r w:rsidRPr="00EC6124">
        <w:rPr>
          <w:lang w:val="es-ES_tradnl" w:eastAsia="es-ES"/>
        </w:rPr>
        <w:t xml:space="preserve">contempla  el  dinero </w:t>
      </w:r>
      <w:r w:rsidR="005309EC">
        <w:rPr>
          <w:lang w:val="es-ES_tradnl" w:eastAsia="es-ES"/>
        </w:rPr>
        <w:t>de</w:t>
      </w:r>
      <w:r w:rsidRPr="00EC6124">
        <w:rPr>
          <w:lang w:val="es-ES_tradnl" w:eastAsia="es-ES"/>
        </w:rPr>
        <w:t xml:space="preserve"> curso </w:t>
      </w:r>
      <w:r w:rsidR="005309EC">
        <w:rPr>
          <w:lang w:val="es-ES_tradnl" w:eastAsia="es-ES"/>
        </w:rPr>
        <w:t xml:space="preserve">legal </w:t>
      </w:r>
      <w:r w:rsidRPr="00EC6124">
        <w:rPr>
          <w:lang w:val="es-ES_tradnl" w:eastAsia="es-ES"/>
        </w:rPr>
        <w:t>sin mayores  precisi</w:t>
      </w:r>
      <w:r w:rsidR="005309EC">
        <w:rPr>
          <w:lang w:val="es-ES_tradnl" w:eastAsia="es-ES"/>
        </w:rPr>
        <w:t>ón</w:t>
      </w:r>
      <w:r w:rsidRPr="00EC6124">
        <w:rPr>
          <w:lang w:val="es-ES_tradnl" w:eastAsia="es-ES"/>
        </w:rPr>
        <w:t xml:space="preserve">  como objeto  de  la  obligación</w:t>
      </w:r>
      <w:r w:rsidR="005309EC">
        <w:rPr>
          <w:lang w:val="es-ES_tradnl" w:eastAsia="es-ES"/>
        </w:rPr>
        <w:t xml:space="preserve"> o el pago, </w:t>
      </w:r>
      <w:r w:rsidRPr="00EC6124">
        <w:rPr>
          <w:lang w:val="es-ES_tradnl" w:eastAsia="es-ES"/>
        </w:rPr>
        <w:t xml:space="preserve">  sin  que  importe  si  se  trat</w:t>
      </w:r>
      <w:r w:rsidR="005309EC">
        <w:rPr>
          <w:lang w:val="es-ES_tradnl" w:eastAsia="es-ES"/>
        </w:rPr>
        <w:t>e</w:t>
      </w:r>
      <w:r w:rsidRPr="00EC6124">
        <w:rPr>
          <w:lang w:val="es-ES_tradnl" w:eastAsia="es-ES"/>
        </w:rPr>
        <w:t xml:space="preserve"> de  “dinero  legal”  o  de “dinero  fiduciario”  (instrumento  mercantil  que incorpora un  valor de dinero, como un talón al portador…) </w:t>
      </w:r>
    </w:p>
    <w:p w:rsidR="00EC6124" w:rsidRPr="00EC6124" w:rsidRDefault="00EC6124" w:rsidP="00EC6124">
      <w:pPr>
        <w:spacing w:after="0" w:line="240" w:lineRule="auto"/>
        <w:jc w:val="both"/>
        <w:rPr>
          <w:rFonts w:eastAsia="Times New Roman" w:cs="Times New Roman"/>
          <w:szCs w:val="20"/>
          <w:lang w:val="es-ES_tradnl" w:eastAsia="es-ES"/>
        </w:rPr>
      </w:pPr>
    </w:p>
    <w:p w:rsidR="00E9407B" w:rsidRDefault="00E9407B" w:rsidP="005309EC">
      <w:pPr>
        <w:spacing w:after="0" w:line="240" w:lineRule="auto"/>
        <w:jc w:val="both"/>
        <w:rPr>
          <w:rFonts w:eastAsia="Times New Roman" w:cs="Times New Roman"/>
          <w:szCs w:val="20"/>
          <w:lang w:val="es-ES_tradnl" w:eastAsia="es-ES"/>
        </w:rPr>
      </w:pPr>
    </w:p>
    <w:p w:rsidR="00EC6124" w:rsidRDefault="00EC6124" w:rsidP="005309EC">
      <w:pPr>
        <w:spacing w:after="0" w:line="240" w:lineRule="auto"/>
        <w:jc w:val="both"/>
        <w:rPr>
          <w:rFonts w:eastAsia="Times New Roman" w:cs="Times New Roman"/>
          <w:szCs w:val="20"/>
          <w:lang w:val="es-ES_tradnl" w:eastAsia="es-ES"/>
        </w:rPr>
      </w:pPr>
      <w:r w:rsidRPr="00E9407B">
        <w:rPr>
          <w:rFonts w:eastAsia="Times New Roman" w:cs="Times New Roman"/>
          <w:szCs w:val="20"/>
          <w:lang w:val="es-ES_tradnl" w:eastAsia="es-ES"/>
        </w:rPr>
        <w:t xml:space="preserve">En caso de contratos de larga duración (como suele ocurrir en el mutuo) se plantea el problema de la posibilidad de </w:t>
      </w:r>
      <w:r w:rsidR="00E9407B" w:rsidRPr="00E9407B">
        <w:rPr>
          <w:rFonts w:eastAsia="Times New Roman" w:cs="Times New Roman"/>
          <w:b/>
          <w:bCs/>
          <w:szCs w:val="20"/>
          <w:lang w:val="es-ES_tradnl" w:eastAsia="es-ES"/>
        </w:rPr>
        <w:t>PÉRDIDA DEL VALOR</w:t>
      </w:r>
      <w:r w:rsidR="00E9407B" w:rsidRPr="00E9407B">
        <w:rPr>
          <w:rFonts w:eastAsia="Times New Roman" w:cs="Times New Roman"/>
          <w:szCs w:val="20"/>
          <w:lang w:val="es-ES_tradnl" w:eastAsia="es-ES"/>
        </w:rPr>
        <w:t xml:space="preserve"> </w:t>
      </w:r>
      <w:r w:rsidRPr="00E9407B">
        <w:rPr>
          <w:rFonts w:eastAsia="Times New Roman" w:cs="Times New Roman"/>
          <w:szCs w:val="20"/>
          <w:lang w:val="es-ES_tradnl" w:eastAsia="es-ES"/>
        </w:rPr>
        <w:t>adquisitivo de la moneda, con el consiguiente perjuicio para el acreedor, problema ante el cual se han reaccionado de dos maneras diferentes.</w:t>
      </w:r>
    </w:p>
    <w:p w:rsidR="00E9407B" w:rsidRDefault="00E9407B" w:rsidP="005309EC">
      <w:pPr>
        <w:spacing w:after="0" w:line="240" w:lineRule="auto"/>
        <w:jc w:val="both"/>
        <w:rPr>
          <w:rFonts w:eastAsia="Times New Roman" w:cs="Times New Roman"/>
          <w:szCs w:val="20"/>
          <w:lang w:val="es-ES_tradnl" w:eastAsia="es-ES"/>
        </w:rPr>
      </w:pPr>
    </w:p>
    <w:p w:rsidR="00EC6124" w:rsidRPr="00EC6124" w:rsidRDefault="00EC6124" w:rsidP="00EC6124">
      <w:pPr>
        <w:spacing w:after="0" w:line="240" w:lineRule="auto"/>
        <w:jc w:val="both"/>
        <w:rPr>
          <w:rFonts w:eastAsia="Times New Roman" w:cs="Times New Roman"/>
          <w:szCs w:val="20"/>
          <w:lang w:val="es-ES_tradnl" w:eastAsia="es-ES"/>
        </w:rPr>
      </w:pPr>
    </w:p>
    <w:p w:rsidR="00EC6124" w:rsidRPr="005309EC" w:rsidRDefault="005309EC" w:rsidP="00C97462">
      <w:pPr>
        <w:pStyle w:val="Prrafodelista"/>
        <w:rPr>
          <w:lang w:val="es-ES_tradnl" w:eastAsia="es-ES"/>
        </w:rPr>
      </w:pPr>
      <w:r w:rsidRPr="005309EC">
        <w:rPr>
          <w:b/>
          <w:bCs/>
          <w:lang w:val="es-ES_tradnl" w:eastAsia="es-ES"/>
        </w:rPr>
        <w:t>T</w:t>
      </w:r>
      <w:r w:rsidR="00EC6124" w:rsidRPr="005309EC">
        <w:rPr>
          <w:b/>
          <w:bCs/>
          <w:lang w:val="es-ES_tradnl" w:eastAsia="es-ES"/>
        </w:rPr>
        <w:t>esis valorista</w:t>
      </w:r>
      <w:r w:rsidR="00EC6124" w:rsidRPr="005309EC">
        <w:rPr>
          <w:lang w:val="es-ES_tradnl" w:eastAsia="es-ES"/>
        </w:rPr>
        <w:t xml:space="preserve"> </w:t>
      </w:r>
      <w:r>
        <w:rPr>
          <w:lang w:val="es-ES_tradnl" w:eastAsia="es-ES"/>
        </w:rPr>
        <w:t>E</w:t>
      </w:r>
      <w:r w:rsidR="00EC6124" w:rsidRPr="005309EC">
        <w:rPr>
          <w:lang w:val="es-ES_tradnl" w:eastAsia="es-ES"/>
        </w:rPr>
        <w:t>n aras a la equidad considera que el deudor habrá de pagar no la suma fijada en el contrato sino el equivalente actual del poder adquisitivo que entonces tenía. La deuda es, pues, una deuda de valor.</w:t>
      </w:r>
    </w:p>
    <w:p w:rsidR="00EC6124" w:rsidRPr="00EC6124" w:rsidRDefault="00EC6124" w:rsidP="00EC6124">
      <w:pPr>
        <w:spacing w:after="0" w:line="240" w:lineRule="auto"/>
        <w:jc w:val="both"/>
        <w:rPr>
          <w:rFonts w:eastAsia="Times New Roman" w:cs="Times New Roman"/>
          <w:szCs w:val="20"/>
          <w:lang w:val="es-ES_tradnl" w:eastAsia="es-ES"/>
        </w:rPr>
      </w:pPr>
    </w:p>
    <w:p w:rsidR="005309EC" w:rsidRDefault="005309EC" w:rsidP="00C97462">
      <w:pPr>
        <w:pStyle w:val="Prrafodelista"/>
        <w:rPr>
          <w:lang w:val="es-ES_tradnl" w:eastAsia="es-ES"/>
        </w:rPr>
      </w:pPr>
      <w:r w:rsidRPr="005309EC">
        <w:rPr>
          <w:b/>
          <w:bCs/>
          <w:lang w:val="es-ES_tradnl" w:eastAsia="es-ES"/>
        </w:rPr>
        <w:t>Tesis</w:t>
      </w:r>
      <w:r w:rsidR="00EC6124" w:rsidRPr="005309EC">
        <w:rPr>
          <w:lang w:val="es-ES_tradnl" w:eastAsia="es-ES"/>
        </w:rPr>
        <w:t xml:space="preserve"> </w:t>
      </w:r>
      <w:r w:rsidR="00EC6124" w:rsidRPr="005309EC">
        <w:rPr>
          <w:b/>
          <w:bCs/>
          <w:lang w:val="es-ES_tradnl" w:eastAsia="es-ES"/>
        </w:rPr>
        <w:t>nominalista</w:t>
      </w:r>
      <w:r>
        <w:rPr>
          <w:lang w:val="es-ES_tradnl" w:eastAsia="es-ES"/>
        </w:rPr>
        <w:t xml:space="preserve">, </w:t>
      </w:r>
      <w:r w:rsidRPr="005309EC">
        <w:rPr>
          <w:lang w:val="es-ES_tradnl" w:eastAsia="es-ES"/>
        </w:rPr>
        <w:t>seguida por la mayoría de los ordenamientos por fortalecer la seguridad de tráfico</w:t>
      </w:r>
      <w:r>
        <w:rPr>
          <w:lang w:val="es-ES_tradnl" w:eastAsia="es-ES"/>
        </w:rPr>
        <w:t>. E</w:t>
      </w:r>
      <w:r w:rsidR="00EC6124" w:rsidRPr="005309EC">
        <w:rPr>
          <w:lang w:val="es-ES_tradnl" w:eastAsia="es-ES"/>
        </w:rPr>
        <w:t>l deudor ha de pagar la cantidad fijada con independencia de las fluctuaciones económicas</w:t>
      </w:r>
    </w:p>
    <w:p w:rsidR="005309EC" w:rsidRPr="00150727" w:rsidRDefault="005309EC" w:rsidP="00150727">
      <w:pPr>
        <w:ind w:left="720"/>
        <w:rPr>
          <w:lang w:val="es-ES_tradnl" w:eastAsia="es-ES"/>
        </w:rPr>
      </w:pPr>
    </w:p>
    <w:p w:rsidR="00EC6124" w:rsidRPr="00150727" w:rsidRDefault="00EC6124" w:rsidP="00150727">
      <w:pPr>
        <w:ind w:left="1416"/>
        <w:rPr>
          <w:lang w:val="es-ES_tradnl" w:eastAsia="es-ES"/>
        </w:rPr>
      </w:pPr>
      <w:r w:rsidRPr="00150727">
        <w:rPr>
          <w:lang w:val="es-ES_tradnl" w:eastAsia="es-ES"/>
        </w:rPr>
        <w:t>. Nuestro sistema jurídico tradicional ha sido más partidario del sistema nominalista y ello se aprecia en artículos como el art. 1170 CC (</w:t>
      </w:r>
      <w:r w:rsidR="00E9407B" w:rsidRPr="00150727">
        <w:rPr>
          <w:lang w:val="es-ES_tradnl" w:eastAsia="es-ES"/>
        </w:rPr>
        <w:t>El pago de las deudas de dinero deberá hacerse en l</w:t>
      </w:r>
      <w:r w:rsidRPr="00150727">
        <w:rPr>
          <w:lang w:val="es-ES_tradnl" w:eastAsia="es-ES"/>
        </w:rPr>
        <w:t>a especie pactada</w:t>
      </w:r>
      <w:r w:rsidR="00E9407B" w:rsidRPr="00150727">
        <w:rPr>
          <w:lang w:val="es-ES_tradnl" w:eastAsia="es-ES"/>
        </w:rPr>
        <w:t>…</w:t>
      </w:r>
      <w:r w:rsidRPr="00150727">
        <w:rPr>
          <w:lang w:val="es-ES_tradnl" w:eastAsia="es-ES"/>
        </w:rPr>
        <w:t xml:space="preserve">), los art. 1753 CC y 1754 CC (préstamos con obligación para el </w:t>
      </w:r>
      <w:r w:rsidRPr="00150727">
        <w:rPr>
          <w:lang w:val="es-ES_tradnl" w:eastAsia="es-ES"/>
        </w:rPr>
        <w:lastRenderedPageBreak/>
        <w:t>prestatario de devolver otra tanto de la misma especie y calidad) y el 312 CCom</w:t>
      </w:r>
    </w:p>
    <w:p w:rsidR="00EC6124" w:rsidRDefault="00EC6124" w:rsidP="005309EC">
      <w:pPr>
        <w:spacing w:after="0" w:line="240" w:lineRule="auto"/>
        <w:ind w:left="696"/>
        <w:jc w:val="both"/>
        <w:rPr>
          <w:rFonts w:eastAsia="Times New Roman" w:cs="Times New Roman"/>
          <w:szCs w:val="20"/>
          <w:lang w:val="es-ES_tradnl" w:eastAsia="es-ES"/>
        </w:rPr>
      </w:pPr>
    </w:p>
    <w:p w:rsidR="00EC6124" w:rsidRPr="00150727" w:rsidRDefault="005309EC" w:rsidP="00150727">
      <w:pPr>
        <w:ind w:left="1416"/>
        <w:rPr>
          <w:lang w:val="es-ES_tradnl" w:eastAsia="es-ES"/>
        </w:rPr>
      </w:pPr>
      <w:r w:rsidRPr="00150727">
        <w:rPr>
          <w:lang w:val="es-ES_tradnl" w:eastAsia="es-ES"/>
        </w:rPr>
        <w:t xml:space="preserve">. </w:t>
      </w:r>
      <w:r w:rsidR="00EC6124" w:rsidRPr="00150727">
        <w:rPr>
          <w:lang w:val="es-ES_tradnl" w:eastAsia="es-ES"/>
        </w:rPr>
        <w:t>Para evitar el riesgo de oscilación de la moneda se recurre a las llamadas "cláusulas de estabilización"</w:t>
      </w:r>
      <w:r w:rsidR="00E9407B" w:rsidRPr="00150727">
        <w:rPr>
          <w:lang w:val="es-ES_tradnl" w:eastAsia="es-ES"/>
        </w:rPr>
        <w:t>. REMISION tema 77</w:t>
      </w:r>
    </w:p>
    <w:p w:rsidR="00A605DD" w:rsidRPr="0082727F" w:rsidRDefault="00A605DD" w:rsidP="00723F4B">
      <w:pPr>
        <w:spacing w:after="0" w:line="240" w:lineRule="auto"/>
        <w:jc w:val="both"/>
        <w:rPr>
          <w:rFonts w:ascii="Dutch" w:eastAsia="Times New Roman" w:hAnsi="Dutch" w:cs="Times New Roman"/>
          <w:sz w:val="26"/>
          <w:szCs w:val="20"/>
          <w:lang w:val="es-ES_tradnl" w:eastAsia="es-ES"/>
        </w:rPr>
      </w:pPr>
    </w:p>
    <w:p w:rsidR="0082727F" w:rsidRPr="0082727F" w:rsidRDefault="0082727F" w:rsidP="00A605DD">
      <w:pPr>
        <w:pStyle w:val="Ttulo1"/>
        <w:rPr>
          <w:rFonts w:eastAsia="Times New Roman"/>
          <w:lang w:val="es-ES_tradnl" w:eastAsia="es-ES"/>
        </w:rPr>
      </w:pPr>
      <w:r w:rsidRPr="0082727F">
        <w:rPr>
          <w:rFonts w:eastAsia="Times New Roman"/>
          <w:lang w:val="es-ES_tradnl" w:eastAsia="es-ES"/>
        </w:rPr>
        <w:t>OBLIG</w:t>
      </w:r>
      <w:r w:rsidR="00A605DD">
        <w:rPr>
          <w:rFonts w:eastAsia="Times New Roman"/>
          <w:lang w:val="es-ES_tradnl" w:eastAsia="es-ES"/>
        </w:rPr>
        <w:t>ACIONES</w:t>
      </w:r>
      <w:r w:rsidRPr="0082727F">
        <w:rPr>
          <w:rFonts w:eastAsia="Times New Roman"/>
          <w:lang w:val="es-ES_tradnl" w:eastAsia="es-ES"/>
        </w:rPr>
        <w:t xml:space="preserve"> DE DAR, </w:t>
      </w:r>
      <w:r w:rsidR="00A605DD">
        <w:rPr>
          <w:rFonts w:eastAsia="Times New Roman"/>
          <w:lang w:val="es-ES_tradnl" w:eastAsia="es-ES"/>
        </w:rPr>
        <w:t xml:space="preserve">DE </w:t>
      </w:r>
      <w:r w:rsidRPr="0082727F">
        <w:rPr>
          <w:rFonts w:eastAsia="Times New Roman"/>
          <w:lang w:val="es-ES_tradnl" w:eastAsia="es-ES"/>
        </w:rPr>
        <w:t>HACER Y DE NO HACER</w:t>
      </w:r>
    </w:p>
    <w:p w:rsidR="0082727F" w:rsidRPr="0082727F" w:rsidRDefault="0082727F" w:rsidP="00723F4B">
      <w:pPr>
        <w:spacing w:after="0" w:line="240" w:lineRule="auto"/>
        <w:jc w:val="both"/>
        <w:rPr>
          <w:rFonts w:ascii="Dutch" w:eastAsia="Times New Roman" w:hAnsi="Dutch" w:cs="Times New Roman"/>
          <w:sz w:val="26"/>
          <w:szCs w:val="20"/>
          <w:lang w:val="es-ES_tradnl" w:eastAsia="es-ES"/>
        </w:rPr>
      </w:pPr>
    </w:p>
    <w:p w:rsidR="005A339D" w:rsidRDefault="0082727F" w:rsidP="005A339D">
      <w:pPr>
        <w:spacing w:after="0" w:line="240" w:lineRule="auto"/>
        <w:jc w:val="both"/>
        <w:rPr>
          <w:rFonts w:eastAsia="Times New Roman" w:cs="Courier New"/>
          <w:szCs w:val="20"/>
          <w:lang w:val="es-ES_tradnl" w:eastAsia="es-ES"/>
        </w:rPr>
      </w:pPr>
      <w:r w:rsidRPr="0082727F">
        <w:rPr>
          <w:rFonts w:eastAsia="Times New Roman" w:cs="Courier New"/>
          <w:szCs w:val="20"/>
          <w:lang w:val="es-ES_tradnl" w:eastAsia="es-ES"/>
        </w:rPr>
        <w:t>Con carácter previo, debe distinguirse entre las obligaciones</w:t>
      </w:r>
      <w:r w:rsidRPr="0082727F">
        <w:rPr>
          <w:rFonts w:eastAsia="Times New Roman" w:cs="Courier New"/>
          <w:b/>
          <w:szCs w:val="20"/>
          <w:lang w:val="es-ES_tradnl" w:eastAsia="es-ES"/>
        </w:rPr>
        <w:t xml:space="preserve"> positivas,</w:t>
      </w:r>
      <w:r w:rsidRPr="0082727F">
        <w:rPr>
          <w:rFonts w:eastAsia="Times New Roman" w:cs="Courier New"/>
          <w:szCs w:val="20"/>
          <w:lang w:val="es-ES_tradnl" w:eastAsia="es-ES"/>
        </w:rPr>
        <w:t xml:space="preserve"> que tienen por objeto dar o hacer algo, y las </w:t>
      </w:r>
      <w:r w:rsidRPr="0082727F">
        <w:rPr>
          <w:rFonts w:eastAsia="Times New Roman" w:cs="Courier New"/>
          <w:b/>
          <w:szCs w:val="20"/>
          <w:lang w:val="es-ES_tradnl" w:eastAsia="es-ES"/>
        </w:rPr>
        <w:t>negativas</w:t>
      </w:r>
      <w:r w:rsidRPr="0082727F">
        <w:rPr>
          <w:rFonts w:eastAsia="Times New Roman" w:cs="Courier New"/>
          <w:szCs w:val="20"/>
          <w:lang w:val="es-ES_tradnl" w:eastAsia="es-ES"/>
        </w:rPr>
        <w:t xml:space="preserve">, que constriñen al deudor a no hacer o dar algo que, sin la existencia del vínculo le sería permitido. </w:t>
      </w:r>
    </w:p>
    <w:p w:rsidR="005A339D" w:rsidRDefault="005A339D" w:rsidP="005A339D">
      <w:pPr>
        <w:spacing w:after="0" w:line="240" w:lineRule="auto"/>
        <w:jc w:val="both"/>
        <w:rPr>
          <w:rFonts w:eastAsia="Times New Roman" w:cs="Courier New"/>
          <w:szCs w:val="20"/>
          <w:lang w:val="es-ES_tradnl" w:eastAsia="es-ES"/>
        </w:rPr>
      </w:pPr>
    </w:p>
    <w:p w:rsidR="008F465C" w:rsidRPr="008F465C" w:rsidRDefault="005A339D" w:rsidP="005A339D">
      <w:pPr>
        <w:spacing w:after="0" w:line="240" w:lineRule="auto"/>
        <w:jc w:val="both"/>
        <w:rPr>
          <w:rFonts w:eastAsia="Times New Roman" w:cs="Courier New"/>
          <w:szCs w:val="20"/>
          <w:highlight w:val="yellow"/>
          <w:lang w:val="es-ES_tradnl" w:eastAsia="es-ES"/>
        </w:rPr>
      </w:pPr>
      <w:r>
        <w:rPr>
          <w:rFonts w:eastAsia="Times New Roman" w:cs="Courier New"/>
          <w:szCs w:val="20"/>
          <w:lang w:val="es-ES_tradnl" w:eastAsia="es-ES"/>
        </w:rPr>
        <w:t>A</w:t>
      </w:r>
      <w:r w:rsidR="0082727F" w:rsidRPr="0082727F">
        <w:rPr>
          <w:rFonts w:eastAsia="Times New Roman" w:cs="Courier New"/>
          <w:szCs w:val="20"/>
          <w:lang w:val="es-ES_tradnl" w:eastAsia="es-ES"/>
        </w:rPr>
        <w:t>rt.</w:t>
      </w:r>
      <w:r>
        <w:rPr>
          <w:rFonts w:eastAsia="Times New Roman" w:cs="Courier New"/>
          <w:szCs w:val="20"/>
          <w:lang w:val="es-ES_tradnl" w:eastAsia="es-ES"/>
        </w:rPr>
        <w:t xml:space="preserve"> </w:t>
      </w:r>
      <w:r w:rsidR="0082727F" w:rsidRPr="0082727F">
        <w:rPr>
          <w:rFonts w:eastAsia="Times New Roman" w:cs="Courier New"/>
          <w:szCs w:val="20"/>
          <w:lang w:val="es-ES_tradnl" w:eastAsia="es-ES"/>
        </w:rPr>
        <w:t>1088 CC recoge esta clasificació</w:t>
      </w:r>
      <w:r>
        <w:rPr>
          <w:rFonts w:eastAsia="Times New Roman" w:cs="Courier New"/>
          <w:szCs w:val="20"/>
          <w:lang w:val="es-ES_tradnl" w:eastAsia="es-ES"/>
        </w:rPr>
        <w:t xml:space="preserve">n. </w:t>
      </w:r>
      <w:r w:rsidRPr="008F465C">
        <w:rPr>
          <w:rFonts w:eastAsia="Times New Roman" w:cs="Courier New"/>
          <w:szCs w:val="20"/>
          <w:highlight w:val="yellow"/>
          <w:lang w:val="es-ES_tradnl" w:eastAsia="es-ES"/>
        </w:rPr>
        <w:t xml:space="preserve">Tb la LEC </w:t>
      </w:r>
    </w:p>
    <w:p w:rsidR="008F465C" w:rsidRPr="008F465C" w:rsidRDefault="008F465C" w:rsidP="005A339D">
      <w:pPr>
        <w:spacing w:after="0" w:line="240" w:lineRule="auto"/>
        <w:jc w:val="both"/>
        <w:rPr>
          <w:rFonts w:eastAsia="Times New Roman" w:cs="Courier New"/>
          <w:szCs w:val="20"/>
          <w:highlight w:val="yellow"/>
          <w:lang w:val="es-ES_tradnl" w:eastAsia="es-ES"/>
        </w:rPr>
      </w:pPr>
    </w:p>
    <w:p w:rsidR="008F465C" w:rsidRPr="008F465C" w:rsidRDefault="008F465C" w:rsidP="008F465C">
      <w:pPr>
        <w:spacing w:after="0" w:line="240" w:lineRule="auto"/>
        <w:ind w:left="708"/>
        <w:jc w:val="both"/>
        <w:rPr>
          <w:rFonts w:eastAsia="Times New Roman" w:cs="Courier New"/>
          <w:szCs w:val="20"/>
          <w:highlight w:val="yellow"/>
          <w:lang w:val="es-ES_tradnl" w:eastAsia="es-ES"/>
        </w:rPr>
      </w:pPr>
      <w:r w:rsidRPr="008F465C">
        <w:rPr>
          <w:rFonts w:eastAsia="Times New Roman" w:cs="Courier New"/>
          <w:szCs w:val="20"/>
          <w:highlight w:val="yellow"/>
          <w:lang w:val="es-ES_tradnl" w:eastAsia="es-ES"/>
        </w:rPr>
        <w:t>A</w:t>
      </w:r>
      <w:r w:rsidR="005A339D" w:rsidRPr="008F465C">
        <w:rPr>
          <w:rFonts w:eastAsia="Times New Roman" w:cs="Courier New"/>
          <w:szCs w:val="20"/>
          <w:highlight w:val="yellow"/>
          <w:lang w:val="es-ES_tradnl" w:eastAsia="es-ES"/>
        </w:rPr>
        <w:t>rt. 571 ejecución dineraria</w:t>
      </w:r>
    </w:p>
    <w:p w:rsidR="0082727F" w:rsidRPr="008F465C" w:rsidRDefault="008F465C" w:rsidP="008F465C">
      <w:pPr>
        <w:spacing w:after="0" w:line="240" w:lineRule="auto"/>
        <w:ind w:left="708"/>
        <w:jc w:val="both"/>
        <w:rPr>
          <w:rFonts w:eastAsia="Times New Roman" w:cs="Courier New"/>
          <w:szCs w:val="20"/>
          <w:highlight w:val="yellow"/>
          <w:lang w:val="es-ES_tradnl" w:eastAsia="es-ES"/>
        </w:rPr>
      </w:pPr>
      <w:r w:rsidRPr="008F465C">
        <w:rPr>
          <w:rFonts w:eastAsia="Times New Roman" w:cs="Courier New"/>
          <w:szCs w:val="20"/>
          <w:highlight w:val="yellow"/>
          <w:lang w:val="es-ES_tradnl" w:eastAsia="es-ES"/>
        </w:rPr>
        <w:t>A</w:t>
      </w:r>
      <w:r w:rsidR="005A339D" w:rsidRPr="008F465C">
        <w:rPr>
          <w:rFonts w:eastAsia="Times New Roman" w:cs="Courier New"/>
          <w:szCs w:val="20"/>
          <w:highlight w:val="yellow"/>
          <w:lang w:val="es-ES_tradnl" w:eastAsia="es-ES"/>
        </w:rPr>
        <w:t xml:space="preserve">rt. 699 </w:t>
      </w:r>
      <w:r w:rsidRPr="008F465C">
        <w:rPr>
          <w:rFonts w:eastAsia="Times New Roman" w:cs="Courier New"/>
          <w:szCs w:val="20"/>
          <w:highlight w:val="yellow"/>
          <w:lang w:val="es-ES_tradnl" w:eastAsia="es-ES"/>
        </w:rPr>
        <w:t>ejecución NO dineraria</w:t>
      </w:r>
    </w:p>
    <w:p w:rsidR="008F465C" w:rsidRPr="008F465C" w:rsidRDefault="008F465C" w:rsidP="008F465C">
      <w:pPr>
        <w:spacing w:after="0" w:line="240" w:lineRule="auto"/>
        <w:ind w:left="708"/>
        <w:jc w:val="both"/>
        <w:rPr>
          <w:rFonts w:eastAsia="Times New Roman" w:cs="Courier New"/>
          <w:szCs w:val="20"/>
          <w:highlight w:val="yellow"/>
          <w:lang w:val="es-ES_tradnl" w:eastAsia="es-ES"/>
        </w:rPr>
      </w:pPr>
    </w:p>
    <w:p w:rsidR="008F465C" w:rsidRPr="008F465C" w:rsidRDefault="008F465C" w:rsidP="008F465C">
      <w:pPr>
        <w:spacing w:after="0" w:line="240" w:lineRule="auto"/>
        <w:ind w:left="1416"/>
        <w:jc w:val="both"/>
        <w:rPr>
          <w:rFonts w:eastAsia="Times New Roman" w:cs="Courier New"/>
          <w:szCs w:val="20"/>
          <w:highlight w:val="yellow"/>
          <w:lang w:val="es-ES_tradnl" w:eastAsia="es-ES"/>
        </w:rPr>
      </w:pPr>
      <w:r w:rsidRPr="008F465C">
        <w:rPr>
          <w:rFonts w:eastAsia="Times New Roman" w:cs="Courier New"/>
          <w:szCs w:val="20"/>
          <w:highlight w:val="yellow"/>
          <w:lang w:val="es-ES_tradnl" w:eastAsia="es-ES"/>
        </w:rPr>
        <w:t>Entrega de cosas</w:t>
      </w:r>
      <w:r>
        <w:rPr>
          <w:rFonts w:eastAsia="Times New Roman" w:cs="Courier New"/>
          <w:szCs w:val="20"/>
          <w:highlight w:val="yellow"/>
          <w:lang w:val="es-ES_tradnl" w:eastAsia="es-ES"/>
        </w:rPr>
        <w:t xml:space="preserve"> (701)</w:t>
      </w:r>
    </w:p>
    <w:p w:rsidR="008F465C" w:rsidRPr="008F465C" w:rsidRDefault="008F465C" w:rsidP="008F465C">
      <w:pPr>
        <w:spacing w:after="0" w:line="240" w:lineRule="auto"/>
        <w:ind w:left="1416"/>
        <w:jc w:val="both"/>
        <w:rPr>
          <w:rFonts w:eastAsia="Times New Roman" w:cs="Courier New"/>
          <w:szCs w:val="20"/>
          <w:highlight w:val="yellow"/>
          <w:lang w:val="es-ES_tradnl" w:eastAsia="es-ES"/>
        </w:rPr>
      </w:pPr>
      <w:r w:rsidRPr="008F465C">
        <w:rPr>
          <w:rFonts w:eastAsia="Times New Roman" w:cs="Courier New"/>
          <w:szCs w:val="20"/>
          <w:highlight w:val="yellow"/>
          <w:lang w:val="es-ES_tradnl" w:eastAsia="es-ES"/>
        </w:rPr>
        <w:t>Hacer y no hacer</w:t>
      </w:r>
      <w:r>
        <w:rPr>
          <w:rFonts w:eastAsia="Times New Roman" w:cs="Courier New"/>
          <w:szCs w:val="20"/>
          <w:highlight w:val="yellow"/>
          <w:lang w:val="es-ES_tradnl" w:eastAsia="es-ES"/>
        </w:rPr>
        <w:t xml:space="preserve"> (705) </w:t>
      </w:r>
    </w:p>
    <w:p w:rsidR="005A339D" w:rsidRDefault="008F465C" w:rsidP="008F465C">
      <w:pPr>
        <w:spacing w:after="0" w:line="240" w:lineRule="auto"/>
        <w:ind w:left="1416"/>
        <w:jc w:val="both"/>
        <w:rPr>
          <w:rFonts w:eastAsia="Times New Roman" w:cs="Courier New"/>
          <w:szCs w:val="20"/>
          <w:lang w:val="es-ES_tradnl" w:eastAsia="es-ES"/>
        </w:rPr>
      </w:pPr>
      <w:r w:rsidRPr="008F465C">
        <w:rPr>
          <w:rFonts w:eastAsia="Times New Roman" w:cs="Courier New"/>
          <w:szCs w:val="20"/>
          <w:highlight w:val="yellow"/>
          <w:lang w:val="es-ES_tradnl" w:eastAsia="es-ES"/>
        </w:rPr>
        <w:t>L</w:t>
      </w:r>
      <w:r w:rsidRPr="008F465C">
        <w:rPr>
          <w:rFonts w:eastAsia="Times New Roman" w:cs="Courier New"/>
          <w:szCs w:val="20"/>
          <w:highlight w:val="yellow"/>
          <w:lang w:eastAsia="es-ES"/>
        </w:rPr>
        <w:t>iquidación de daños y perjuicios, frutos y rentas (712)</w:t>
      </w:r>
    </w:p>
    <w:p w:rsidR="005A339D" w:rsidRDefault="005A339D" w:rsidP="005A339D">
      <w:pPr>
        <w:spacing w:after="0" w:line="240" w:lineRule="auto"/>
        <w:jc w:val="both"/>
        <w:rPr>
          <w:rFonts w:eastAsia="Times New Roman" w:cs="Courier New"/>
          <w:szCs w:val="20"/>
          <w:lang w:val="es-ES_tradnl" w:eastAsia="es-ES"/>
        </w:rPr>
      </w:pPr>
    </w:p>
    <w:p w:rsidR="005A339D" w:rsidRPr="0082727F" w:rsidRDefault="005A339D" w:rsidP="005A339D">
      <w:pPr>
        <w:spacing w:after="0" w:line="240" w:lineRule="auto"/>
        <w:jc w:val="both"/>
        <w:rPr>
          <w:rFonts w:eastAsia="Times New Roman" w:cs="Courier New"/>
          <w:szCs w:val="20"/>
          <w:lang w:val="es-ES_tradnl" w:eastAsia="es-ES"/>
        </w:rPr>
      </w:pPr>
    </w:p>
    <w:p w:rsidR="0082727F" w:rsidRPr="0082727F" w:rsidRDefault="0082727F" w:rsidP="00723F4B">
      <w:pPr>
        <w:spacing w:after="0" w:line="240" w:lineRule="auto"/>
        <w:jc w:val="both"/>
        <w:rPr>
          <w:rFonts w:eastAsia="Times New Roman" w:cs="Courier New"/>
          <w:szCs w:val="20"/>
          <w:lang w:val="es-ES_tradnl" w:eastAsia="es-ES"/>
        </w:rPr>
      </w:pPr>
    </w:p>
    <w:p w:rsidR="0082727F" w:rsidRDefault="0082727F" w:rsidP="00723F4B">
      <w:pPr>
        <w:spacing w:after="0" w:line="240" w:lineRule="auto"/>
        <w:jc w:val="both"/>
        <w:rPr>
          <w:rFonts w:eastAsia="Times New Roman" w:cs="Courier New"/>
          <w:b/>
          <w:szCs w:val="20"/>
          <w:lang w:val="es-ES_tradnl" w:eastAsia="es-ES"/>
        </w:rPr>
      </w:pPr>
      <w:r w:rsidRPr="005A339D">
        <w:rPr>
          <w:rFonts w:eastAsia="Times New Roman" w:cs="Courier New"/>
          <w:b/>
          <w:szCs w:val="20"/>
          <w:bdr w:val="single" w:sz="4" w:space="0" w:color="auto"/>
          <w:lang w:val="es-ES_tradnl" w:eastAsia="es-ES"/>
        </w:rPr>
        <w:t>Obligaciones de dar</w:t>
      </w:r>
    </w:p>
    <w:p w:rsidR="005A339D" w:rsidRPr="0082727F" w:rsidRDefault="005A339D" w:rsidP="00723F4B">
      <w:pPr>
        <w:spacing w:after="0" w:line="240" w:lineRule="auto"/>
        <w:jc w:val="both"/>
        <w:rPr>
          <w:rFonts w:eastAsia="Times New Roman" w:cs="Courier New"/>
          <w:b/>
          <w:szCs w:val="20"/>
          <w:lang w:val="es-ES_tradnl" w:eastAsia="es-ES"/>
        </w:rPr>
      </w:pPr>
    </w:p>
    <w:p w:rsidR="0082727F" w:rsidRPr="0082727F" w:rsidRDefault="008F465C" w:rsidP="008F465C">
      <w:pPr>
        <w:spacing w:after="0" w:line="240" w:lineRule="auto"/>
        <w:jc w:val="both"/>
        <w:rPr>
          <w:rFonts w:eastAsia="Times New Roman" w:cs="Courier New"/>
          <w:szCs w:val="20"/>
          <w:lang w:val="es-ES_tradnl" w:eastAsia="es-ES"/>
        </w:rPr>
      </w:pPr>
      <w:r>
        <w:rPr>
          <w:rFonts w:eastAsia="Times New Roman" w:cs="Courier New"/>
          <w:szCs w:val="20"/>
          <w:lang w:val="es-ES_tradnl" w:eastAsia="es-ES"/>
        </w:rPr>
        <w:t>T</w:t>
      </w:r>
      <w:r w:rsidR="0082727F" w:rsidRPr="0082727F">
        <w:rPr>
          <w:rFonts w:eastAsia="Times New Roman" w:cs="Courier New"/>
          <w:szCs w:val="20"/>
          <w:lang w:val="es-ES_tradnl" w:eastAsia="es-ES"/>
        </w:rPr>
        <w:t xml:space="preserve">ienen por objeto la </w:t>
      </w:r>
      <w:r w:rsidR="0082727F" w:rsidRPr="0082727F">
        <w:rPr>
          <w:rFonts w:eastAsia="Times New Roman" w:cs="Courier New"/>
          <w:b/>
          <w:szCs w:val="20"/>
          <w:lang w:val="es-ES_tradnl" w:eastAsia="es-ES"/>
        </w:rPr>
        <w:t>entrega de una cosa</w:t>
      </w:r>
      <w:r w:rsidR="0082727F" w:rsidRPr="0082727F">
        <w:rPr>
          <w:rFonts w:eastAsia="Times New Roman" w:cs="Courier New"/>
          <w:szCs w:val="20"/>
          <w:lang w:val="es-ES_tradnl" w:eastAsia="es-ES"/>
        </w:rPr>
        <w:t xml:space="preserve"> en atención a un derecho cualquiera que el acreedor haya adquirido o adquiera sobre la misma, </w:t>
      </w:r>
      <w:r>
        <w:rPr>
          <w:rFonts w:eastAsia="Times New Roman" w:cs="Courier New"/>
          <w:szCs w:val="20"/>
          <w:lang w:val="es-ES_tradnl" w:eastAsia="es-ES"/>
        </w:rPr>
        <w:t>no solo la propiedad</w:t>
      </w:r>
      <w:r w:rsidR="0082727F" w:rsidRPr="0082727F">
        <w:rPr>
          <w:rFonts w:eastAsia="Times New Roman" w:cs="Courier New"/>
          <w:szCs w:val="20"/>
          <w:lang w:val="es-ES_tradnl" w:eastAsia="es-ES"/>
        </w:rPr>
        <w:t>.</w:t>
      </w:r>
    </w:p>
    <w:p w:rsidR="008F465C" w:rsidRDefault="008F465C" w:rsidP="00723F4B">
      <w:pPr>
        <w:spacing w:after="0" w:line="240" w:lineRule="auto"/>
        <w:jc w:val="both"/>
        <w:rPr>
          <w:rFonts w:eastAsia="Times New Roman" w:cs="Courier New"/>
          <w:szCs w:val="20"/>
          <w:lang w:val="es-ES_tradnl" w:eastAsia="es-ES"/>
        </w:rPr>
      </w:pPr>
    </w:p>
    <w:p w:rsidR="0082727F" w:rsidRPr="0082727F" w:rsidRDefault="008F465C" w:rsidP="008F465C">
      <w:pPr>
        <w:spacing w:after="0" w:line="240" w:lineRule="auto"/>
        <w:jc w:val="both"/>
        <w:rPr>
          <w:rFonts w:eastAsia="Times New Roman" w:cs="Courier New"/>
          <w:szCs w:val="20"/>
          <w:lang w:val="es-ES_tradnl" w:eastAsia="es-ES"/>
        </w:rPr>
      </w:pPr>
      <w:r>
        <w:rPr>
          <w:rFonts w:eastAsia="Times New Roman" w:cs="Courier New"/>
          <w:szCs w:val="20"/>
          <w:lang w:val="es-ES_tradnl" w:eastAsia="es-ES"/>
        </w:rPr>
        <w:t>S</w:t>
      </w:r>
      <w:r w:rsidR="0082727F" w:rsidRPr="0082727F">
        <w:rPr>
          <w:rFonts w:eastAsia="Times New Roman" w:cs="Courier New"/>
          <w:szCs w:val="20"/>
          <w:lang w:val="es-ES_tradnl" w:eastAsia="es-ES"/>
        </w:rPr>
        <w:t xml:space="preserve">irven de </w:t>
      </w:r>
      <w:r w:rsidR="0082727F" w:rsidRPr="0082727F">
        <w:rPr>
          <w:rFonts w:eastAsia="Times New Roman" w:cs="Courier New"/>
          <w:b/>
          <w:szCs w:val="20"/>
          <w:lang w:val="es-ES_tradnl" w:eastAsia="es-ES"/>
        </w:rPr>
        <w:t>título a los derechos reales</w:t>
      </w:r>
      <w:r w:rsidR="0082727F" w:rsidRPr="0082727F">
        <w:rPr>
          <w:rFonts w:eastAsia="Times New Roman" w:cs="Courier New"/>
          <w:szCs w:val="20"/>
          <w:lang w:val="es-ES_tradnl" w:eastAsia="es-ES"/>
        </w:rPr>
        <w:t xml:space="preserve">, y acompañadas del modo o tradición producen </w:t>
      </w:r>
      <w:r>
        <w:rPr>
          <w:rFonts w:eastAsia="Times New Roman" w:cs="Courier New"/>
          <w:szCs w:val="20"/>
          <w:lang w:val="es-ES_tradnl" w:eastAsia="es-ES"/>
        </w:rPr>
        <w:t>su</w:t>
      </w:r>
      <w:r w:rsidR="0082727F" w:rsidRPr="0082727F">
        <w:rPr>
          <w:rFonts w:eastAsia="Times New Roman" w:cs="Courier New"/>
          <w:szCs w:val="20"/>
          <w:lang w:val="es-ES_tradnl" w:eastAsia="es-ES"/>
        </w:rPr>
        <w:t xml:space="preserve"> adquisición derivativa. 609 y 1095.</w:t>
      </w:r>
    </w:p>
    <w:p w:rsidR="0082727F" w:rsidRPr="0082727F" w:rsidRDefault="0082727F" w:rsidP="00723F4B">
      <w:pPr>
        <w:spacing w:after="0" w:line="240" w:lineRule="auto"/>
        <w:jc w:val="both"/>
        <w:rPr>
          <w:rFonts w:eastAsia="Times New Roman" w:cs="Courier New"/>
          <w:szCs w:val="20"/>
          <w:lang w:val="es-ES_tradnl" w:eastAsia="es-ES"/>
        </w:rPr>
      </w:pPr>
    </w:p>
    <w:p w:rsidR="0082727F" w:rsidRDefault="008F465C" w:rsidP="00723F4B">
      <w:pPr>
        <w:spacing w:after="0" w:line="240" w:lineRule="auto"/>
        <w:jc w:val="both"/>
        <w:rPr>
          <w:rFonts w:eastAsia="Times New Roman" w:cs="Courier New"/>
          <w:szCs w:val="20"/>
          <w:lang w:val="es-ES_tradnl" w:eastAsia="es-ES"/>
        </w:rPr>
      </w:pPr>
      <w:r>
        <w:rPr>
          <w:rFonts w:eastAsia="Times New Roman" w:cs="Courier New"/>
          <w:szCs w:val="20"/>
          <w:lang w:val="es-ES_tradnl" w:eastAsia="es-ES"/>
        </w:rPr>
        <w:t>EFECTOS</w:t>
      </w:r>
    </w:p>
    <w:p w:rsidR="008F465C" w:rsidRPr="0082727F" w:rsidRDefault="008F465C" w:rsidP="00723F4B">
      <w:pPr>
        <w:spacing w:after="0" w:line="240" w:lineRule="auto"/>
        <w:jc w:val="both"/>
        <w:rPr>
          <w:rFonts w:eastAsia="Times New Roman" w:cs="Courier New"/>
          <w:szCs w:val="20"/>
          <w:lang w:val="es-ES_tradnl" w:eastAsia="es-ES"/>
        </w:rPr>
      </w:pPr>
    </w:p>
    <w:p w:rsidR="0082727F" w:rsidRPr="0082727F" w:rsidRDefault="0082727F" w:rsidP="008F465C">
      <w:pPr>
        <w:spacing w:after="0" w:line="240" w:lineRule="auto"/>
        <w:jc w:val="both"/>
        <w:rPr>
          <w:rFonts w:eastAsia="Times New Roman" w:cs="Courier New"/>
          <w:szCs w:val="20"/>
          <w:lang w:val="es-ES_tradnl" w:eastAsia="es-ES"/>
        </w:rPr>
      </w:pPr>
      <w:r w:rsidRPr="0082727F">
        <w:rPr>
          <w:rFonts w:eastAsia="Times New Roman" w:cs="Courier New"/>
          <w:b/>
          <w:szCs w:val="20"/>
          <w:lang w:val="es-ES_tradnl" w:eastAsia="es-ES"/>
        </w:rPr>
        <w:t>Efectos del lado del deudor</w:t>
      </w:r>
      <w:r w:rsidRPr="0082727F">
        <w:rPr>
          <w:rFonts w:eastAsia="Times New Roman" w:cs="Courier New"/>
          <w:szCs w:val="20"/>
          <w:lang w:val="es-ES_tradnl" w:eastAsia="es-ES"/>
        </w:rPr>
        <w:t xml:space="preserve"> </w:t>
      </w:r>
    </w:p>
    <w:p w:rsidR="0082727F" w:rsidRPr="0082727F" w:rsidRDefault="0082727F" w:rsidP="00723F4B">
      <w:pPr>
        <w:spacing w:after="0" w:line="240" w:lineRule="auto"/>
        <w:ind w:left="705"/>
        <w:jc w:val="both"/>
        <w:rPr>
          <w:rFonts w:eastAsia="Times New Roman" w:cs="Courier New"/>
          <w:szCs w:val="20"/>
          <w:lang w:val="es-ES_tradnl" w:eastAsia="es-ES"/>
        </w:rPr>
      </w:pPr>
    </w:p>
    <w:p w:rsidR="0082727F" w:rsidRPr="0082727F" w:rsidRDefault="0082727F" w:rsidP="008F465C">
      <w:pPr>
        <w:pStyle w:val="Ley"/>
        <w:rPr>
          <w:lang w:val="es-ES_tradnl" w:eastAsia="es-ES"/>
        </w:rPr>
      </w:pPr>
      <w:r w:rsidRPr="0082727F">
        <w:rPr>
          <w:lang w:val="es-ES_tradnl" w:eastAsia="es-ES"/>
        </w:rPr>
        <w:t>Art. 1094 El obligado a dar alguna cosa lo está también a conservarla con la diligencia de un buen padre de familia</w:t>
      </w:r>
    </w:p>
    <w:p w:rsidR="0082727F" w:rsidRPr="0082727F" w:rsidRDefault="0082727F" w:rsidP="008F465C">
      <w:pPr>
        <w:pStyle w:val="Ley"/>
        <w:rPr>
          <w:lang w:val="es-ES_tradnl" w:eastAsia="es-ES"/>
        </w:rPr>
      </w:pPr>
    </w:p>
    <w:p w:rsidR="0082727F" w:rsidRPr="0082727F" w:rsidRDefault="0082727F" w:rsidP="008F465C">
      <w:pPr>
        <w:pStyle w:val="Ley"/>
        <w:rPr>
          <w:lang w:val="es-ES_tradnl" w:eastAsia="es-ES"/>
        </w:rPr>
      </w:pPr>
      <w:r w:rsidRPr="0082727F">
        <w:rPr>
          <w:lang w:val="es-ES_tradnl" w:eastAsia="es-ES"/>
        </w:rPr>
        <w:t>Art. 1096.3 ...</w:t>
      </w:r>
      <w:r w:rsidR="008F465C">
        <w:rPr>
          <w:lang w:val="es-ES_tradnl" w:eastAsia="es-ES"/>
        </w:rPr>
        <w:t xml:space="preserve"> </w:t>
      </w:r>
      <w:r w:rsidRPr="0082727F">
        <w:rPr>
          <w:lang w:val="es-ES_tradnl" w:eastAsia="es-ES"/>
        </w:rPr>
        <w:t xml:space="preserve">Si el obligado se constituye en mora, o se haya                comprometido a entregar una misma cosa a dos o más personas diversas, serán de su cuenta los casos fortuitos hasta que se realice la entrega </w:t>
      </w:r>
    </w:p>
    <w:p w:rsidR="0082727F" w:rsidRPr="0082727F" w:rsidRDefault="0082727F" w:rsidP="00723F4B">
      <w:pPr>
        <w:spacing w:after="0" w:line="240" w:lineRule="auto"/>
        <w:jc w:val="both"/>
        <w:rPr>
          <w:rFonts w:eastAsia="Times New Roman" w:cs="Courier New"/>
          <w:szCs w:val="20"/>
          <w:lang w:val="es-ES_tradnl" w:eastAsia="es-ES"/>
        </w:rPr>
      </w:pPr>
    </w:p>
    <w:p w:rsidR="008F465C" w:rsidRDefault="0082727F" w:rsidP="008F465C">
      <w:pPr>
        <w:spacing w:after="0" w:line="240" w:lineRule="auto"/>
        <w:jc w:val="both"/>
        <w:rPr>
          <w:rFonts w:eastAsia="Times New Roman" w:cs="Courier New"/>
          <w:szCs w:val="20"/>
          <w:lang w:val="es-ES_tradnl" w:eastAsia="es-ES"/>
        </w:rPr>
      </w:pPr>
      <w:r w:rsidRPr="0082727F">
        <w:rPr>
          <w:rFonts w:eastAsia="Times New Roman" w:cs="Courier New"/>
          <w:szCs w:val="20"/>
          <w:lang w:val="es-ES_tradnl" w:eastAsia="es-ES"/>
        </w:rPr>
        <w:t xml:space="preserve">A la inversa cuando el deudor no se encuentra en tal situación, los riesgos los correrá el acreedor. </w:t>
      </w:r>
    </w:p>
    <w:p w:rsidR="008F465C" w:rsidRDefault="008F465C" w:rsidP="008F465C">
      <w:pPr>
        <w:spacing w:after="0" w:line="240" w:lineRule="auto"/>
        <w:jc w:val="both"/>
        <w:rPr>
          <w:rFonts w:eastAsia="Times New Roman" w:cs="Courier New"/>
          <w:szCs w:val="20"/>
          <w:lang w:val="es-ES_tradnl" w:eastAsia="es-ES"/>
        </w:rPr>
      </w:pPr>
    </w:p>
    <w:p w:rsidR="0082727F" w:rsidRPr="0082727F" w:rsidRDefault="0082727F" w:rsidP="008F465C">
      <w:pPr>
        <w:pStyle w:val="Ley"/>
        <w:rPr>
          <w:lang w:val="es-ES_tradnl" w:eastAsia="es-ES"/>
        </w:rPr>
      </w:pPr>
      <w:r w:rsidRPr="0082727F">
        <w:rPr>
          <w:lang w:val="es-ES_tradnl" w:eastAsia="es-ES"/>
        </w:rPr>
        <w:t>Art. 1182 Quedará extinguida la obligación que consista en entregar una cosa determinada cuando ésta se perdiere o destruyere sin culpa del deudor y antes de haberse éste constituido en mora</w:t>
      </w:r>
    </w:p>
    <w:p w:rsidR="0082727F" w:rsidRPr="0082727F" w:rsidRDefault="0082727F" w:rsidP="00723F4B">
      <w:pPr>
        <w:spacing w:after="0" w:line="240" w:lineRule="auto"/>
        <w:jc w:val="both"/>
        <w:rPr>
          <w:rFonts w:eastAsia="Times New Roman" w:cs="Courier New"/>
          <w:szCs w:val="20"/>
          <w:lang w:val="es-ES_tradnl" w:eastAsia="es-ES"/>
        </w:rPr>
      </w:pPr>
    </w:p>
    <w:p w:rsidR="0082727F" w:rsidRPr="0082727F" w:rsidRDefault="0082727F" w:rsidP="00723F4B">
      <w:pPr>
        <w:spacing w:after="0" w:line="240" w:lineRule="auto"/>
        <w:jc w:val="both"/>
        <w:rPr>
          <w:rFonts w:eastAsia="Times New Roman" w:cs="Courier New"/>
          <w:szCs w:val="20"/>
          <w:lang w:val="es-ES_tradnl" w:eastAsia="es-ES"/>
        </w:rPr>
      </w:pPr>
    </w:p>
    <w:p w:rsidR="008F465C" w:rsidRDefault="0082727F" w:rsidP="008F465C">
      <w:pPr>
        <w:spacing w:after="0" w:line="240" w:lineRule="auto"/>
        <w:jc w:val="both"/>
        <w:rPr>
          <w:rFonts w:eastAsia="Times New Roman" w:cs="Courier New"/>
          <w:szCs w:val="20"/>
          <w:lang w:val="es-ES_tradnl" w:eastAsia="es-ES"/>
        </w:rPr>
      </w:pPr>
      <w:r w:rsidRPr="0082727F">
        <w:rPr>
          <w:rFonts w:eastAsia="Times New Roman" w:cs="Courier New"/>
          <w:szCs w:val="20"/>
          <w:lang w:val="es-ES_tradnl" w:eastAsia="es-ES"/>
        </w:rPr>
        <w:lastRenderedPageBreak/>
        <w:t xml:space="preserve">El obligado tiene que entregar la cosa en </w:t>
      </w:r>
      <w:r w:rsidRPr="0082727F">
        <w:rPr>
          <w:rFonts w:eastAsia="Times New Roman" w:cs="Courier New"/>
          <w:b/>
          <w:szCs w:val="20"/>
          <w:lang w:val="es-ES_tradnl" w:eastAsia="es-ES"/>
        </w:rPr>
        <w:t>tiempo, modo y lugar</w:t>
      </w:r>
      <w:r w:rsidRPr="0082727F">
        <w:rPr>
          <w:rFonts w:eastAsia="Times New Roman" w:cs="Courier New"/>
          <w:szCs w:val="20"/>
          <w:lang w:val="es-ES_tradnl" w:eastAsia="es-ES"/>
        </w:rPr>
        <w:t xml:space="preserve"> oportunos.</w:t>
      </w:r>
      <w:r w:rsidR="008F465C">
        <w:rPr>
          <w:rFonts w:eastAsia="Times New Roman" w:cs="Courier New"/>
          <w:szCs w:val="20"/>
          <w:lang w:val="es-ES_tradnl" w:eastAsia="es-ES"/>
        </w:rPr>
        <w:t xml:space="preserve"> </w:t>
      </w:r>
      <w:r w:rsidRPr="0082727F">
        <w:rPr>
          <w:rFonts w:eastAsia="Times New Roman" w:cs="Courier New"/>
          <w:szCs w:val="20"/>
          <w:lang w:val="es-ES_tradnl" w:eastAsia="es-ES"/>
        </w:rPr>
        <w:t xml:space="preserve">Además </w:t>
      </w:r>
    </w:p>
    <w:p w:rsidR="008F465C" w:rsidRDefault="008F465C" w:rsidP="008F465C">
      <w:pPr>
        <w:spacing w:after="0" w:line="240" w:lineRule="auto"/>
        <w:jc w:val="both"/>
        <w:rPr>
          <w:rFonts w:eastAsia="Times New Roman" w:cs="Courier New"/>
          <w:szCs w:val="20"/>
          <w:lang w:val="es-ES_tradnl" w:eastAsia="es-ES"/>
        </w:rPr>
      </w:pPr>
    </w:p>
    <w:p w:rsidR="0082727F" w:rsidRPr="0082727F" w:rsidRDefault="0082727F" w:rsidP="008F465C">
      <w:pPr>
        <w:pStyle w:val="Ley"/>
        <w:rPr>
          <w:lang w:val="es-ES_tradnl" w:eastAsia="es-ES"/>
        </w:rPr>
      </w:pPr>
      <w:r w:rsidRPr="0082727F">
        <w:rPr>
          <w:lang w:val="es-ES_tradnl" w:eastAsia="es-ES"/>
        </w:rPr>
        <w:t>Art 1097 La obligación de dar cosa determinada, comprende también la de dar todos sus accesorios, aunque no hayan sido mencionados</w:t>
      </w:r>
    </w:p>
    <w:p w:rsidR="0082727F" w:rsidRPr="0082727F" w:rsidRDefault="0082727F" w:rsidP="00723F4B">
      <w:pPr>
        <w:spacing w:after="0" w:line="240" w:lineRule="auto"/>
        <w:jc w:val="both"/>
        <w:rPr>
          <w:rFonts w:eastAsia="Times New Roman" w:cs="Courier New"/>
          <w:szCs w:val="20"/>
          <w:lang w:val="es-ES_tradnl" w:eastAsia="es-ES"/>
        </w:rPr>
      </w:pPr>
    </w:p>
    <w:p w:rsidR="0082727F" w:rsidRPr="0082727F" w:rsidRDefault="0082727F" w:rsidP="00723F4B">
      <w:pPr>
        <w:spacing w:after="0" w:line="240" w:lineRule="auto"/>
        <w:jc w:val="both"/>
        <w:rPr>
          <w:rFonts w:eastAsia="Times New Roman" w:cs="Courier New"/>
          <w:szCs w:val="20"/>
          <w:lang w:val="es-ES_tradnl" w:eastAsia="es-ES"/>
        </w:rPr>
      </w:pPr>
      <w:r w:rsidRPr="0082727F">
        <w:rPr>
          <w:rFonts w:eastAsia="Times New Roman" w:cs="Courier New"/>
          <w:b/>
          <w:szCs w:val="20"/>
          <w:lang w:val="es-ES_tradnl" w:eastAsia="es-ES"/>
        </w:rPr>
        <w:t>Efectos del lado del acreedor</w:t>
      </w:r>
    </w:p>
    <w:p w:rsidR="008F465C" w:rsidRDefault="008F465C" w:rsidP="00723F4B">
      <w:pPr>
        <w:spacing w:after="0" w:line="240" w:lineRule="auto"/>
        <w:jc w:val="both"/>
        <w:rPr>
          <w:rFonts w:eastAsia="Times New Roman" w:cs="Courier New"/>
          <w:szCs w:val="20"/>
          <w:lang w:val="es-ES_tradnl" w:eastAsia="es-ES"/>
        </w:rPr>
      </w:pPr>
    </w:p>
    <w:p w:rsidR="0082727F" w:rsidRPr="0082727F" w:rsidRDefault="0082727F" w:rsidP="008F465C">
      <w:pPr>
        <w:spacing w:after="0" w:line="240" w:lineRule="auto"/>
        <w:jc w:val="both"/>
        <w:rPr>
          <w:rFonts w:eastAsia="Times New Roman" w:cs="Courier New"/>
          <w:szCs w:val="20"/>
          <w:lang w:val="es-ES_tradnl" w:eastAsia="es-ES"/>
        </w:rPr>
      </w:pPr>
      <w:r w:rsidRPr="0082727F">
        <w:rPr>
          <w:rFonts w:eastAsia="Times New Roman" w:cs="Courier New"/>
          <w:szCs w:val="20"/>
          <w:lang w:val="es-ES_tradnl" w:eastAsia="es-ES"/>
        </w:rPr>
        <w:t>Art.</w:t>
      </w:r>
      <w:r w:rsidR="008F465C">
        <w:rPr>
          <w:rFonts w:eastAsia="Times New Roman" w:cs="Courier New"/>
          <w:szCs w:val="20"/>
          <w:lang w:val="es-ES_tradnl" w:eastAsia="es-ES"/>
        </w:rPr>
        <w:t xml:space="preserve"> </w:t>
      </w:r>
      <w:r w:rsidRPr="0082727F">
        <w:rPr>
          <w:rFonts w:eastAsia="Times New Roman" w:cs="Courier New"/>
          <w:szCs w:val="20"/>
          <w:lang w:val="es-ES_tradnl" w:eastAsia="es-ES"/>
        </w:rPr>
        <w:t xml:space="preserve">1095 El acreedor tiene </w:t>
      </w:r>
      <w:r w:rsidRPr="0082727F">
        <w:rPr>
          <w:rFonts w:eastAsia="Times New Roman" w:cs="Courier New"/>
          <w:b/>
          <w:szCs w:val="20"/>
          <w:lang w:val="es-ES_tradnl" w:eastAsia="es-ES"/>
        </w:rPr>
        <w:t>derecho a los frutos</w:t>
      </w:r>
      <w:r w:rsidRPr="0082727F">
        <w:rPr>
          <w:rFonts w:eastAsia="Times New Roman" w:cs="Courier New"/>
          <w:szCs w:val="20"/>
          <w:lang w:val="es-ES_tradnl" w:eastAsia="es-ES"/>
        </w:rPr>
        <w:t xml:space="preserve"> de la cosa desde que nace la obligación de entregarla. Sin embargo, no adquirirá derecho real sobre ella hasta que le haya sido entregada</w:t>
      </w:r>
    </w:p>
    <w:p w:rsidR="008F465C" w:rsidRDefault="008F465C" w:rsidP="00723F4B">
      <w:pPr>
        <w:spacing w:after="0" w:line="240" w:lineRule="auto"/>
        <w:jc w:val="both"/>
        <w:rPr>
          <w:rFonts w:eastAsia="Times New Roman" w:cs="Courier New"/>
          <w:szCs w:val="20"/>
          <w:lang w:val="es-ES_tradnl" w:eastAsia="es-ES"/>
        </w:rPr>
      </w:pPr>
    </w:p>
    <w:p w:rsidR="0082727F" w:rsidRPr="008F465C" w:rsidRDefault="0082727F" w:rsidP="008F465C">
      <w:pPr>
        <w:pStyle w:val="Ley"/>
        <w:rPr>
          <w:b w:val="0"/>
          <w:bCs/>
          <w:lang w:val="es-ES_tradnl" w:eastAsia="es-ES"/>
        </w:rPr>
      </w:pPr>
      <w:r w:rsidRPr="008F465C">
        <w:rPr>
          <w:b w:val="0"/>
          <w:bCs/>
          <w:lang w:val="es-ES_tradnl" w:eastAsia="es-ES"/>
        </w:rPr>
        <w:t xml:space="preserve">Art 1096.1-2 Cuando lo que deba entregarse sea una </w:t>
      </w:r>
      <w:r w:rsidRPr="008F465C">
        <w:rPr>
          <w:lang w:val="es-ES_tradnl" w:eastAsia="es-ES"/>
        </w:rPr>
        <w:t>cosa                  determinada</w:t>
      </w:r>
      <w:r w:rsidRPr="008F465C">
        <w:rPr>
          <w:b w:val="0"/>
          <w:bCs/>
          <w:lang w:val="es-ES_tradnl" w:eastAsia="es-ES"/>
        </w:rPr>
        <w:t xml:space="preserve"> el acreedor independientemente del derecho que le otorga el                 Art. 1101, puede compeler al deudor a que realice la entrega.</w:t>
      </w:r>
    </w:p>
    <w:p w:rsidR="0082727F" w:rsidRPr="008F465C" w:rsidRDefault="0082727F" w:rsidP="008F465C">
      <w:pPr>
        <w:pStyle w:val="Ley"/>
        <w:rPr>
          <w:b w:val="0"/>
          <w:bCs/>
          <w:lang w:val="es-ES_tradnl" w:eastAsia="es-ES"/>
        </w:rPr>
      </w:pPr>
      <w:r w:rsidRPr="008F465C">
        <w:rPr>
          <w:b w:val="0"/>
          <w:bCs/>
          <w:lang w:val="es-ES_tradnl" w:eastAsia="es-ES"/>
        </w:rPr>
        <w:t xml:space="preserve">Si la cosa fuere </w:t>
      </w:r>
      <w:r w:rsidRPr="008F465C">
        <w:rPr>
          <w:lang w:val="es-ES_tradnl" w:eastAsia="es-ES"/>
        </w:rPr>
        <w:t>indeterminada o genérica</w:t>
      </w:r>
      <w:r w:rsidRPr="008F465C">
        <w:rPr>
          <w:b w:val="0"/>
          <w:bCs/>
          <w:lang w:val="es-ES_tradnl" w:eastAsia="es-ES"/>
        </w:rPr>
        <w:t xml:space="preserve"> podrá pedir que se cumpla la obligación a expensas del deudor.</w:t>
      </w:r>
    </w:p>
    <w:p w:rsidR="008F465C" w:rsidRDefault="008F465C" w:rsidP="00723F4B">
      <w:pPr>
        <w:spacing w:after="0" w:line="240" w:lineRule="auto"/>
        <w:jc w:val="both"/>
        <w:rPr>
          <w:rFonts w:eastAsia="Times New Roman" w:cs="Courier New"/>
          <w:szCs w:val="20"/>
          <w:lang w:val="es-ES_tradnl" w:eastAsia="es-ES"/>
        </w:rPr>
      </w:pPr>
    </w:p>
    <w:p w:rsidR="008F465C" w:rsidRDefault="0082727F" w:rsidP="008F465C">
      <w:pPr>
        <w:spacing w:after="0" w:line="240" w:lineRule="auto"/>
        <w:jc w:val="both"/>
        <w:rPr>
          <w:rFonts w:eastAsia="Times New Roman" w:cs="Courier New"/>
          <w:szCs w:val="20"/>
          <w:lang w:val="es-ES_tradnl" w:eastAsia="es-ES"/>
        </w:rPr>
      </w:pPr>
      <w:r w:rsidRPr="0082727F">
        <w:rPr>
          <w:rFonts w:eastAsia="Times New Roman" w:cs="Courier New"/>
          <w:szCs w:val="20"/>
          <w:lang w:val="es-ES_tradnl" w:eastAsia="es-ES"/>
        </w:rPr>
        <w:t xml:space="preserve">Igualmente </w:t>
      </w:r>
    </w:p>
    <w:p w:rsidR="008F465C" w:rsidRDefault="008F465C" w:rsidP="008F465C">
      <w:pPr>
        <w:spacing w:after="0" w:line="240" w:lineRule="auto"/>
        <w:jc w:val="both"/>
        <w:rPr>
          <w:rFonts w:eastAsia="Times New Roman" w:cs="Courier New"/>
          <w:szCs w:val="20"/>
          <w:lang w:val="es-ES_tradnl" w:eastAsia="es-ES"/>
        </w:rPr>
      </w:pPr>
    </w:p>
    <w:p w:rsidR="0082727F" w:rsidRPr="0082727F" w:rsidRDefault="008F465C" w:rsidP="008F465C">
      <w:pPr>
        <w:pStyle w:val="Ley"/>
        <w:rPr>
          <w:lang w:val="es-ES_tradnl" w:eastAsia="es-ES"/>
        </w:rPr>
      </w:pPr>
      <w:r>
        <w:rPr>
          <w:lang w:val="es-ES_tradnl" w:eastAsia="es-ES"/>
        </w:rPr>
        <w:t>A</w:t>
      </w:r>
      <w:r w:rsidR="0082727F" w:rsidRPr="0082727F">
        <w:rPr>
          <w:lang w:val="es-ES_tradnl" w:eastAsia="es-ES"/>
        </w:rPr>
        <w:t>rt 1167 Cuando la obligación consista en entregar una cosa indeterminada o genérica, cuya calidad y circunstancias no se hubiesen expresado, el acreedor no podrá exigirla de la calidad superior, ni el deudor entregarla de la inferior.</w:t>
      </w:r>
    </w:p>
    <w:p w:rsidR="0082727F" w:rsidRPr="0082727F" w:rsidRDefault="0082727F" w:rsidP="00723F4B">
      <w:pPr>
        <w:spacing w:after="0" w:line="240" w:lineRule="auto"/>
        <w:ind w:left="705"/>
        <w:jc w:val="both"/>
        <w:rPr>
          <w:rFonts w:eastAsia="Times New Roman" w:cs="Courier New"/>
          <w:b/>
          <w:szCs w:val="20"/>
          <w:lang w:val="es-ES_tradnl" w:eastAsia="es-ES"/>
        </w:rPr>
      </w:pPr>
    </w:p>
    <w:p w:rsidR="0082727F" w:rsidRPr="005A339D" w:rsidRDefault="0082727F" w:rsidP="005A339D">
      <w:pPr>
        <w:spacing w:after="0" w:line="240" w:lineRule="auto"/>
        <w:jc w:val="both"/>
        <w:rPr>
          <w:rFonts w:eastAsia="Times New Roman" w:cs="Courier New"/>
          <w:b/>
          <w:szCs w:val="20"/>
          <w:bdr w:val="single" w:sz="4" w:space="0" w:color="auto"/>
          <w:lang w:val="es-ES_tradnl" w:eastAsia="es-ES"/>
        </w:rPr>
      </w:pPr>
      <w:r w:rsidRPr="005A339D">
        <w:rPr>
          <w:rFonts w:eastAsia="Times New Roman" w:cs="Courier New"/>
          <w:b/>
          <w:szCs w:val="20"/>
          <w:bdr w:val="single" w:sz="4" w:space="0" w:color="auto"/>
          <w:lang w:val="es-ES_tradnl" w:eastAsia="es-ES"/>
        </w:rPr>
        <w:t>Obligación de hacer</w:t>
      </w:r>
    </w:p>
    <w:p w:rsidR="0082727F" w:rsidRPr="0082727F" w:rsidRDefault="0082727F" w:rsidP="00723F4B">
      <w:pPr>
        <w:spacing w:after="0" w:line="240" w:lineRule="auto"/>
        <w:ind w:left="705"/>
        <w:jc w:val="both"/>
        <w:rPr>
          <w:rFonts w:eastAsia="Times New Roman" w:cs="Courier New"/>
          <w:b/>
          <w:szCs w:val="20"/>
          <w:lang w:val="es-ES_tradnl" w:eastAsia="es-ES"/>
        </w:rPr>
      </w:pPr>
    </w:p>
    <w:p w:rsidR="008F465C" w:rsidRDefault="008F465C" w:rsidP="00723F4B">
      <w:pPr>
        <w:spacing w:after="0" w:line="240" w:lineRule="auto"/>
        <w:jc w:val="both"/>
        <w:rPr>
          <w:rFonts w:eastAsia="Times New Roman" w:cs="Courier New"/>
          <w:szCs w:val="20"/>
          <w:lang w:val="es-ES_tradnl" w:eastAsia="es-ES"/>
        </w:rPr>
      </w:pPr>
    </w:p>
    <w:p w:rsidR="0082727F" w:rsidRPr="0082727F" w:rsidRDefault="008F465C" w:rsidP="008D4580">
      <w:pPr>
        <w:spacing w:after="0" w:line="240" w:lineRule="auto"/>
        <w:jc w:val="both"/>
        <w:rPr>
          <w:rFonts w:eastAsia="Times New Roman" w:cs="Courier New"/>
          <w:szCs w:val="20"/>
          <w:lang w:val="es-ES_tradnl" w:eastAsia="es-ES"/>
        </w:rPr>
      </w:pPr>
      <w:r>
        <w:rPr>
          <w:rFonts w:eastAsia="Times New Roman" w:cs="Courier New"/>
          <w:szCs w:val="20"/>
          <w:lang w:val="es-ES_tradnl" w:eastAsia="es-ES"/>
        </w:rPr>
        <w:t>L</w:t>
      </w:r>
      <w:r w:rsidR="0082727F" w:rsidRPr="0082727F">
        <w:rPr>
          <w:rFonts w:eastAsia="Times New Roman" w:cs="Courier New"/>
          <w:szCs w:val="20"/>
          <w:lang w:val="es-ES_tradnl" w:eastAsia="es-ES"/>
        </w:rPr>
        <w:t xml:space="preserve">a prestación consiste en </w:t>
      </w:r>
      <w:r w:rsidR="0082727F" w:rsidRPr="0082727F">
        <w:rPr>
          <w:rFonts w:eastAsia="Times New Roman" w:cs="Courier New"/>
          <w:b/>
          <w:szCs w:val="20"/>
          <w:lang w:val="es-ES_tradnl" w:eastAsia="es-ES"/>
        </w:rPr>
        <w:t>desarrollar cualquier actividad corporal e intelectual</w:t>
      </w:r>
      <w:r w:rsidR="0082727F" w:rsidRPr="0082727F">
        <w:rPr>
          <w:rFonts w:eastAsia="Times New Roman" w:cs="Courier New"/>
          <w:szCs w:val="20"/>
          <w:lang w:val="es-ES_tradnl" w:eastAsia="es-ES"/>
        </w:rPr>
        <w:t xml:space="preserve"> distinta de la de dar alguna cosa. Según DIEZ PICAZO, admite dos </w:t>
      </w:r>
      <w:r w:rsidR="0082727F" w:rsidRPr="0082727F">
        <w:rPr>
          <w:rFonts w:eastAsia="Times New Roman" w:cs="Courier New"/>
          <w:b/>
          <w:szCs w:val="20"/>
          <w:lang w:val="es-ES_tradnl" w:eastAsia="es-ES"/>
        </w:rPr>
        <w:t>tipos diversos</w:t>
      </w:r>
      <w:r w:rsidR="0082727F" w:rsidRPr="0082727F">
        <w:rPr>
          <w:rFonts w:eastAsia="Times New Roman" w:cs="Courier New"/>
          <w:szCs w:val="20"/>
          <w:lang w:val="es-ES_tradnl" w:eastAsia="es-ES"/>
        </w:rPr>
        <w:t xml:space="preserve">: la </w:t>
      </w:r>
      <w:r w:rsidR="0082727F" w:rsidRPr="0082727F">
        <w:rPr>
          <w:rFonts w:eastAsia="Times New Roman" w:cs="Courier New"/>
          <w:b/>
          <w:szCs w:val="20"/>
          <w:lang w:val="es-ES_tradnl" w:eastAsia="es-ES"/>
        </w:rPr>
        <w:t>obligación de medios</w:t>
      </w:r>
      <w:r w:rsidR="0082727F" w:rsidRPr="0082727F">
        <w:rPr>
          <w:rFonts w:eastAsia="Times New Roman" w:cs="Courier New"/>
          <w:szCs w:val="20"/>
          <w:lang w:val="es-ES_tradnl" w:eastAsia="es-ES"/>
        </w:rPr>
        <w:t xml:space="preserve"> y </w:t>
      </w:r>
      <w:r w:rsidR="0082727F" w:rsidRPr="0082727F">
        <w:rPr>
          <w:rFonts w:eastAsia="Times New Roman" w:cs="Courier New"/>
          <w:b/>
          <w:szCs w:val="20"/>
          <w:lang w:val="es-ES_tradnl" w:eastAsia="es-ES"/>
        </w:rPr>
        <w:t>obligación de resultado</w:t>
      </w:r>
      <w:r w:rsidR="0082727F" w:rsidRPr="0082727F">
        <w:rPr>
          <w:rFonts w:eastAsia="Times New Roman" w:cs="Courier New"/>
          <w:szCs w:val="20"/>
          <w:lang w:val="es-ES_tradnl" w:eastAsia="es-ES"/>
        </w:rPr>
        <w:t>.</w:t>
      </w:r>
    </w:p>
    <w:p w:rsidR="008F465C" w:rsidRDefault="008F465C" w:rsidP="00723F4B">
      <w:pPr>
        <w:spacing w:after="0" w:line="240" w:lineRule="auto"/>
        <w:jc w:val="both"/>
        <w:rPr>
          <w:rFonts w:eastAsia="Times New Roman" w:cs="Courier New"/>
          <w:bCs/>
          <w:szCs w:val="20"/>
          <w:lang w:val="es-ES_tradnl" w:eastAsia="es-ES"/>
        </w:rPr>
      </w:pPr>
    </w:p>
    <w:p w:rsidR="0082727F" w:rsidRPr="0082727F" w:rsidRDefault="0082727F" w:rsidP="00723F4B">
      <w:pPr>
        <w:spacing w:after="0" w:line="240" w:lineRule="auto"/>
        <w:jc w:val="both"/>
        <w:rPr>
          <w:rFonts w:eastAsia="Times New Roman" w:cs="Courier New"/>
          <w:bCs/>
          <w:szCs w:val="20"/>
          <w:lang w:val="es-ES_tradnl" w:eastAsia="es-ES"/>
        </w:rPr>
      </w:pPr>
      <w:r w:rsidRPr="0082727F">
        <w:rPr>
          <w:rFonts w:eastAsia="Times New Roman" w:cs="Courier New"/>
          <w:bCs/>
          <w:szCs w:val="20"/>
          <w:lang w:val="es-ES_tradnl" w:eastAsia="es-ES"/>
        </w:rPr>
        <w:t>Efectos.</w:t>
      </w:r>
    </w:p>
    <w:p w:rsidR="008F465C" w:rsidRDefault="008F465C" w:rsidP="00723F4B">
      <w:pPr>
        <w:spacing w:after="0" w:line="240" w:lineRule="auto"/>
        <w:jc w:val="both"/>
        <w:rPr>
          <w:rFonts w:eastAsia="Times New Roman" w:cs="Courier New"/>
          <w:szCs w:val="20"/>
          <w:lang w:val="es-ES_tradnl" w:eastAsia="es-ES"/>
        </w:rPr>
      </w:pPr>
    </w:p>
    <w:p w:rsidR="0082727F" w:rsidRPr="0082727F" w:rsidRDefault="0082727F" w:rsidP="008D4580">
      <w:pPr>
        <w:pStyle w:val="Ley"/>
        <w:rPr>
          <w:lang w:val="es-ES_tradnl" w:eastAsia="es-ES"/>
        </w:rPr>
      </w:pPr>
      <w:r w:rsidRPr="0082727F">
        <w:rPr>
          <w:lang w:val="es-ES_tradnl" w:eastAsia="es-ES"/>
        </w:rPr>
        <w:t>Art. 1098 “Si el obligado a hacer una cosa no la hiciere, se mandará ejecutar a su costa. Esto mismo se observará si la hiciere contraviniendo el tenor de la obligación. Además podrá decretarse que se deshaga lo mal hecho.</w:t>
      </w:r>
    </w:p>
    <w:p w:rsidR="0082727F" w:rsidRPr="0082727F" w:rsidRDefault="0082727F" w:rsidP="00723F4B">
      <w:pPr>
        <w:spacing w:after="0" w:line="240" w:lineRule="auto"/>
        <w:jc w:val="both"/>
        <w:rPr>
          <w:rFonts w:eastAsia="Times New Roman" w:cs="Courier New"/>
          <w:szCs w:val="20"/>
          <w:lang w:val="es-ES_tradnl" w:eastAsia="es-ES"/>
        </w:rPr>
      </w:pPr>
    </w:p>
    <w:p w:rsidR="008F465C" w:rsidRDefault="0082727F" w:rsidP="008F465C">
      <w:pPr>
        <w:spacing w:after="0" w:line="240" w:lineRule="auto"/>
        <w:jc w:val="both"/>
        <w:rPr>
          <w:rFonts w:eastAsia="Times New Roman" w:cs="Courier New"/>
          <w:szCs w:val="20"/>
          <w:lang w:val="es-ES_tradnl" w:eastAsia="es-ES"/>
        </w:rPr>
      </w:pPr>
      <w:r w:rsidRPr="0082727F">
        <w:rPr>
          <w:rFonts w:eastAsia="Times New Roman" w:cs="Courier New"/>
          <w:szCs w:val="20"/>
          <w:lang w:val="es-ES_tradnl" w:eastAsia="es-ES"/>
        </w:rPr>
        <w:t xml:space="preserve">Si la obligación es </w:t>
      </w:r>
      <w:r w:rsidRPr="0082727F">
        <w:rPr>
          <w:rFonts w:eastAsia="Times New Roman" w:cs="Courier New"/>
          <w:b/>
          <w:szCs w:val="20"/>
          <w:lang w:val="es-ES_tradnl" w:eastAsia="es-ES"/>
        </w:rPr>
        <w:t>personalísima</w:t>
      </w:r>
      <w:r w:rsidRPr="0082727F">
        <w:rPr>
          <w:rFonts w:eastAsia="Times New Roman" w:cs="Courier New"/>
          <w:szCs w:val="20"/>
          <w:lang w:val="es-ES_tradnl" w:eastAsia="es-ES"/>
        </w:rPr>
        <w:t xml:space="preserve"> </w:t>
      </w:r>
    </w:p>
    <w:p w:rsidR="008F465C" w:rsidRDefault="008F465C" w:rsidP="008F465C">
      <w:pPr>
        <w:spacing w:after="0" w:line="240" w:lineRule="auto"/>
        <w:jc w:val="both"/>
        <w:rPr>
          <w:rFonts w:eastAsia="Times New Roman" w:cs="Courier New"/>
          <w:szCs w:val="20"/>
          <w:lang w:val="es-ES_tradnl" w:eastAsia="es-ES"/>
        </w:rPr>
      </w:pPr>
    </w:p>
    <w:p w:rsidR="0082727F" w:rsidRPr="0082727F" w:rsidRDefault="008F465C" w:rsidP="008D4580">
      <w:pPr>
        <w:pStyle w:val="Ley"/>
        <w:rPr>
          <w:lang w:val="es-ES_tradnl" w:eastAsia="es-ES"/>
        </w:rPr>
      </w:pPr>
      <w:r>
        <w:rPr>
          <w:lang w:val="es-ES_tradnl" w:eastAsia="es-ES"/>
        </w:rPr>
        <w:t>A</w:t>
      </w:r>
      <w:r w:rsidR="0082727F" w:rsidRPr="0082727F">
        <w:rPr>
          <w:lang w:val="es-ES_tradnl" w:eastAsia="es-ES"/>
        </w:rPr>
        <w:t xml:space="preserve">rt 1161 </w:t>
      </w:r>
      <w:r>
        <w:rPr>
          <w:lang w:val="es-ES_tradnl" w:eastAsia="es-ES"/>
        </w:rPr>
        <w:t>E</w:t>
      </w:r>
      <w:r w:rsidR="0082727F" w:rsidRPr="0082727F">
        <w:rPr>
          <w:lang w:val="es-ES_tradnl" w:eastAsia="es-ES"/>
        </w:rPr>
        <w:t>n las obligaciones de hacer el acreedor no podrá ser compelido a recibir la prestación o el servicio de un tercero, cuando la calidad y circunstancias de la persona del deudor se hubiesen tenido en cuenta al establecer la obligación</w:t>
      </w:r>
    </w:p>
    <w:p w:rsidR="0082727F" w:rsidRPr="005A339D" w:rsidRDefault="0082727F" w:rsidP="00723F4B">
      <w:pPr>
        <w:spacing w:after="0" w:line="240" w:lineRule="auto"/>
        <w:jc w:val="both"/>
        <w:rPr>
          <w:rFonts w:eastAsia="Times New Roman" w:cs="Courier New"/>
          <w:b/>
          <w:szCs w:val="20"/>
          <w:bdr w:val="single" w:sz="4" w:space="0" w:color="auto"/>
          <w:lang w:val="es-ES_tradnl" w:eastAsia="es-ES"/>
        </w:rPr>
      </w:pPr>
    </w:p>
    <w:p w:rsidR="0082727F" w:rsidRPr="005A339D" w:rsidRDefault="0082727F" w:rsidP="00723F4B">
      <w:pPr>
        <w:spacing w:after="0" w:line="240" w:lineRule="auto"/>
        <w:jc w:val="both"/>
        <w:rPr>
          <w:rFonts w:eastAsia="Times New Roman" w:cs="Courier New"/>
          <w:b/>
          <w:szCs w:val="20"/>
          <w:bdr w:val="single" w:sz="4" w:space="0" w:color="auto"/>
          <w:lang w:val="es-ES_tradnl" w:eastAsia="es-ES"/>
        </w:rPr>
      </w:pPr>
      <w:r w:rsidRPr="005A339D">
        <w:rPr>
          <w:rFonts w:eastAsia="Times New Roman" w:cs="Courier New"/>
          <w:b/>
          <w:szCs w:val="20"/>
          <w:bdr w:val="single" w:sz="4" w:space="0" w:color="auto"/>
          <w:lang w:val="es-ES_tradnl" w:eastAsia="es-ES"/>
        </w:rPr>
        <w:t>Obligaciones de no hacer</w:t>
      </w:r>
    </w:p>
    <w:p w:rsidR="005A339D" w:rsidRDefault="005A339D" w:rsidP="00723F4B">
      <w:pPr>
        <w:spacing w:after="0" w:line="240" w:lineRule="auto"/>
        <w:jc w:val="both"/>
        <w:rPr>
          <w:rFonts w:eastAsia="Times New Roman" w:cs="Courier New"/>
          <w:szCs w:val="20"/>
          <w:lang w:val="es-ES_tradnl" w:eastAsia="es-ES"/>
        </w:rPr>
      </w:pPr>
    </w:p>
    <w:p w:rsidR="005A339D" w:rsidRDefault="005A339D" w:rsidP="00723F4B">
      <w:pPr>
        <w:spacing w:after="0" w:line="240" w:lineRule="auto"/>
        <w:jc w:val="both"/>
        <w:rPr>
          <w:rFonts w:eastAsia="Times New Roman" w:cs="Courier New"/>
          <w:szCs w:val="20"/>
          <w:lang w:val="es-ES_tradnl" w:eastAsia="es-ES"/>
        </w:rPr>
      </w:pPr>
    </w:p>
    <w:p w:rsidR="0082727F" w:rsidRPr="0082727F" w:rsidRDefault="0082727F" w:rsidP="00723F4B">
      <w:pPr>
        <w:spacing w:after="0" w:line="240" w:lineRule="auto"/>
        <w:jc w:val="both"/>
        <w:rPr>
          <w:rFonts w:eastAsia="Times New Roman" w:cs="Courier New"/>
          <w:szCs w:val="20"/>
          <w:lang w:val="es-ES_tradnl" w:eastAsia="es-ES"/>
        </w:rPr>
      </w:pPr>
      <w:r w:rsidRPr="0082727F">
        <w:rPr>
          <w:rFonts w:eastAsia="Times New Roman" w:cs="Courier New"/>
          <w:szCs w:val="20"/>
          <w:lang w:val="es-ES_tradnl" w:eastAsia="es-ES"/>
        </w:rPr>
        <w:t xml:space="preserve">Destacan los llamados </w:t>
      </w:r>
      <w:r w:rsidRPr="0082727F">
        <w:rPr>
          <w:rFonts w:eastAsia="Times New Roman" w:cs="Courier New"/>
          <w:b/>
          <w:szCs w:val="20"/>
          <w:lang w:val="es-ES_tradnl" w:eastAsia="es-ES"/>
        </w:rPr>
        <w:t>pactos o cláusulas de exclusiva</w:t>
      </w:r>
      <w:r w:rsidRPr="0082727F">
        <w:rPr>
          <w:rFonts w:eastAsia="Times New Roman" w:cs="Courier New"/>
          <w:bCs/>
          <w:szCs w:val="20"/>
          <w:lang w:val="es-ES_tradnl" w:eastAsia="es-ES"/>
        </w:rPr>
        <w:t>, de gran aplicación en la contratación mercantil</w:t>
      </w:r>
      <w:r w:rsidRPr="0082727F">
        <w:rPr>
          <w:rFonts w:eastAsia="Times New Roman" w:cs="Courier New"/>
          <w:szCs w:val="20"/>
          <w:lang w:val="es-ES_tradnl" w:eastAsia="es-ES"/>
        </w:rPr>
        <w:t>.</w:t>
      </w:r>
    </w:p>
    <w:p w:rsidR="0082727F" w:rsidRPr="0082727F" w:rsidRDefault="0082727F" w:rsidP="00723F4B">
      <w:pPr>
        <w:spacing w:after="0" w:line="240" w:lineRule="auto"/>
        <w:jc w:val="both"/>
        <w:rPr>
          <w:rFonts w:eastAsia="Times New Roman" w:cs="Courier New"/>
          <w:szCs w:val="20"/>
          <w:lang w:val="es-ES_tradnl" w:eastAsia="es-ES"/>
        </w:rPr>
      </w:pPr>
    </w:p>
    <w:p w:rsidR="0082727F" w:rsidRDefault="0082727F" w:rsidP="008D4580">
      <w:pPr>
        <w:spacing w:after="0" w:line="240" w:lineRule="auto"/>
        <w:jc w:val="both"/>
        <w:rPr>
          <w:rFonts w:eastAsia="Times New Roman" w:cs="Courier New"/>
          <w:szCs w:val="20"/>
          <w:lang w:val="es-ES_tradnl" w:eastAsia="es-ES"/>
        </w:rPr>
      </w:pPr>
      <w:r w:rsidRPr="0082727F">
        <w:rPr>
          <w:rFonts w:eastAsia="Times New Roman" w:cs="Courier New"/>
          <w:b/>
          <w:szCs w:val="20"/>
          <w:lang w:val="es-ES_tradnl" w:eastAsia="es-ES"/>
        </w:rPr>
        <w:t>E</w:t>
      </w:r>
      <w:r w:rsidR="008D4580">
        <w:rPr>
          <w:rFonts w:eastAsia="Times New Roman" w:cs="Courier New"/>
          <w:b/>
          <w:szCs w:val="20"/>
          <w:lang w:val="es-ES_tradnl" w:eastAsia="es-ES"/>
        </w:rPr>
        <w:t>fectos</w:t>
      </w:r>
      <w:r w:rsidRPr="0082727F">
        <w:rPr>
          <w:rFonts w:eastAsia="Times New Roman" w:cs="Courier New"/>
          <w:szCs w:val="20"/>
          <w:lang w:val="es-ES_tradnl" w:eastAsia="es-ES"/>
        </w:rPr>
        <w:t xml:space="preserve">. </w:t>
      </w:r>
    </w:p>
    <w:p w:rsidR="008D4580" w:rsidRPr="0082727F" w:rsidRDefault="008D4580" w:rsidP="008D4580">
      <w:pPr>
        <w:spacing w:after="0" w:line="240" w:lineRule="auto"/>
        <w:jc w:val="both"/>
        <w:rPr>
          <w:rFonts w:eastAsia="Times New Roman" w:cs="Courier New"/>
          <w:szCs w:val="20"/>
          <w:lang w:val="es-ES_tradnl" w:eastAsia="es-ES"/>
        </w:rPr>
      </w:pPr>
    </w:p>
    <w:p w:rsidR="008D4580" w:rsidRDefault="0082727F" w:rsidP="008D4580">
      <w:pPr>
        <w:pStyle w:val="Ley"/>
        <w:rPr>
          <w:lang w:val="es-ES_tradnl" w:eastAsia="es-ES"/>
        </w:rPr>
      </w:pPr>
      <w:r w:rsidRPr="0082727F">
        <w:rPr>
          <w:lang w:val="es-ES_tradnl" w:eastAsia="es-ES"/>
        </w:rPr>
        <w:t xml:space="preserve">Art. 1099 Lo dispuesto en el párrafo segundo del artículo anterior se observará también cuando la obligación consista en no hacer y el deudor ejecutare lo que le ha sido prohibido. </w:t>
      </w:r>
    </w:p>
    <w:p w:rsidR="008D4580" w:rsidRDefault="008D4580" w:rsidP="008D4580">
      <w:pPr>
        <w:spacing w:after="0" w:line="240" w:lineRule="auto"/>
        <w:jc w:val="both"/>
        <w:rPr>
          <w:rFonts w:eastAsia="Times New Roman" w:cs="Courier New"/>
          <w:szCs w:val="20"/>
          <w:lang w:val="es-ES_tradnl" w:eastAsia="es-ES"/>
        </w:rPr>
      </w:pPr>
    </w:p>
    <w:p w:rsidR="0082727F" w:rsidRPr="0082727F" w:rsidRDefault="0082727F" w:rsidP="008D4580">
      <w:pPr>
        <w:spacing w:after="0" w:line="240" w:lineRule="auto"/>
        <w:jc w:val="both"/>
        <w:rPr>
          <w:rFonts w:eastAsia="Times New Roman" w:cs="Courier New"/>
          <w:szCs w:val="20"/>
          <w:lang w:val="es-ES_tradnl" w:eastAsia="es-ES"/>
        </w:rPr>
      </w:pPr>
      <w:r w:rsidRPr="0082727F">
        <w:rPr>
          <w:rFonts w:eastAsia="Times New Roman" w:cs="Courier New"/>
          <w:szCs w:val="20"/>
          <w:lang w:val="es-ES_tradnl" w:eastAsia="es-ES"/>
        </w:rPr>
        <w:t>Dicha remisión implica:</w:t>
      </w:r>
    </w:p>
    <w:p w:rsidR="008D4580" w:rsidRDefault="008D4580" w:rsidP="00723F4B">
      <w:pPr>
        <w:spacing w:after="0" w:line="240" w:lineRule="auto"/>
        <w:jc w:val="both"/>
        <w:rPr>
          <w:rFonts w:eastAsia="Times New Roman" w:cs="Courier New"/>
          <w:szCs w:val="20"/>
          <w:lang w:val="es-ES_tradnl" w:eastAsia="es-ES"/>
        </w:rPr>
      </w:pPr>
    </w:p>
    <w:p w:rsidR="0082727F" w:rsidRPr="0082727F" w:rsidRDefault="0082727F" w:rsidP="00723F4B">
      <w:pPr>
        <w:spacing w:after="0" w:line="240" w:lineRule="auto"/>
        <w:jc w:val="both"/>
        <w:rPr>
          <w:rFonts w:eastAsia="Times New Roman" w:cs="Courier New"/>
          <w:szCs w:val="20"/>
          <w:lang w:val="es-ES_tradnl" w:eastAsia="es-ES"/>
        </w:rPr>
      </w:pPr>
      <w:r w:rsidRPr="0082727F">
        <w:rPr>
          <w:rFonts w:eastAsia="Times New Roman" w:cs="Courier New"/>
          <w:szCs w:val="20"/>
          <w:lang w:val="es-ES_tradnl" w:eastAsia="es-ES"/>
        </w:rPr>
        <w:t xml:space="preserve">· Que el acreedor tiene derecho a que se deshaga lo indebidamente realizado. </w:t>
      </w:r>
    </w:p>
    <w:p w:rsidR="0082727F" w:rsidRPr="0082727F" w:rsidRDefault="0082727F" w:rsidP="008D4580">
      <w:pPr>
        <w:spacing w:after="0" w:line="240" w:lineRule="auto"/>
        <w:jc w:val="both"/>
        <w:rPr>
          <w:rFonts w:eastAsia="Times New Roman" w:cs="Courier New"/>
          <w:szCs w:val="20"/>
          <w:lang w:val="es-ES_tradnl" w:eastAsia="es-ES"/>
        </w:rPr>
      </w:pPr>
      <w:r w:rsidRPr="0082727F">
        <w:rPr>
          <w:rFonts w:eastAsia="Times New Roman" w:cs="Courier New"/>
          <w:szCs w:val="20"/>
          <w:lang w:val="es-ES_tradnl" w:eastAsia="es-ES"/>
        </w:rPr>
        <w:t xml:space="preserve">· Si ello no fuera posible, el acreedor tendría derecho a que se le indemnice de los daños y perjuicios que el incumplimiento de la obligación haya causado. Art. 1101. </w:t>
      </w:r>
    </w:p>
    <w:p w:rsidR="0082727F" w:rsidRPr="0082727F" w:rsidRDefault="0082727F" w:rsidP="00723F4B">
      <w:pPr>
        <w:spacing w:after="0" w:line="240" w:lineRule="auto"/>
        <w:jc w:val="both"/>
        <w:rPr>
          <w:rFonts w:eastAsia="Times New Roman" w:cs="Courier New"/>
          <w:szCs w:val="20"/>
          <w:lang w:val="es-ES_tradnl" w:eastAsia="es-ES"/>
        </w:rPr>
      </w:pPr>
    </w:p>
    <w:p w:rsidR="0082727F" w:rsidRPr="0082727F" w:rsidRDefault="0082727F" w:rsidP="00723F4B">
      <w:pPr>
        <w:tabs>
          <w:tab w:val="left" w:pos="8788"/>
        </w:tabs>
        <w:spacing w:after="0" w:line="240" w:lineRule="auto"/>
        <w:ind w:right="-1"/>
        <w:jc w:val="both"/>
        <w:rPr>
          <w:rFonts w:eastAsia="Times New Roman" w:cs="Courier New"/>
          <w:szCs w:val="20"/>
          <w:lang w:eastAsia="es-ES"/>
        </w:rPr>
      </w:pPr>
    </w:p>
    <w:p w:rsidR="00A605DD" w:rsidRPr="00A605DD" w:rsidRDefault="00A605DD" w:rsidP="00A605DD">
      <w:pPr>
        <w:pStyle w:val="Ttulo1"/>
        <w:rPr>
          <w:rFonts w:eastAsia="Times New Roman"/>
          <w:lang w:eastAsia="es-ES"/>
        </w:rPr>
      </w:pPr>
      <w:r w:rsidRPr="00A605DD">
        <w:rPr>
          <w:rFonts w:eastAsia="Times New Roman"/>
          <w:lang w:eastAsia="es-ES"/>
        </w:rPr>
        <w:t>OBLIGACIONES ESPECIFICAS Y GENERICAS</w:t>
      </w:r>
    </w:p>
    <w:p w:rsidR="00A605DD" w:rsidRPr="00A605DD" w:rsidRDefault="00A605DD" w:rsidP="00A605DD">
      <w:pPr>
        <w:spacing w:after="0" w:line="240" w:lineRule="auto"/>
        <w:ind w:firstLine="709"/>
        <w:jc w:val="both"/>
        <w:rPr>
          <w:rFonts w:eastAsia="Times New Roman" w:cs="Times New Roman"/>
          <w:szCs w:val="24"/>
          <w:lang w:eastAsia="es-ES"/>
        </w:rPr>
      </w:pPr>
    </w:p>
    <w:p w:rsidR="00A605DD" w:rsidRDefault="00A605DD" w:rsidP="00A605DD">
      <w:pPr>
        <w:spacing w:after="0" w:line="240" w:lineRule="auto"/>
        <w:jc w:val="both"/>
        <w:rPr>
          <w:rFonts w:eastAsia="Times New Roman" w:cs="Times New Roman"/>
          <w:szCs w:val="24"/>
          <w:lang w:eastAsia="es-ES"/>
        </w:rPr>
      </w:pPr>
    </w:p>
    <w:p w:rsidR="00A605DD" w:rsidRPr="00A605DD" w:rsidRDefault="00A605DD" w:rsidP="00A605DD">
      <w:pPr>
        <w:widowControl w:val="0"/>
        <w:autoSpaceDE w:val="0"/>
        <w:autoSpaceDN w:val="0"/>
        <w:adjustRightInd w:val="0"/>
        <w:spacing w:after="0" w:line="240" w:lineRule="auto"/>
        <w:jc w:val="both"/>
        <w:rPr>
          <w:rFonts w:ascii="Courier" w:eastAsia="Times New Roman" w:hAnsi="Courier" w:cs="Times New Roman"/>
          <w:sz w:val="14"/>
          <w:szCs w:val="14"/>
          <w:lang w:eastAsia="es-ES"/>
        </w:rPr>
      </w:pPr>
      <w:r w:rsidRPr="00A605DD">
        <w:rPr>
          <w:rFonts w:ascii="Courier" w:eastAsia="Times New Roman" w:hAnsi="Courier" w:cs="Times New Roman"/>
          <w:szCs w:val="24"/>
          <w:lang w:eastAsia="es-ES"/>
        </w:rPr>
        <w:t>La prestación objeto de la obligación ha de ser determinada o determinable (art. 1273 CC), lo que nos lleva a la distinción entre obligaciones genéricas y específicas, especialmente patente en las obligaciones de dar o entregar cosas, que son a las que se refiere el CC, por lo que nos centraremos especialmente en ellas.</w:t>
      </w:r>
    </w:p>
    <w:p w:rsidR="00A605DD" w:rsidRPr="00A605DD" w:rsidRDefault="00A605DD" w:rsidP="00A605DD">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8D4580" w:rsidRDefault="008D4580" w:rsidP="00A605DD">
      <w:pPr>
        <w:widowControl w:val="0"/>
        <w:autoSpaceDE w:val="0"/>
        <w:autoSpaceDN w:val="0"/>
        <w:adjustRightInd w:val="0"/>
        <w:spacing w:after="0" w:line="240" w:lineRule="auto"/>
        <w:ind w:left="-708"/>
        <w:jc w:val="both"/>
        <w:rPr>
          <w:rFonts w:ascii="Courier" w:eastAsia="Times New Roman" w:hAnsi="Courier" w:cs="Times New Roman"/>
          <w:szCs w:val="24"/>
          <w:lang w:eastAsia="es-ES"/>
        </w:rPr>
      </w:pPr>
    </w:p>
    <w:p w:rsidR="00A605DD" w:rsidRPr="00150727" w:rsidRDefault="00A605DD" w:rsidP="00A605DD">
      <w:pPr>
        <w:widowControl w:val="0"/>
        <w:autoSpaceDE w:val="0"/>
        <w:autoSpaceDN w:val="0"/>
        <w:adjustRightInd w:val="0"/>
        <w:spacing w:after="0" w:line="240" w:lineRule="auto"/>
        <w:ind w:left="-708"/>
        <w:jc w:val="both"/>
        <w:rPr>
          <w:rFonts w:ascii="Courier" w:eastAsia="Times New Roman" w:hAnsi="Courier" w:cs="Times New Roman"/>
          <w:b/>
          <w:bCs/>
          <w:szCs w:val="24"/>
          <w:lang w:eastAsia="es-ES"/>
        </w:rPr>
      </w:pPr>
      <w:r w:rsidRPr="00150727">
        <w:rPr>
          <w:rFonts w:ascii="Courier" w:eastAsia="Times New Roman" w:hAnsi="Courier" w:cs="Times New Roman"/>
          <w:b/>
          <w:bCs/>
          <w:szCs w:val="24"/>
          <w:lang w:eastAsia="es-ES"/>
        </w:rPr>
        <w:t>ESPECIFICAS</w:t>
      </w:r>
    </w:p>
    <w:p w:rsidR="00A605DD" w:rsidRPr="00A605DD" w:rsidRDefault="00A605DD" w:rsidP="00A605DD">
      <w:pPr>
        <w:widowControl w:val="0"/>
        <w:autoSpaceDE w:val="0"/>
        <w:autoSpaceDN w:val="0"/>
        <w:adjustRightInd w:val="0"/>
        <w:spacing w:after="0" w:line="240" w:lineRule="auto"/>
        <w:ind w:left="-708"/>
        <w:jc w:val="both"/>
        <w:rPr>
          <w:rFonts w:ascii="Courier" w:eastAsia="Times New Roman" w:hAnsi="Courier" w:cs="Times New Roman"/>
          <w:szCs w:val="24"/>
          <w:lang w:eastAsia="es-ES"/>
        </w:rPr>
      </w:pPr>
    </w:p>
    <w:p w:rsidR="00A605DD" w:rsidRDefault="008D4580" w:rsidP="008D4580">
      <w:pPr>
        <w:widowControl w:val="0"/>
        <w:autoSpaceDE w:val="0"/>
        <w:autoSpaceDN w:val="0"/>
        <w:adjustRightInd w:val="0"/>
        <w:spacing w:after="0" w:line="240" w:lineRule="auto"/>
        <w:jc w:val="both"/>
        <w:rPr>
          <w:rFonts w:ascii="Courier" w:eastAsia="Times New Roman" w:hAnsi="Courier" w:cs="Times New Roman"/>
          <w:szCs w:val="24"/>
          <w:lang w:eastAsia="es-ES"/>
        </w:rPr>
      </w:pPr>
      <w:r>
        <w:rPr>
          <w:rFonts w:ascii="Courier" w:eastAsia="Times New Roman" w:hAnsi="Courier" w:cs="Times New Roman"/>
          <w:szCs w:val="24"/>
          <w:lang w:eastAsia="es-ES"/>
        </w:rPr>
        <w:t>Su</w:t>
      </w:r>
      <w:r w:rsidR="00A605DD" w:rsidRPr="00A605DD">
        <w:rPr>
          <w:rFonts w:ascii="Courier" w:eastAsia="Times New Roman" w:hAnsi="Courier" w:cs="Times New Roman"/>
          <w:szCs w:val="24"/>
          <w:lang w:eastAsia="es-ES"/>
        </w:rPr>
        <w:t xml:space="preserve"> prestación está determinada individualmente</w:t>
      </w:r>
      <w:r>
        <w:rPr>
          <w:rFonts w:ascii="Courier" w:eastAsia="Times New Roman" w:hAnsi="Courier" w:cs="Times New Roman"/>
          <w:szCs w:val="24"/>
          <w:lang w:eastAsia="es-ES"/>
        </w:rPr>
        <w:t>.</w:t>
      </w:r>
      <w:r w:rsidR="00A605DD" w:rsidRPr="00A605DD">
        <w:rPr>
          <w:rFonts w:ascii="Courier" w:eastAsia="Times New Roman" w:hAnsi="Courier" w:cs="Times New Roman"/>
          <w:szCs w:val="24"/>
          <w:lang w:eastAsia="es-ES"/>
        </w:rPr>
        <w:t xml:space="preserve"> Suele recaer, aunque no necesariamente, sobre cosas no fungibles.</w:t>
      </w:r>
    </w:p>
    <w:p w:rsidR="00A605DD" w:rsidRPr="00A605DD" w:rsidRDefault="00A605DD" w:rsidP="00A605DD">
      <w:pPr>
        <w:widowControl w:val="0"/>
        <w:autoSpaceDE w:val="0"/>
        <w:autoSpaceDN w:val="0"/>
        <w:adjustRightInd w:val="0"/>
        <w:spacing w:after="0" w:line="240" w:lineRule="auto"/>
        <w:ind w:left="-708"/>
        <w:jc w:val="both"/>
        <w:rPr>
          <w:rFonts w:ascii="Courier" w:eastAsia="Times New Roman" w:hAnsi="Courier" w:cs="Times New Roman"/>
          <w:szCs w:val="24"/>
          <w:lang w:eastAsia="es-ES"/>
        </w:rPr>
      </w:pPr>
    </w:p>
    <w:p w:rsidR="00A605DD" w:rsidRPr="00A605DD" w:rsidRDefault="00A605DD" w:rsidP="00A605DD">
      <w:pPr>
        <w:widowControl w:val="0"/>
        <w:autoSpaceDE w:val="0"/>
        <w:autoSpaceDN w:val="0"/>
        <w:adjustRightInd w:val="0"/>
        <w:spacing w:after="0" w:line="240" w:lineRule="auto"/>
        <w:ind w:left="-708"/>
        <w:jc w:val="both"/>
        <w:rPr>
          <w:rFonts w:ascii="Courier" w:eastAsia="Times New Roman" w:hAnsi="Courier" w:cs="Times New Roman"/>
          <w:szCs w:val="24"/>
          <w:lang w:eastAsia="es-ES"/>
        </w:rPr>
      </w:pPr>
    </w:p>
    <w:p w:rsidR="00A605DD" w:rsidRPr="00A605DD" w:rsidRDefault="008D4580" w:rsidP="008D4580">
      <w:pPr>
        <w:widowControl w:val="0"/>
        <w:autoSpaceDE w:val="0"/>
        <w:autoSpaceDN w:val="0"/>
        <w:adjustRightInd w:val="0"/>
        <w:spacing w:after="0" w:line="240" w:lineRule="auto"/>
        <w:ind w:left="1701" w:right="1701"/>
        <w:jc w:val="both"/>
        <w:rPr>
          <w:rFonts w:ascii="Courier" w:eastAsia="Times New Roman" w:hAnsi="Courier" w:cs="Times New Roman"/>
          <w:b/>
          <w:bCs/>
          <w:sz w:val="16"/>
          <w:szCs w:val="16"/>
          <w:lang w:eastAsia="es-ES"/>
        </w:rPr>
      </w:pPr>
      <w:r>
        <w:rPr>
          <w:rFonts w:ascii="Courier" w:eastAsia="Times New Roman" w:hAnsi="Courier" w:cs="Times New Roman"/>
          <w:szCs w:val="24"/>
          <w:lang w:eastAsia="es-ES"/>
        </w:rPr>
        <w:t>A</w:t>
      </w:r>
      <w:r w:rsidR="00A605DD" w:rsidRPr="00A605DD">
        <w:rPr>
          <w:rFonts w:ascii="Courier" w:eastAsia="Times New Roman" w:hAnsi="Courier" w:cs="Times New Roman"/>
          <w:szCs w:val="24"/>
          <w:lang w:eastAsia="es-ES"/>
        </w:rPr>
        <w:t>rt. 1094</w:t>
      </w:r>
      <w:r>
        <w:rPr>
          <w:rFonts w:ascii="Courier" w:eastAsia="Times New Roman" w:hAnsi="Courier" w:cs="Times New Roman"/>
          <w:szCs w:val="24"/>
          <w:lang w:eastAsia="es-ES"/>
        </w:rPr>
        <w:t xml:space="preserve"> </w:t>
      </w:r>
      <w:r w:rsidR="00A605DD" w:rsidRPr="00A605DD">
        <w:rPr>
          <w:rFonts w:ascii="Courier" w:eastAsia="Times New Roman" w:hAnsi="Courier" w:cs="Times New Roman"/>
          <w:b/>
          <w:bCs/>
          <w:sz w:val="16"/>
          <w:szCs w:val="16"/>
          <w:lang w:eastAsia="es-ES"/>
        </w:rPr>
        <w:t>El obligado a dar alguna cosa lo está también a conservarla con la diligencia propia de un buen padre de familia."</w:t>
      </w:r>
    </w:p>
    <w:p w:rsidR="00A605DD" w:rsidRPr="00A605DD" w:rsidRDefault="00A605DD" w:rsidP="00A605DD">
      <w:pPr>
        <w:widowControl w:val="0"/>
        <w:autoSpaceDE w:val="0"/>
        <w:autoSpaceDN w:val="0"/>
        <w:adjustRightInd w:val="0"/>
        <w:spacing w:after="0" w:line="240" w:lineRule="auto"/>
        <w:ind w:left="-708"/>
        <w:jc w:val="both"/>
        <w:rPr>
          <w:rFonts w:ascii="Courier" w:eastAsia="Times New Roman" w:hAnsi="Courier" w:cs="Times New Roman"/>
          <w:szCs w:val="24"/>
          <w:lang w:eastAsia="es-ES"/>
        </w:rPr>
      </w:pPr>
      <w:r w:rsidRPr="00A605DD">
        <w:rPr>
          <w:rFonts w:ascii="Courier" w:eastAsia="Times New Roman" w:hAnsi="Courier" w:cs="Times New Roman"/>
          <w:szCs w:val="24"/>
          <w:lang w:eastAsia="es-ES"/>
        </w:rPr>
        <w:t xml:space="preserve"> </w:t>
      </w:r>
    </w:p>
    <w:p w:rsidR="00A605DD" w:rsidRPr="00A605DD" w:rsidRDefault="008D4580" w:rsidP="008D4580">
      <w:pPr>
        <w:widowControl w:val="0"/>
        <w:autoSpaceDE w:val="0"/>
        <w:autoSpaceDN w:val="0"/>
        <w:adjustRightInd w:val="0"/>
        <w:spacing w:after="0" w:line="240" w:lineRule="auto"/>
        <w:ind w:left="1701" w:right="1701"/>
        <w:jc w:val="both"/>
        <w:rPr>
          <w:rFonts w:ascii="Courier" w:eastAsia="Times New Roman" w:hAnsi="Courier" w:cs="Times New Roman"/>
          <w:b/>
          <w:bCs/>
          <w:sz w:val="16"/>
          <w:szCs w:val="16"/>
          <w:lang w:eastAsia="es-ES"/>
        </w:rPr>
      </w:pPr>
      <w:r w:rsidRPr="008D4580">
        <w:rPr>
          <w:rFonts w:ascii="Courier" w:eastAsia="Times New Roman" w:hAnsi="Courier" w:cs="Times New Roman"/>
          <w:szCs w:val="24"/>
          <w:lang w:eastAsia="es-ES"/>
        </w:rPr>
        <w:t>A</w:t>
      </w:r>
      <w:r w:rsidR="00A605DD" w:rsidRPr="008D4580">
        <w:rPr>
          <w:rFonts w:ascii="Courier" w:eastAsia="Times New Roman" w:hAnsi="Courier" w:cs="Times New Roman"/>
          <w:szCs w:val="24"/>
          <w:lang w:eastAsia="es-ES"/>
        </w:rPr>
        <w:t>rt. 1095</w:t>
      </w:r>
      <w:r>
        <w:rPr>
          <w:rFonts w:ascii="Courier" w:eastAsia="Times New Roman" w:hAnsi="Courier" w:cs="Times New Roman"/>
          <w:szCs w:val="24"/>
          <w:lang w:eastAsia="es-ES"/>
        </w:rPr>
        <w:t xml:space="preserve"> </w:t>
      </w:r>
      <w:r w:rsidR="00A605DD" w:rsidRPr="00A605DD">
        <w:rPr>
          <w:rFonts w:ascii="Courier" w:eastAsia="Times New Roman" w:hAnsi="Courier" w:cs="Times New Roman"/>
          <w:b/>
          <w:bCs/>
          <w:sz w:val="16"/>
          <w:szCs w:val="16"/>
          <w:lang w:eastAsia="es-ES"/>
        </w:rPr>
        <w:t xml:space="preserve"> El acreedor tiene derecho a los frutos  de la cosa desde que nace la obligación de entregarla. Sin embargo no adquirirá el derecho real sobre ella hasta que le haya sido entregada</w:t>
      </w:r>
    </w:p>
    <w:p w:rsidR="00A605DD" w:rsidRPr="00A605DD" w:rsidRDefault="00A605DD" w:rsidP="00A605DD">
      <w:pPr>
        <w:widowControl w:val="0"/>
        <w:autoSpaceDE w:val="0"/>
        <w:autoSpaceDN w:val="0"/>
        <w:adjustRightInd w:val="0"/>
        <w:spacing w:after="0" w:line="240" w:lineRule="auto"/>
        <w:ind w:left="1701" w:right="1701"/>
        <w:jc w:val="both"/>
        <w:rPr>
          <w:rFonts w:ascii="Courier" w:eastAsia="Times New Roman" w:hAnsi="Courier" w:cs="Times New Roman"/>
          <w:b/>
          <w:bCs/>
          <w:sz w:val="16"/>
          <w:szCs w:val="16"/>
          <w:lang w:eastAsia="es-ES"/>
        </w:rPr>
      </w:pPr>
    </w:p>
    <w:p w:rsidR="00A605DD" w:rsidRPr="00A605DD" w:rsidRDefault="00A605DD" w:rsidP="008D4580">
      <w:pPr>
        <w:widowControl w:val="0"/>
        <w:autoSpaceDE w:val="0"/>
        <w:autoSpaceDN w:val="0"/>
        <w:adjustRightInd w:val="0"/>
        <w:spacing w:after="0" w:line="240" w:lineRule="auto"/>
        <w:ind w:left="-708"/>
        <w:jc w:val="both"/>
        <w:rPr>
          <w:rFonts w:ascii="Courier" w:eastAsia="Times New Roman" w:hAnsi="Courier" w:cs="Times New Roman"/>
          <w:szCs w:val="24"/>
          <w:lang w:eastAsia="es-ES"/>
        </w:rPr>
      </w:pPr>
      <w:r w:rsidRPr="00A605DD">
        <w:rPr>
          <w:rFonts w:ascii="Courier" w:eastAsia="Times New Roman" w:hAnsi="Courier" w:cs="Times New Roman"/>
          <w:szCs w:val="24"/>
          <w:lang w:eastAsia="es-ES"/>
        </w:rPr>
        <w:tab/>
      </w:r>
      <w:r w:rsidR="008D4580">
        <w:rPr>
          <w:rFonts w:ascii="Courier" w:eastAsia="Times New Roman" w:hAnsi="Courier" w:cs="Times New Roman"/>
          <w:szCs w:val="24"/>
          <w:lang w:eastAsia="es-ES"/>
        </w:rPr>
        <w:t>A</w:t>
      </w:r>
      <w:r w:rsidRPr="00A605DD">
        <w:rPr>
          <w:rFonts w:ascii="Courier" w:eastAsia="Times New Roman" w:hAnsi="Courier" w:cs="Times New Roman"/>
          <w:szCs w:val="24"/>
          <w:lang w:eastAsia="es-ES"/>
        </w:rPr>
        <w:t>rt. 1096.1:</w:t>
      </w:r>
    </w:p>
    <w:p w:rsidR="00A605DD" w:rsidRPr="00A605DD" w:rsidRDefault="00A605DD" w:rsidP="00A605DD">
      <w:pPr>
        <w:widowControl w:val="0"/>
        <w:autoSpaceDE w:val="0"/>
        <w:autoSpaceDN w:val="0"/>
        <w:adjustRightInd w:val="0"/>
        <w:spacing w:after="0" w:line="240" w:lineRule="auto"/>
        <w:ind w:left="-708"/>
        <w:jc w:val="both"/>
        <w:rPr>
          <w:rFonts w:ascii="Courier" w:eastAsia="Times New Roman" w:hAnsi="Courier" w:cs="Times New Roman"/>
          <w:szCs w:val="24"/>
          <w:lang w:eastAsia="es-ES"/>
        </w:rPr>
      </w:pPr>
    </w:p>
    <w:p w:rsidR="00A605DD" w:rsidRPr="00A605DD" w:rsidRDefault="00A605DD" w:rsidP="00A605DD">
      <w:pPr>
        <w:widowControl w:val="0"/>
        <w:autoSpaceDE w:val="0"/>
        <w:autoSpaceDN w:val="0"/>
        <w:adjustRightInd w:val="0"/>
        <w:spacing w:after="0" w:line="240" w:lineRule="auto"/>
        <w:ind w:left="1701" w:right="1701"/>
        <w:jc w:val="both"/>
        <w:rPr>
          <w:rFonts w:ascii="Courier" w:eastAsia="Times New Roman" w:hAnsi="Courier" w:cs="Times New Roman"/>
          <w:sz w:val="14"/>
          <w:szCs w:val="14"/>
          <w:lang w:eastAsia="es-ES"/>
        </w:rPr>
      </w:pPr>
      <w:r w:rsidRPr="00A605DD">
        <w:rPr>
          <w:rFonts w:ascii="Courier" w:eastAsia="Times New Roman" w:hAnsi="Courier" w:cs="Times New Roman"/>
          <w:sz w:val="14"/>
          <w:szCs w:val="14"/>
          <w:lang w:eastAsia="es-ES"/>
        </w:rPr>
        <w:tab/>
      </w:r>
      <w:r w:rsidRPr="00A605DD">
        <w:rPr>
          <w:rFonts w:ascii="Courier" w:eastAsia="Times New Roman" w:hAnsi="Courier" w:cs="Times New Roman"/>
          <w:b/>
          <w:bCs/>
          <w:sz w:val="16"/>
          <w:szCs w:val="16"/>
          <w:lang w:eastAsia="es-ES"/>
        </w:rPr>
        <w:t>"Cuando lo que deba entregarse sea una cosa determinada, el acreedor, independientemente del derecho que le otorga el art. 1101, puede compeler al deudor a que realice la entrega..."</w:t>
      </w:r>
    </w:p>
    <w:p w:rsidR="00A605DD" w:rsidRPr="00A605DD" w:rsidRDefault="00A605DD" w:rsidP="00A605DD">
      <w:pPr>
        <w:widowControl w:val="0"/>
        <w:autoSpaceDE w:val="0"/>
        <w:autoSpaceDN w:val="0"/>
        <w:adjustRightInd w:val="0"/>
        <w:spacing w:after="0" w:line="240" w:lineRule="auto"/>
        <w:ind w:left="-708"/>
        <w:jc w:val="both"/>
        <w:rPr>
          <w:rFonts w:ascii="Courier" w:eastAsia="Times New Roman" w:hAnsi="Courier" w:cs="Times New Roman"/>
          <w:szCs w:val="24"/>
          <w:lang w:eastAsia="es-ES"/>
        </w:rPr>
      </w:pPr>
    </w:p>
    <w:p w:rsidR="00A605DD" w:rsidRPr="00A605DD" w:rsidRDefault="008D4580" w:rsidP="008D4580">
      <w:pPr>
        <w:widowControl w:val="0"/>
        <w:autoSpaceDE w:val="0"/>
        <w:autoSpaceDN w:val="0"/>
        <w:adjustRightInd w:val="0"/>
        <w:spacing w:after="0" w:line="240" w:lineRule="auto"/>
        <w:ind w:left="1701" w:right="1701"/>
        <w:jc w:val="both"/>
        <w:rPr>
          <w:rFonts w:ascii="Courier" w:eastAsia="Times New Roman" w:hAnsi="Courier" w:cs="Times New Roman"/>
          <w:b/>
          <w:bCs/>
          <w:sz w:val="16"/>
          <w:szCs w:val="16"/>
          <w:lang w:eastAsia="es-ES"/>
        </w:rPr>
      </w:pPr>
      <w:r>
        <w:rPr>
          <w:rFonts w:ascii="Courier" w:eastAsia="Times New Roman" w:hAnsi="Courier" w:cs="Times New Roman"/>
          <w:szCs w:val="24"/>
          <w:lang w:eastAsia="es-ES"/>
        </w:rPr>
        <w:t>A</w:t>
      </w:r>
      <w:r w:rsidR="00A605DD" w:rsidRPr="00A605DD">
        <w:rPr>
          <w:rFonts w:ascii="Courier" w:eastAsia="Times New Roman" w:hAnsi="Courier" w:cs="Times New Roman"/>
          <w:szCs w:val="24"/>
          <w:lang w:eastAsia="es-ES"/>
        </w:rPr>
        <w:t>rt. 1097</w:t>
      </w:r>
      <w:r>
        <w:rPr>
          <w:rFonts w:ascii="Courier" w:eastAsia="Times New Roman" w:hAnsi="Courier" w:cs="Times New Roman"/>
          <w:szCs w:val="24"/>
          <w:lang w:eastAsia="es-ES"/>
        </w:rPr>
        <w:t xml:space="preserve">  </w:t>
      </w:r>
      <w:r w:rsidR="00A605DD" w:rsidRPr="00A605DD">
        <w:rPr>
          <w:rFonts w:ascii="Courier" w:eastAsia="Times New Roman" w:hAnsi="Courier" w:cs="Times New Roman"/>
          <w:b/>
          <w:bCs/>
          <w:sz w:val="16"/>
          <w:szCs w:val="16"/>
          <w:lang w:eastAsia="es-ES"/>
        </w:rPr>
        <w:t>La obligación de dar cosa determinada comprende la de entregar todos sus accesorios, aunque no hayan sido mencionados.</w:t>
      </w:r>
    </w:p>
    <w:p w:rsidR="00A605DD" w:rsidRPr="00A605DD" w:rsidRDefault="00A605DD" w:rsidP="00A605DD">
      <w:pPr>
        <w:widowControl w:val="0"/>
        <w:autoSpaceDE w:val="0"/>
        <w:autoSpaceDN w:val="0"/>
        <w:adjustRightInd w:val="0"/>
        <w:spacing w:after="0" w:line="240" w:lineRule="auto"/>
        <w:ind w:left="-708"/>
        <w:jc w:val="both"/>
        <w:rPr>
          <w:rFonts w:ascii="Courier" w:eastAsia="Times New Roman" w:hAnsi="Courier" w:cs="Times New Roman"/>
          <w:szCs w:val="24"/>
          <w:lang w:eastAsia="es-ES"/>
        </w:rPr>
      </w:pPr>
    </w:p>
    <w:p w:rsidR="008D4580" w:rsidRDefault="008D4580" w:rsidP="00A605DD">
      <w:pPr>
        <w:widowControl w:val="0"/>
        <w:autoSpaceDE w:val="0"/>
        <w:autoSpaceDN w:val="0"/>
        <w:adjustRightInd w:val="0"/>
        <w:spacing w:after="0" w:line="240" w:lineRule="auto"/>
        <w:ind w:left="-708"/>
        <w:jc w:val="both"/>
        <w:rPr>
          <w:rFonts w:ascii="Courier" w:eastAsia="Times New Roman" w:hAnsi="Courier" w:cs="Times New Roman"/>
          <w:szCs w:val="24"/>
          <w:lang w:eastAsia="es-ES"/>
        </w:rPr>
      </w:pPr>
    </w:p>
    <w:p w:rsidR="00A605DD" w:rsidRPr="00A605DD" w:rsidRDefault="008D4580" w:rsidP="00A605DD">
      <w:pPr>
        <w:widowControl w:val="0"/>
        <w:autoSpaceDE w:val="0"/>
        <w:autoSpaceDN w:val="0"/>
        <w:adjustRightInd w:val="0"/>
        <w:spacing w:after="0" w:line="240" w:lineRule="auto"/>
        <w:ind w:left="-708"/>
        <w:jc w:val="both"/>
        <w:rPr>
          <w:rFonts w:ascii="Courier" w:eastAsia="Times New Roman" w:hAnsi="Courier" w:cs="Times New Roman"/>
          <w:szCs w:val="24"/>
          <w:lang w:eastAsia="es-ES"/>
        </w:rPr>
      </w:pPr>
      <w:r>
        <w:rPr>
          <w:rFonts w:ascii="Courier" w:eastAsia="Times New Roman" w:hAnsi="Courier" w:cs="Times New Roman"/>
          <w:szCs w:val="24"/>
          <w:lang w:eastAsia="es-ES"/>
        </w:rPr>
        <w:t>A</w:t>
      </w:r>
      <w:r w:rsidR="00A605DD" w:rsidRPr="00A605DD">
        <w:rPr>
          <w:rFonts w:ascii="Courier" w:eastAsia="Times New Roman" w:hAnsi="Courier" w:cs="Times New Roman"/>
          <w:szCs w:val="24"/>
          <w:lang w:eastAsia="es-ES"/>
        </w:rPr>
        <w:t>rt. 1166:</w:t>
      </w:r>
    </w:p>
    <w:p w:rsidR="00A605DD" w:rsidRPr="00A605DD" w:rsidRDefault="00A605DD" w:rsidP="00A605DD">
      <w:pPr>
        <w:widowControl w:val="0"/>
        <w:autoSpaceDE w:val="0"/>
        <w:autoSpaceDN w:val="0"/>
        <w:adjustRightInd w:val="0"/>
        <w:spacing w:after="0" w:line="240" w:lineRule="auto"/>
        <w:ind w:left="-708"/>
        <w:jc w:val="both"/>
        <w:rPr>
          <w:rFonts w:ascii="Courier" w:eastAsia="Times New Roman" w:hAnsi="Courier" w:cs="Times New Roman"/>
          <w:b/>
          <w:bCs/>
          <w:sz w:val="16"/>
          <w:szCs w:val="16"/>
          <w:lang w:eastAsia="es-ES"/>
        </w:rPr>
      </w:pPr>
    </w:p>
    <w:p w:rsidR="00A605DD" w:rsidRPr="00A605DD" w:rsidRDefault="00A605DD" w:rsidP="00A605DD">
      <w:pPr>
        <w:widowControl w:val="0"/>
        <w:autoSpaceDE w:val="0"/>
        <w:autoSpaceDN w:val="0"/>
        <w:adjustRightInd w:val="0"/>
        <w:spacing w:after="0" w:line="240" w:lineRule="auto"/>
        <w:ind w:left="1701" w:right="1701"/>
        <w:jc w:val="both"/>
        <w:rPr>
          <w:rFonts w:ascii="Courier" w:eastAsia="Times New Roman" w:hAnsi="Courier" w:cs="Times New Roman"/>
          <w:b/>
          <w:bCs/>
          <w:sz w:val="16"/>
          <w:szCs w:val="16"/>
          <w:lang w:eastAsia="es-ES"/>
        </w:rPr>
      </w:pPr>
      <w:r w:rsidRPr="00A605DD">
        <w:rPr>
          <w:rFonts w:ascii="Courier" w:eastAsia="Times New Roman" w:hAnsi="Courier" w:cs="Times New Roman"/>
          <w:b/>
          <w:bCs/>
          <w:sz w:val="16"/>
          <w:szCs w:val="16"/>
          <w:lang w:eastAsia="es-ES"/>
        </w:rPr>
        <w:t>El deudor de una cosa no puede obligar a su acreedor a que reciba otra diferente, aun cuando fuere de igual o mayor valor que la debida.</w:t>
      </w:r>
    </w:p>
    <w:p w:rsidR="008D4580" w:rsidRDefault="008D4580" w:rsidP="008D4580">
      <w:pPr>
        <w:widowControl w:val="0"/>
        <w:autoSpaceDE w:val="0"/>
        <w:autoSpaceDN w:val="0"/>
        <w:adjustRightInd w:val="0"/>
        <w:spacing w:after="0" w:line="240" w:lineRule="auto"/>
        <w:ind w:left="1701" w:right="1701"/>
        <w:jc w:val="both"/>
        <w:rPr>
          <w:rFonts w:ascii="Courier" w:eastAsia="Times New Roman" w:hAnsi="Courier" w:cs="Times New Roman"/>
          <w:b/>
          <w:bCs/>
          <w:sz w:val="16"/>
          <w:szCs w:val="16"/>
          <w:lang w:eastAsia="es-ES"/>
        </w:rPr>
      </w:pPr>
    </w:p>
    <w:p w:rsidR="00A605DD" w:rsidRPr="00A605DD" w:rsidRDefault="00A605DD" w:rsidP="008D4580">
      <w:pPr>
        <w:widowControl w:val="0"/>
        <w:autoSpaceDE w:val="0"/>
        <w:autoSpaceDN w:val="0"/>
        <w:adjustRightInd w:val="0"/>
        <w:spacing w:after="0" w:line="240" w:lineRule="auto"/>
        <w:ind w:left="1701" w:right="1701"/>
        <w:jc w:val="both"/>
        <w:rPr>
          <w:rFonts w:ascii="Courier" w:eastAsia="Times New Roman" w:hAnsi="Courier" w:cs="Times New Roman"/>
          <w:b/>
          <w:bCs/>
          <w:sz w:val="16"/>
          <w:szCs w:val="16"/>
          <w:lang w:eastAsia="es-ES"/>
        </w:rPr>
      </w:pPr>
      <w:r w:rsidRPr="00A605DD">
        <w:rPr>
          <w:rFonts w:ascii="Courier" w:eastAsia="Times New Roman" w:hAnsi="Courier" w:cs="Times New Roman"/>
          <w:b/>
          <w:bCs/>
          <w:sz w:val="16"/>
          <w:szCs w:val="16"/>
          <w:lang w:eastAsia="es-ES"/>
        </w:rPr>
        <w:t>Tampoco en las obligaciones de hacer podrá ser sustituido el hecho por otro contra la voluntad del deudor</w:t>
      </w:r>
    </w:p>
    <w:p w:rsidR="00A605DD" w:rsidRPr="00A605DD" w:rsidRDefault="00A605DD" w:rsidP="00A605DD">
      <w:pPr>
        <w:widowControl w:val="0"/>
        <w:autoSpaceDE w:val="0"/>
        <w:autoSpaceDN w:val="0"/>
        <w:adjustRightInd w:val="0"/>
        <w:spacing w:after="0" w:line="240" w:lineRule="auto"/>
        <w:ind w:left="-708"/>
        <w:jc w:val="both"/>
        <w:rPr>
          <w:rFonts w:ascii="Courier" w:eastAsia="Times New Roman" w:hAnsi="Courier" w:cs="Times New Roman"/>
          <w:szCs w:val="24"/>
          <w:lang w:eastAsia="es-ES"/>
        </w:rPr>
      </w:pPr>
    </w:p>
    <w:p w:rsidR="00A605DD" w:rsidRPr="00A605DD" w:rsidRDefault="008D4580" w:rsidP="008D4580">
      <w:pPr>
        <w:widowControl w:val="0"/>
        <w:autoSpaceDE w:val="0"/>
        <w:autoSpaceDN w:val="0"/>
        <w:adjustRightInd w:val="0"/>
        <w:spacing w:after="0" w:line="240" w:lineRule="auto"/>
        <w:ind w:left="-708"/>
        <w:jc w:val="both"/>
        <w:rPr>
          <w:rFonts w:ascii="Courier" w:eastAsia="Times New Roman" w:hAnsi="Courier" w:cs="Times New Roman"/>
          <w:szCs w:val="24"/>
          <w:lang w:eastAsia="es-ES"/>
        </w:rPr>
      </w:pPr>
      <w:r>
        <w:rPr>
          <w:rFonts w:ascii="Courier" w:eastAsia="Times New Roman" w:hAnsi="Courier" w:cs="Times New Roman"/>
          <w:szCs w:val="24"/>
          <w:lang w:eastAsia="es-ES"/>
        </w:rPr>
        <w:t>E</w:t>
      </w:r>
      <w:r w:rsidR="00A605DD" w:rsidRPr="00A605DD">
        <w:rPr>
          <w:rFonts w:ascii="Courier" w:eastAsia="Times New Roman" w:hAnsi="Courier" w:cs="Times New Roman"/>
          <w:szCs w:val="24"/>
          <w:lang w:eastAsia="es-ES"/>
        </w:rPr>
        <w:t>n cuanto a su extinción, art. 1182:</w:t>
      </w:r>
    </w:p>
    <w:p w:rsidR="00A605DD" w:rsidRPr="00A605DD" w:rsidRDefault="00A605DD" w:rsidP="00A605DD">
      <w:pPr>
        <w:widowControl w:val="0"/>
        <w:autoSpaceDE w:val="0"/>
        <w:autoSpaceDN w:val="0"/>
        <w:adjustRightInd w:val="0"/>
        <w:spacing w:after="0" w:line="240" w:lineRule="auto"/>
        <w:ind w:left="-708"/>
        <w:jc w:val="both"/>
        <w:rPr>
          <w:rFonts w:ascii="Courier" w:eastAsia="Times New Roman" w:hAnsi="Courier" w:cs="Times New Roman"/>
          <w:szCs w:val="24"/>
          <w:lang w:eastAsia="es-ES"/>
        </w:rPr>
      </w:pPr>
    </w:p>
    <w:p w:rsidR="00A605DD" w:rsidRPr="00A605DD" w:rsidRDefault="00A605DD" w:rsidP="008D4580">
      <w:pPr>
        <w:widowControl w:val="0"/>
        <w:autoSpaceDE w:val="0"/>
        <w:autoSpaceDN w:val="0"/>
        <w:adjustRightInd w:val="0"/>
        <w:spacing w:after="0" w:line="240" w:lineRule="auto"/>
        <w:ind w:left="1701" w:right="1701"/>
        <w:jc w:val="both"/>
        <w:rPr>
          <w:rFonts w:ascii="Courier" w:eastAsia="Times New Roman" w:hAnsi="Courier" w:cs="Times New Roman"/>
          <w:b/>
          <w:bCs/>
          <w:sz w:val="16"/>
          <w:szCs w:val="16"/>
          <w:lang w:eastAsia="es-ES"/>
        </w:rPr>
      </w:pPr>
      <w:r w:rsidRPr="00A605DD">
        <w:rPr>
          <w:rFonts w:ascii="Courier" w:eastAsia="Times New Roman" w:hAnsi="Courier" w:cs="Times New Roman"/>
          <w:b/>
          <w:bCs/>
          <w:sz w:val="16"/>
          <w:szCs w:val="16"/>
          <w:lang w:eastAsia="es-ES"/>
        </w:rPr>
        <w:t>Quedará extinguida la obligación que consista en entregar una cosa determinada cuando esta se perdiere o destruyere sin culpa del deudor y antes de haberse éste constituido en mora.</w:t>
      </w:r>
    </w:p>
    <w:p w:rsidR="00A605DD" w:rsidRPr="00A605DD" w:rsidRDefault="00A605DD" w:rsidP="00A605DD">
      <w:pPr>
        <w:widowControl w:val="0"/>
        <w:autoSpaceDE w:val="0"/>
        <w:autoSpaceDN w:val="0"/>
        <w:adjustRightInd w:val="0"/>
        <w:spacing w:after="0" w:line="240" w:lineRule="auto"/>
        <w:ind w:left="-708"/>
        <w:jc w:val="both"/>
        <w:rPr>
          <w:rFonts w:ascii="Courier" w:eastAsia="Times New Roman" w:hAnsi="Courier" w:cs="Times New Roman"/>
          <w:szCs w:val="24"/>
          <w:lang w:eastAsia="es-ES"/>
        </w:rPr>
      </w:pPr>
    </w:p>
    <w:p w:rsidR="00A605DD" w:rsidRPr="00A605DD" w:rsidRDefault="00A605DD" w:rsidP="00A605DD">
      <w:pPr>
        <w:widowControl w:val="0"/>
        <w:autoSpaceDE w:val="0"/>
        <w:autoSpaceDN w:val="0"/>
        <w:adjustRightInd w:val="0"/>
        <w:spacing w:after="0" w:line="240" w:lineRule="auto"/>
        <w:ind w:left="-708"/>
        <w:jc w:val="both"/>
        <w:rPr>
          <w:rFonts w:ascii="Courier" w:eastAsia="Times New Roman" w:hAnsi="Courier" w:cs="Times New Roman"/>
          <w:szCs w:val="24"/>
          <w:lang w:eastAsia="es-ES"/>
        </w:rPr>
      </w:pPr>
    </w:p>
    <w:p w:rsidR="00A605DD" w:rsidRPr="00150727" w:rsidRDefault="00A605DD" w:rsidP="00A605DD">
      <w:pPr>
        <w:widowControl w:val="0"/>
        <w:autoSpaceDE w:val="0"/>
        <w:autoSpaceDN w:val="0"/>
        <w:adjustRightInd w:val="0"/>
        <w:spacing w:after="0" w:line="240" w:lineRule="auto"/>
        <w:ind w:left="-708"/>
        <w:jc w:val="both"/>
        <w:rPr>
          <w:rFonts w:ascii="Courier" w:eastAsia="Times New Roman" w:hAnsi="Courier" w:cs="Times New Roman"/>
          <w:b/>
          <w:bCs/>
          <w:szCs w:val="24"/>
          <w:lang w:eastAsia="es-ES"/>
        </w:rPr>
      </w:pPr>
      <w:r w:rsidRPr="00150727">
        <w:rPr>
          <w:rFonts w:ascii="Courier" w:eastAsia="Times New Roman" w:hAnsi="Courier" w:cs="Times New Roman"/>
          <w:b/>
          <w:bCs/>
          <w:szCs w:val="24"/>
          <w:lang w:eastAsia="es-ES"/>
        </w:rPr>
        <w:t>GENERICAS</w:t>
      </w:r>
    </w:p>
    <w:p w:rsidR="00A605DD" w:rsidRPr="00A605DD" w:rsidRDefault="00A605DD" w:rsidP="00A605DD">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8D4580" w:rsidRDefault="008D4580" w:rsidP="00A605DD">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A605DD" w:rsidRPr="00A605DD" w:rsidRDefault="00A605DD" w:rsidP="00A605DD">
      <w:pPr>
        <w:widowControl w:val="0"/>
        <w:autoSpaceDE w:val="0"/>
        <w:autoSpaceDN w:val="0"/>
        <w:adjustRightInd w:val="0"/>
        <w:spacing w:after="0" w:line="240" w:lineRule="auto"/>
        <w:jc w:val="both"/>
        <w:rPr>
          <w:rFonts w:ascii="Prestige" w:eastAsia="Times New Roman" w:hAnsi="Prestige" w:cs="Times New Roman"/>
          <w:szCs w:val="20"/>
          <w:lang w:eastAsia="es-ES"/>
        </w:rPr>
      </w:pPr>
      <w:r w:rsidRPr="00A605DD">
        <w:rPr>
          <w:rFonts w:ascii="Courier" w:eastAsia="Times New Roman" w:hAnsi="Courier" w:cs="Times New Roman"/>
          <w:szCs w:val="24"/>
          <w:lang w:eastAsia="es-ES"/>
        </w:rPr>
        <w:t>Suelen ser objeto de las obligaciones genéricas, aunque no necesariamente, las cosas fungibles.</w:t>
      </w:r>
    </w:p>
    <w:p w:rsidR="00A605DD" w:rsidRPr="00A605DD" w:rsidRDefault="00A605DD" w:rsidP="00A605DD">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A605DD" w:rsidRPr="00A605DD" w:rsidRDefault="00A605DD" w:rsidP="00150727">
      <w:pPr>
        <w:widowControl w:val="0"/>
        <w:autoSpaceDE w:val="0"/>
        <w:autoSpaceDN w:val="0"/>
        <w:adjustRightInd w:val="0"/>
        <w:spacing w:after="0" w:line="240" w:lineRule="auto"/>
        <w:jc w:val="both"/>
        <w:rPr>
          <w:rFonts w:ascii="Courier" w:eastAsia="Times New Roman" w:hAnsi="Courier" w:cs="Times New Roman"/>
          <w:sz w:val="14"/>
          <w:szCs w:val="14"/>
          <w:lang w:eastAsia="es-ES"/>
        </w:rPr>
      </w:pPr>
      <w:r w:rsidRPr="00A605DD">
        <w:rPr>
          <w:rFonts w:ascii="Courier" w:eastAsia="Times New Roman" w:hAnsi="Courier" w:cs="Times New Roman"/>
          <w:szCs w:val="24"/>
          <w:lang w:eastAsia="es-ES"/>
        </w:rPr>
        <w:t>El deudor queda obligado a la entrega de una cosa del género convenido y ex art. 1096.2 el acreedor podrá pedir que se cumpla la obligación a expensas del deudor.</w:t>
      </w:r>
    </w:p>
    <w:p w:rsidR="00A605DD" w:rsidRPr="00A605DD" w:rsidRDefault="00A605DD" w:rsidP="00A605DD">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A605DD" w:rsidRPr="00A605DD" w:rsidRDefault="00A605DD" w:rsidP="00A605DD">
      <w:pPr>
        <w:widowControl w:val="0"/>
        <w:autoSpaceDE w:val="0"/>
        <w:autoSpaceDN w:val="0"/>
        <w:adjustRightInd w:val="0"/>
        <w:spacing w:after="0" w:line="240" w:lineRule="auto"/>
        <w:jc w:val="both"/>
        <w:rPr>
          <w:rFonts w:ascii="Courier" w:eastAsia="Times New Roman" w:hAnsi="Courier" w:cs="Times New Roman"/>
          <w:szCs w:val="24"/>
          <w:lang w:eastAsia="es-ES"/>
        </w:rPr>
      </w:pPr>
      <w:r w:rsidRPr="00A605DD">
        <w:rPr>
          <w:rFonts w:ascii="Courier" w:eastAsia="Times New Roman" w:hAnsi="Courier" w:cs="Times New Roman"/>
          <w:szCs w:val="24"/>
          <w:lang w:eastAsia="es-ES"/>
        </w:rPr>
        <w:t xml:space="preserve">En virtud del principio "genus numquam perit" el deudor es el que soporta los riesgos, si bien una vez producida la </w:t>
      </w:r>
      <w:r w:rsidRPr="00A605DD">
        <w:rPr>
          <w:rFonts w:ascii="Courier" w:eastAsia="Times New Roman" w:hAnsi="Courier" w:cs="Times New Roman"/>
          <w:b/>
          <w:bCs/>
          <w:szCs w:val="24"/>
          <w:lang w:eastAsia="es-ES"/>
        </w:rPr>
        <w:t>especificación</w:t>
      </w:r>
      <w:r w:rsidRPr="00A605DD">
        <w:rPr>
          <w:rFonts w:ascii="Courier" w:eastAsia="Times New Roman" w:hAnsi="Courier" w:cs="Times New Roman"/>
          <w:szCs w:val="24"/>
          <w:lang w:eastAsia="es-ES"/>
        </w:rPr>
        <w:t xml:space="preserve"> o elección de la cosa dentro del género, al convertirse la obligación en específica, se trasladan al acreedor. </w:t>
      </w:r>
    </w:p>
    <w:p w:rsidR="00A605DD" w:rsidRPr="00A605DD" w:rsidRDefault="00A605DD" w:rsidP="00A605DD">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A605DD" w:rsidRPr="008D4580" w:rsidRDefault="00A605DD" w:rsidP="00C97462">
      <w:pPr>
        <w:pStyle w:val="Prrafodelista"/>
        <w:numPr>
          <w:ilvl w:val="0"/>
          <w:numId w:val="42"/>
        </w:numPr>
        <w:rPr>
          <w:lang w:eastAsia="es-ES"/>
        </w:rPr>
      </w:pPr>
      <w:r w:rsidRPr="008D4580">
        <w:rPr>
          <w:lang w:eastAsia="es-ES"/>
        </w:rPr>
        <w:t xml:space="preserve">Como regla, aunque nada diga el CC, en virtud del principio </w:t>
      </w:r>
      <w:r w:rsidRPr="008D4580">
        <w:rPr>
          <w:i/>
          <w:iCs/>
          <w:lang w:eastAsia="es-ES"/>
        </w:rPr>
        <w:t>favor debitoris</w:t>
      </w:r>
      <w:r w:rsidRPr="008D4580">
        <w:rPr>
          <w:lang w:eastAsia="es-ES"/>
        </w:rPr>
        <w:t xml:space="preserve"> la especificación corresponde al deudor, salvo que la misma sea atribuida al acreedor o a un tercero (arts. 1132 y 1255).</w:t>
      </w:r>
    </w:p>
    <w:p w:rsidR="00A605DD" w:rsidRPr="00A605DD" w:rsidRDefault="00A605DD" w:rsidP="00A605DD">
      <w:pPr>
        <w:widowControl w:val="0"/>
        <w:autoSpaceDE w:val="0"/>
        <w:autoSpaceDN w:val="0"/>
        <w:adjustRightInd w:val="0"/>
        <w:spacing w:after="0" w:line="240" w:lineRule="auto"/>
        <w:ind w:left="567"/>
        <w:jc w:val="both"/>
        <w:rPr>
          <w:rFonts w:ascii="Courier" w:eastAsia="Times New Roman" w:hAnsi="Courier" w:cs="Times New Roman"/>
          <w:szCs w:val="24"/>
          <w:lang w:eastAsia="es-ES"/>
        </w:rPr>
      </w:pPr>
    </w:p>
    <w:p w:rsidR="00A605DD" w:rsidRPr="008D4580" w:rsidRDefault="00A605DD" w:rsidP="00C97462">
      <w:pPr>
        <w:pStyle w:val="Prrafodelista"/>
        <w:numPr>
          <w:ilvl w:val="0"/>
          <w:numId w:val="42"/>
        </w:numPr>
        <w:rPr>
          <w:lang w:eastAsia="es-ES"/>
        </w:rPr>
      </w:pPr>
      <w:r w:rsidRPr="008D4580">
        <w:rPr>
          <w:lang w:eastAsia="es-ES"/>
        </w:rPr>
        <w:t xml:space="preserve">En todo caso,  la libertad de especificación no es absoluta. </w:t>
      </w:r>
      <w:r w:rsidR="008D4580" w:rsidRPr="008D4580">
        <w:rPr>
          <w:lang w:eastAsia="es-ES"/>
        </w:rPr>
        <w:t>A</w:t>
      </w:r>
      <w:r w:rsidRPr="008D4580">
        <w:rPr>
          <w:lang w:eastAsia="es-ES"/>
        </w:rPr>
        <w:t>rt. 1167:</w:t>
      </w:r>
    </w:p>
    <w:p w:rsidR="00A605DD" w:rsidRPr="00A605DD" w:rsidRDefault="00A605DD" w:rsidP="00A605DD">
      <w:pPr>
        <w:widowControl w:val="0"/>
        <w:autoSpaceDE w:val="0"/>
        <w:autoSpaceDN w:val="0"/>
        <w:adjustRightInd w:val="0"/>
        <w:spacing w:after="0" w:line="240" w:lineRule="auto"/>
        <w:jc w:val="both"/>
        <w:rPr>
          <w:rFonts w:ascii="Courier" w:eastAsia="Times New Roman" w:hAnsi="Courier" w:cs="Times New Roman"/>
          <w:b/>
          <w:bCs/>
          <w:sz w:val="16"/>
          <w:szCs w:val="16"/>
          <w:lang w:eastAsia="es-ES"/>
        </w:rPr>
      </w:pPr>
    </w:p>
    <w:p w:rsidR="00A605DD" w:rsidRPr="00A605DD" w:rsidRDefault="00A605DD" w:rsidP="00A605DD">
      <w:pPr>
        <w:widowControl w:val="0"/>
        <w:autoSpaceDE w:val="0"/>
        <w:autoSpaceDN w:val="0"/>
        <w:adjustRightInd w:val="0"/>
        <w:spacing w:after="0" w:line="240" w:lineRule="auto"/>
        <w:ind w:left="1701" w:right="1701"/>
        <w:jc w:val="both"/>
        <w:rPr>
          <w:rFonts w:ascii="Courier" w:eastAsia="Times New Roman" w:hAnsi="Courier" w:cs="Times New Roman"/>
          <w:b/>
          <w:bCs/>
          <w:sz w:val="16"/>
          <w:szCs w:val="16"/>
          <w:lang w:eastAsia="es-ES"/>
        </w:rPr>
      </w:pPr>
      <w:r w:rsidRPr="00A605DD">
        <w:rPr>
          <w:rFonts w:ascii="Courier" w:eastAsia="Times New Roman" w:hAnsi="Courier" w:cs="Times New Roman"/>
          <w:b/>
          <w:bCs/>
          <w:sz w:val="16"/>
          <w:szCs w:val="16"/>
          <w:lang w:eastAsia="es-ES"/>
        </w:rPr>
        <w:t>"Cuando la obligación consista en entregar una cosa genérica o indeterminada, cuya calidad y circunstancias no se hubiesen expresado, el acreedor no podrá exigirla de la calidad superior, ni el deudor entregarla de la inferior."</w:t>
      </w:r>
    </w:p>
    <w:p w:rsidR="00A605DD" w:rsidRPr="00A605DD" w:rsidRDefault="00A605DD" w:rsidP="00A605DD">
      <w:pPr>
        <w:widowControl w:val="0"/>
        <w:autoSpaceDE w:val="0"/>
        <w:autoSpaceDN w:val="0"/>
        <w:adjustRightInd w:val="0"/>
        <w:spacing w:after="0" w:line="240" w:lineRule="auto"/>
        <w:ind w:left="-708"/>
        <w:jc w:val="both"/>
        <w:rPr>
          <w:rFonts w:ascii="Courier" w:eastAsia="Times New Roman" w:hAnsi="Courier" w:cs="Times New Roman"/>
          <w:szCs w:val="24"/>
          <w:lang w:eastAsia="es-ES"/>
        </w:rPr>
      </w:pPr>
    </w:p>
    <w:p w:rsidR="00A605DD" w:rsidRPr="00A605DD" w:rsidRDefault="00A605DD" w:rsidP="008D4580">
      <w:pPr>
        <w:widowControl w:val="0"/>
        <w:autoSpaceDE w:val="0"/>
        <w:autoSpaceDN w:val="0"/>
        <w:adjustRightInd w:val="0"/>
        <w:spacing w:after="0" w:line="240" w:lineRule="auto"/>
        <w:jc w:val="both"/>
        <w:rPr>
          <w:rFonts w:ascii="Courier" w:eastAsia="Times New Roman" w:hAnsi="Courier" w:cs="Times New Roman"/>
          <w:szCs w:val="24"/>
          <w:lang w:eastAsia="es-ES"/>
        </w:rPr>
      </w:pPr>
      <w:r w:rsidRPr="00A605DD">
        <w:rPr>
          <w:rFonts w:ascii="Courier" w:eastAsia="Times New Roman" w:hAnsi="Courier" w:cs="Times New Roman"/>
          <w:szCs w:val="24"/>
          <w:lang w:eastAsia="es-ES"/>
        </w:rPr>
        <w:t>La especificación puede tener lugar:</w:t>
      </w:r>
    </w:p>
    <w:p w:rsidR="008D4580" w:rsidRDefault="008D4580" w:rsidP="00A605DD">
      <w:pPr>
        <w:widowControl w:val="0"/>
        <w:autoSpaceDE w:val="0"/>
        <w:autoSpaceDN w:val="0"/>
        <w:adjustRightInd w:val="0"/>
        <w:spacing w:after="0" w:line="240" w:lineRule="auto"/>
        <w:ind w:left="567"/>
        <w:jc w:val="both"/>
        <w:rPr>
          <w:rFonts w:ascii="Courier" w:eastAsia="Times New Roman" w:hAnsi="Courier" w:cs="Times New Roman"/>
          <w:szCs w:val="24"/>
          <w:lang w:eastAsia="es-ES"/>
        </w:rPr>
      </w:pPr>
    </w:p>
    <w:p w:rsidR="00A605DD" w:rsidRPr="00150727" w:rsidRDefault="00A605DD" w:rsidP="00C97462">
      <w:pPr>
        <w:pStyle w:val="Prrafodelista"/>
        <w:rPr>
          <w:lang w:eastAsia="es-ES"/>
        </w:rPr>
      </w:pPr>
      <w:r w:rsidRPr="00150727">
        <w:rPr>
          <w:lang w:eastAsia="es-ES"/>
        </w:rPr>
        <w:t xml:space="preserve">Por la elección del deudor </w:t>
      </w:r>
      <w:r w:rsidR="00150727" w:rsidRPr="00150727">
        <w:rPr>
          <w:lang w:eastAsia="es-ES"/>
        </w:rPr>
        <w:t>(</w:t>
      </w:r>
      <w:r w:rsidRPr="00150727">
        <w:rPr>
          <w:lang w:eastAsia="es-ES"/>
        </w:rPr>
        <w:t>o persona facultada</w:t>
      </w:r>
      <w:r w:rsidR="00150727" w:rsidRPr="00150727">
        <w:rPr>
          <w:lang w:eastAsia="es-ES"/>
        </w:rPr>
        <w:t>)</w:t>
      </w:r>
      <w:r w:rsidRPr="00150727">
        <w:rPr>
          <w:lang w:eastAsia="es-ES"/>
        </w:rPr>
        <w:t xml:space="preserve"> simultánea al pago </w:t>
      </w:r>
    </w:p>
    <w:p w:rsidR="00150727" w:rsidRPr="00150727" w:rsidRDefault="00150727" w:rsidP="00C97462">
      <w:pPr>
        <w:ind w:left="1068"/>
        <w:rPr>
          <w:lang w:eastAsia="es-ES"/>
        </w:rPr>
      </w:pPr>
    </w:p>
    <w:p w:rsidR="00A605DD" w:rsidRPr="00150727" w:rsidRDefault="00A605DD" w:rsidP="00C97462">
      <w:pPr>
        <w:pStyle w:val="Prrafodelista"/>
        <w:rPr>
          <w:lang w:eastAsia="es-ES"/>
        </w:rPr>
      </w:pPr>
      <w:r w:rsidRPr="00150727">
        <w:rPr>
          <w:lang w:eastAsia="es-ES"/>
        </w:rPr>
        <w:t>Por acuerdo del acreedor y deudor.</w:t>
      </w:r>
    </w:p>
    <w:p w:rsidR="00150727" w:rsidRPr="00150727" w:rsidRDefault="00150727" w:rsidP="00C97462">
      <w:pPr>
        <w:ind w:left="720"/>
        <w:rPr>
          <w:lang w:eastAsia="es-ES"/>
        </w:rPr>
      </w:pPr>
    </w:p>
    <w:p w:rsidR="00150727" w:rsidRPr="00150727" w:rsidRDefault="00150727" w:rsidP="00C97462">
      <w:pPr>
        <w:ind w:left="1068"/>
        <w:rPr>
          <w:lang w:eastAsia="es-ES"/>
        </w:rPr>
      </w:pPr>
    </w:p>
    <w:p w:rsidR="00A605DD" w:rsidRPr="00150727" w:rsidRDefault="00A605DD" w:rsidP="00C97462">
      <w:pPr>
        <w:pStyle w:val="Prrafodelista"/>
        <w:rPr>
          <w:lang w:eastAsia="es-ES"/>
        </w:rPr>
      </w:pPr>
      <w:r w:rsidRPr="00150727">
        <w:rPr>
          <w:lang w:eastAsia="es-ES"/>
        </w:rPr>
        <w:t>Por la pérdida de todas las cosas del género menos una.</w:t>
      </w:r>
    </w:p>
    <w:p w:rsidR="00150727" w:rsidRPr="00150727" w:rsidRDefault="00150727" w:rsidP="00C97462">
      <w:pPr>
        <w:ind w:left="1068"/>
        <w:rPr>
          <w:lang w:eastAsia="es-ES"/>
        </w:rPr>
      </w:pPr>
    </w:p>
    <w:p w:rsidR="00A605DD" w:rsidRPr="00150727" w:rsidRDefault="00A605DD" w:rsidP="00C97462">
      <w:pPr>
        <w:pStyle w:val="Prrafodelista"/>
        <w:rPr>
          <w:lang w:eastAsia="es-ES"/>
        </w:rPr>
      </w:pPr>
      <w:r w:rsidRPr="00150727">
        <w:rPr>
          <w:lang w:eastAsia="es-ES"/>
        </w:rPr>
        <w:t xml:space="preserve">Algunos como PEREZ GONZALEZ Y ALGUER consideran que ex art 1452.3 </w:t>
      </w:r>
      <w:r w:rsidR="00150727" w:rsidRPr="00150727">
        <w:rPr>
          <w:lang w:eastAsia="es-ES"/>
        </w:rPr>
        <w:t>es</w:t>
      </w:r>
      <w:r w:rsidRPr="00150727">
        <w:rPr>
          <w:lang w:eastAsia="es-ES"/>
        </w:rPr>
        <w:t xml:space="preserve"> admisible la especificación unilateral del deudor anterior al pago siempre que la notifique al acreedor</w:t>
      </w:r>
    </w:p>
    <w:p w:rsidR="00A605DD" w:rsidRPr="00150727" w:rsidRDefault="00A605DD" w:rsidP="00150727">
      <w:pPr>
        <w:widowControl w:val="0"/>
        <w:autoSpaceDE w:val="0"/>
        <w:autoSpaceDN w:val="0"/>
        <w:adjustRightInd w:val="0"/>
        <w:spacing w:after="0" w:line="240" w:lineRule="auto"/>
        <w:ind w:left="915"/>
        <w:jc w:val="both"/>
        <w:rPr>
          <w:rFonts w:eastAsia="Times New Roman" w:cs="Courier New"/>
          <w:szCs w:val="20"/>
          <w:lang w:eastAsia="es-ES"/>
        </w:rPr>
      </w:pPr>
    </w:p>
    <w:p w:rsidR="00A605DD" w:rsidRPr="00150727" w:rsidRDefault="00A605DD" w:rsidP="00C97462">
      <w:pPr>
        <w:ind w:left="1068"/>
        <w:rPr>
          <w:lang w:eastAsia="es-ES"/>
        </w:rPr>
      </w:pPr>
      <w:r w:rsidRPr="00150727">
        <w:rPr>
          <w:lang w:eastAsia="es-ES"/>
        </w:rPr>
        <w:t>En contra, la mayoría de la doctrina considera que es siempre necesario mutuo acuerdo, ya que se trata de una novación objetiva</w:t>
      </w:r>
    </w:p>
    <w:p w:rsidR="00A605DD" w:rsidRPr="00A605DD" w:rsidRDefault="00A605DD" w:rsidP="00150727">
      <w:pPr>
        <w:widowControl w:val="0"/>
        <w:autoSpaceDE w:val="0"/>
        <w:autoSpaceDN w:val="0"/>
        <w:adjustRightInd w:val="0"/>
        <w:spacing w:after="0" w:line="240" w:lineRule="auto"/>
        <w:ind w:left="1199"/>
        <w:jc w:val="both"/>
        <w:rPr>
          <w:rFonts w:ascii="Courier" w:eastAsia="Times New Roman" w:hAnsi="Courier" w:cs="Times New Roman"/>
          <w:sz w:val="16"/>
          <w:szCs w:val="16"/>
          <w:lang w:eastAsia="es-ES"/>
        </w:rPr>
      </w:pPr>
    </w:p>
    <w:p w:rsidR="00A605DD" w:rsidRPr="00A605DD" w:rsidRDefault="00A605DD" w:rsidP="00A605DD">
      <w:pPr>
        <w:widowControl w:val="0"/>
        <w:autoSpaceDE w:val="0"/>
        <w:autoSpaceDN w:val="0"/>
        <w:adjustRightInd w:val="0"/>
        <w:spacing w:after="0" w:line="240" w:lineRule="auto"/>
        <w:ind w:left="-708"/>
        <w:jc w:val="both"/>
        <w:rPr>
          <w:rFonts w:ascii="Courier" w:eastAsia="Times New Roman" w:hAnsi="Courier" w:cs="Times New Roman"/>
          <w:szCs w:val="24"/>
          <w:lang w:eastAsia="es-ES"/>
        </w:rPr>
      </w:pPr>
    </w:p>
    <w:p w:rsidR="00A605DD" w:rsidRPr="00150727" w:rsidRDefault="00A605DD" w:rsidP="00150727">
      <w:pPr>
        <w:widowControl w:val="0"/>
        <w:autoSpaceDE w:val="0"/>
        <w:autoSpaceDN w:val="0"/>
        <w:adjustRightInd w:val="0"/>
        <w:spacing w:after="0" w:line="240" w:lineRule="auto"/>
        <w:ind w:left="-708"/>
        <w:jc w:val="both"/>
        <w:rPr>
          <w:rFonts w:ascii="Courier" w:eastAsia="Times New Roman" w:hAnsi="Courier" w:cs="Times New Roman"/>
          <w:b/>
          <w:bCs/>
          <w:szCs w:val="24"/>
          <w:lang w:eastAsia="es-ES"/>
        </w:rPr>
      </w:pPr>
      <w:r w:rsidRPr="00150727">
        <w:rPr>
          <w:rFonts w:ascii="Courier" w:eastAsia="Times New Roman" w:hAnsi="Courier" w:cs="Times New Roman"/>
          <w:b/>
          <w:bCs/>
          <w:szCs w:val="24"/>
          <w:lang w:eastAsia="es-ES"/>
        </w:rPr>
        <w:t>DE GENERO LIMITADO</w:t>
      </w:r>
    </w:p>
    <w:p w:rsidR="00A605DD" w:rsidRPr="00A605DD" w:rsidRDefault="00A605DD" w:rsidP="00A605DD">
      <w:pPr>
        <w:widowControl w:val="0"/>
        <w:autoSpaceDE w:val="0"/>
        <w:autoSpaceDN w:val="0"/>
        <w:adjustRightInd w:val="0"/>
        <w:spacing w:after="0" w:line="240" w:lineRule="auto"/>
        <w:ind w:hanging="708"/>
        <w:jc w:val="both"/>
        <w:rPr>
          <w:rFonts w:ascii="Courier" w:eastAsia="Times New Roman" w:hAnsi="Courier" w:cs="Times New Roman"/>
          <w:szCs w:val="24"/>
          <w:lang w:eastAsia="es-ES"/>
        </w:rPr>
      </w:pPr>
    </w:p>
    <w:p w:rsidR="001B4611" w:rsidRPr="00BD52EB" w:rsidRDefault="00A605DD" w:rsidP="00BD52EB">
      <w:pPr>
        <w:widowControl w:val="0"/>
        <w:autoSpaceDE w:val="0"/>
        <w:autoSpaceDN w:val="0"/>
        <w:adjustRightInd w:val="0"/>
        <w:spacing w:after="0" w:line="240" w:lineRule="auto"/>
        <w:ind w:hanging="708"/>
        <w:jc w:val="both"/>
        <w:rPr>
          <w:rStyle w:val="Textoennegrita"/>
          <w:rFonts w:ascii="Courier" w:eastAsia="Times New Roman" w:hAnsi="Courier" w:cs="Times New Roman"/>
          <w:b w:val="0"/>
          <w:bCs w:val="0"/>
          <w:szCs w:val="24"/>
          <w:lang w:eastAsia="es-ES"/>
        </w:rPr>
      </w:pPr>
      <w:r w:rsidRPr="00A605DD">
        <w:rPr>
          <w:rFonts w:ascii="Courier" w:eastAsia="Times New Roman" w:hAnsi="Courier" w:cs="Times New Roman"/>
          <w:szCs w:val="24"/>
          <w:lang w:eastAsia="es-ES"/>
        </w:rPr>
        <w:tab/>
      </w:r>
      <w:r w:rsidR="00150727">
        <w:rPr>
          <w:rFonts w:ascii="Courier" w:eastAsia="Times New Roman" w:hAnsi="Courier" w:cs="Times New Roman"/>
          <w:szCs w:val="24"/>
          <w:lang w:eastAsia="es-ES"/>
        </w:rPr>
        <w:t>L</w:t>
      </w:r>
      <w:r w:rsidRPr="00A605DD">
        <w:rPr>
          <w:rFonts w:ascii="Courier" w:eastAsia="Times New Roman" w:hAnsi="Courier" w:cs="Times New Roman"/>
          <w:szCs w:val="24"/>
          <w:lang w:eastAsia="es-ES"/>
        </w:rPr>
        <w:t xml:space="preserve">a doctrina germánica </w:t>
      </w:r>
      <w:r w:rsidR="00150727">
        <w:rPr>
          <w:rFonts w:ascii="Courier" w:eastAsia="Times New Roman" w:hAnsi="Courier" w:cs="Times New Roman"/>
          <w:szCs w:val="24"/>
          <w:lang w:eastAsia="es-ES"/>
        </w:rPr>
        <w:t xml:space="preserve">las </w:t>
      </w:r>
      <w:r w:rsidRPr="00A605DD">
        <w:rPr>
          <w:rFonts w:ascii="Courier" w:eastAsia="Times New Roman" w:hAnsi="Courier" w:cs="Times New Roman"/>
          <w:szCs w:val="24"/>
          <w:lang w:eastAsia="es-ES"/>
        </w:rPr>
        <w:t>considera una modalidad de las obligaciones genéricas.</w:t>
      </w:r>
      <w:r w:rsidR="00150727">
        <w:rPr>
          <w:rFonts w:ascii="Courier" w:eastAsia="Times New Roman" w:hAnsi="Courier" w:cs="Times New Roman"/>
          <w:szCs w:val="24"/>
          <w:lang w:eastAsia="es-ES"/>
        </w:rPr>
        <w:t xml:space="preserve"> E</w:t>
      </w:r>
      <w:r w:rsidRPr="00A605DD">
        <w:rPr>
          <w:rFonts w:ascii="Courier" w:eastAsia="Times New Roman" w:hAnsi="Courier" w:cs="Times New Roman"/>
          <w:szCs w:val="24"/>
          <w:lang w:eastAsia="es-ES"/>
        </w:rPr>
        <w:t>l deudor ha de escoger la cosa dentro del género delimitado</w:t>
      </w:r>
      <w:r w:rsidR="00150727">
        <w:rPr>
          <w:rFonts w:ascii="Courier" w:eastAsia="Times New Roman" w:hAnsi="Courier" w:cs="Times New Roman"/>
          <w:szCs w:val="24"/>
          <w:lang w:eastAsia="es-ES"/>
        </w:rPr>
        <w:t xml:space="preserve"> y queda</w:t>
      </w:r>
      <w:r w:rsidRPr="00A605DD">
        <w:rPr>
          <w:rFonts w:ascii="Courier" w:eastAsia="Times New Roman" w:hAnsi="Courier" w:cs="Times New Roman"/>
          <w:szCs w:val="24"/>
          <w:lang w:eastAsia="es-ES"/>
        </w:rPr>
        <w:t xml:space="preserve"> liberado si por caso fortuito se destruyen todas las existencias o fondos.</w:t>
      </w:r>
      <w:bookmarkStart w:id="0" w:name="_GoBack"/>
      <w:bookmarkEnd w:id="0"/>
    </w:p>
    <w:sectPr w:rsidR="001B4611" w:rsidRPr="00BD52E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815" w:rsidRDefault="002B3815" w:rsidP="006A31A0">
      <w:pPr>
        <w:spacing w:after="0" w:line="240" w:lineRule="auto"/>
      </w:pPr>
      <w:r>
        <w:separator/>
      </w:r>
    </w:p>
  </w:endnote>
  <w:endnote w:type="continuationSeparator" w:id="0">
    <w:p w:rsidR="002B3815" w:rsidRDefault="002B3815" w:rsidP="006A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utch">
    <w:altName w:val="Cambria"/>
    <w:panose1 w:val="00000000000000000000"/>
    <w:charset w:val="00"/>
    <w:family w:val="roman"/>
    <w:notTrueType/>
    <w:pitch w:val="variable"/>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815" w:rsidRDefault="002B3815" w:rsidP="006A31A0">
      <w:pPr>
        <w:spacing w:after="0" w:line="240" w:lineRule="auto"/>
      </w:pPr>
      <w:r>
        <w:separator/>
      </w:r>
    </w:p>
  </w:footnote>
  <w:footnote w:type="continuationSeparator" w:id="0">
    <w:p w:rsidR="002B3815" w:rsidRDefault="002B3815" w:rsidP="006A3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0B6"/>
      </v:shape>
    </w:pict>
  </w:numPicBullet>
  <w:abstractNum w:abstractNumId="0" w15:restartNumberingAfterBreak="0">
    <w:nsid w:val="00D80F1D"/>
    <w:multiLevelType w:val="hybridMultilevel"/>
    <w:tmpl w:val="20CC892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72702B"/>
    <w:multiLevelType w:val="hybridMultilevel"/>
    <w:tmpl w:val="C3867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E46B05"/>
    <w:multiLevelType w:val="hybridMultilevel"/>
    <w:tmpl w:val="E292BE7A"/>
    <w:lvl w:ilvl="0" w:tplc="DD1C2ED6">
      <w:start w:val="1"/>
      <w:numFmt w:val="bullet"/>
      <w:pStyle w:val="Prrafodelista"/>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22B20D6"/>
    <w:multiLevelType w:val="hybridMultilevel"/>
    <w:tmpl w:val="AF3E8F96"/>
    <w:lvl w:ilvl="0" w:tplc="49D6284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5DF47D7"/>
    <w:multiLevelType w:val="hybridMultilevel"/>
    <w:tmpl w:val="9B2A325A"/>
    <w:lvl w:ilvl="0" w:tplc="0C0A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1D056EC2"/>
    <w:multiLevelType w:val="hybridMultilevel"/>
    <w:tmpl w:val="7FB27830"/>
    <w:lvl w:ilvl="0" w:tplc="44AE2410">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DB73E1E"/>
    <w:multiLevelType w:val="hybridMultilevel"/>
    <w:tmpl w:val="33906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5D60FF"/>
    <w:multiLevelType w:val="hybridMultilevel"/>
    <w:tmpl w:val="E60E5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A411E6"/>
    <w:multiLevelType w:val="hybridMultilevel"/>
    <w:tmpl w:val="AEDCCC10"/>
    <w:lvl w:ilvl="0" w:tplc="FF06107C">
      <w:start w:val="1"/>
      <w:numFmt w:val="bullet"/>
      <w:lvlText w:val="•"/>
      <w:lvlJc w:val="left"/>
      <w:pPr>
        <w:tabs>
          <w:tab w:val="num" w:pos="720"/>
        </w:tabs>
        <w:ind w:left="720" w:hanging="360"/>
      </w:pPr>
      <w:rPr>
        <w:rFonts w:ascii="Times New Roman" w:hAnsi="Times New Roman" w:hint="default"/>
      </w:rPr>
    </w:lvl>
    <w:lvl w:ilvl="1" w:tplc="E9E82364">
      <w:start w:val="1"/>
      <w:numFmt w:val="bullet"/>
      <w:lvlText w:val="•"/>
      <w:lvlJc w:val="left"/>
      <w:pPr>
        <w:tabs>
          <w:tab w:val="num" w:pos="1440"/>
        </w:tabs>
        <w:ind w:left="1440" w:hanging="360"/>
      </w:pPr>
      <w:rPr>
        <w:rFonts w:ascii="Times New Roman" w:hAnsi="Times New Roman" w:hint="default"/>
      </w:rPr>
    </w:lvl>
    <w:lvl w:ilvl="2" w:tplc="2D4884EC" w:tentative="1">
      <w:start w:val="1"/>
      <w:numFmt w:val="bullet"/>
      <w:lvlText w:val="•"/>
      <w:lvlJc w:val="left"/>
      <w:pPr>
        <w:tabs>
          <w:tab w:val="num" w:pos="2160"/>
        </w:tabs>
        <w:ind w:left="2160" w:hanging="360"/>
      </w:pPr>
      <w:rPr>
        <w:rFonts w:ascii="Times New Roman" w:hAnsi="Times New Roman" w:hint="default"/>
      </w:rPr>
    </w:lvl>
    <w:lvl w:ilvl="3" w:tplc="C9E6324C" w:tentative="1">
      <w:start w:val="1"/>
      <w:numFmt w:val="bullet"/>
      <w:lvlText w:val="•"/>
      <w:lvlJc w:val="left"/>
      <w:pPr>
        <w:tabs>
          <w:tab w:val="num" w:pos="2880"/>
        </w:tabs>
        <w:ind w:left="2880" w:hanging="360"/>
      </w:pPr>
      <w:rPr>
        <w:rFonts w:ascii="Times New Roman" w:hAnsi="Times New Roman" w:hint="default"/>
      </w:rPr>
    </w:lvl>
    <w:lvl w:ilvl="4" w:tplc="0E8439EC" w:tentative="1">
      <w:start w:val="1"/>
      <w:numFmt w:val="bullet"/>
      <w:lvlText w:val="•"/>
      <w:lvlJc w:val="left"/>
      <w:pPr>
        <w:tabs>
          <w:tab w:val="num" w:pos="3600"/>
        </w:tabs>
        <w:ind w:left="3600" w:hanging="360"/>
      </w:pPr>
      <w:rPr>
        <w:rFonts w:ascii="Times New Roman" w:hAnsi="Times New Roman" w:hint="default"/>
      </w:rPr>
    </w:lvl>
    <w:lvl w:ilvl="5" w:tplc="6422DA06" w:tentative="1">
      <w:start w:val="1"/>
      <w:numFmt w:val="bullet"/>
      <w:lvlText w:val="•"/>
      <w:lvlJc w:val="left"/>
      <w:pPr>
        <w:tabs>
          <w:tab w:val="num" w:pos="4320"/>
        </w:tabs>
        <w:ind w:left="4320" w:hanging="360"/>
      </w:pPr>
      <w:rPr>
        <w:rFonts w:ascii="Times New Roman" w:hAnsi="Times New Roman" w:hint="default"/>
      </w:rPr>
    </w:lvl>
    <w:lvl w:ilvl="6" w:tplc="C0342DF6" w:tentative="1">
      <w:start w:val="1"/>
      <w:numFmt w:val="bullet"/>
      <w:lvlText w:val="•"/>
      <w:lvlJc w:val="left"/>
      <w:pPr>
        <w:tabs>
          <w:tab w:val="num" w:pos="5040"/>
        </w:tabs>
        <w:ind w:left="5040" w:hanging="360"/>
      </w:pPr>
      <w:rPr>
        <w:rFonts w:ascii="Times New Roman" w:hAnsi="Times New Roman" w:hint="default"/>
      </w:rPr>
    </w:lvl>
    <w:lvl w:ilvl="7" w:tplc="7BAAB258" w:tentative="1">
      <w:start w:val="1"/>
      <w:numFmt w:val="bullet"/>
      <w:lvlText w:val="•"/>
      <w:lvlJc w:val="left"/>
      <w:pPr>
        <w:tabs>
          <w:tab w:val="num" w:pos="5760"/>
        </w:tabs>
        <w:ind w:left="5760" w:hanging="360"/>
      </w:pPr>
      <w:rPr>
        <w:rFonts w:ascii="Times New Roman" w:hAnsi="Times New Roman" w:hint="default"/>
      </w:rPr>
    </w:lvl>
    <w:lvl w:ilvl="8" w:tplc="73B69A5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015446E"/>
    <w:multiLevelType w:val="hybridMultilevel"/>
    <w:tmpl w:val="F0A8F82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309242E"/>
    <w:multiLevelType w:val="hybridMultilevel"/>
    <w:tmpl w:val="A644FC1E"/>
    <w:lvl w:ilvl="0" w:tplc="B3DA3A52">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15:restartNumberingAfterBreak="0">
    <w:nsid w:val="330B6787"/>
    <w:multiLevelType w:val="hybridMultilevel"/>
    <w:tmpl w:val="C082C114"/>
    <w:lvl w:ilvl="0" w:tplc="0C0A0005">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34567D34"/>
    <w:multiLevelType w:val="hybridMultilevel"/>
    <w:tmpl w:val="03F29F3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8217839"/>
    <w:multiLevelType w:val="hybridMultilevel"/>
    <w:tmpl w:val="DA2C4C7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98902AF"/>
    <w:multiLevelType w:val="hybridMultilevel"/>
    <w:tmpl w:val="8A42730A"/>
    <w:lvl w:ilvl="0" w:tplc="F1AA9CF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D3A23D1"/>
    <w:multiLevelType w:val="hybridMultilevel"/>
    <w:tmpl w:val="C9D69E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419416D"/>
    <w:multiLevelType w:val="hybridMultilevel"/>
    <w:tmpl w:val="AE0A2F0C"/>
    <w:lvl w:ilvl="0" w:tplc="3DB46E1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442E6C92"/>
    <w:multiLevelType w:val="hybridMultilevel"/>
    <w:tmpl w:val="92FA161A"/>
    <w:lvl w:ilvl="0" w:tplc="6AD26D96">
      <w:start w:val="1"/>
      <w:numFmt w:val="decimal"/>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8" w15:restartNumberingAfterBreak="0">
    <w:nsid w:val="465B5B54"/>
    <w:multiLevelType w:val="hybridMultilevel"/>
    <w:tmpl w:val="8FAAF330"/>
    <w:lvl w:ilvl="0" w:tplc="1154316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A8E6C21"/>
    <w:multiLevelType w:val="hybridMultilevel"/>
    <w:tmpl w:val="E924CE8E"/>
    <w:lvl w:ilvl="0" w:tplc="9A948448">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B9F4A18"/>
    <w:multiLevelType w:val="hybridMultilevel"/>
    <w:tmpl w:val="B134B7F8"/>
    <w:lvl w:ilvl="0" w:tplc="23BAF178">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38B3644"/>
    <w:multiLevelType w:val="hybridMultilevel"/>
    <w:tmpl w:val="4404D9F4"/>
    <w:lvl w:ilvl="0" w:tplc="E5C8CC4E">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8CD6D27"/>
    <w:multiLevelType w:val="hybridMultilevel"/>
    <w:tmpl w:val="1DF46B94"/>
    <w:lvl w:ilvl="0" w:tplc="0C0A0009">
      <w:start w:val="1"/>
      <w:numFmt w:val="bullet"/>
      <w:lvlText w:val=""/>
      <w:lvlJc w:val="left"/>
      <w:pPr>
        <w:ind w:left="720" w:hanging="360"/>
      </w:pPr>
      <w:rPr>
        <w:rFonts w:ascii="Wingdings" w:hAnsi="Wingdings" w:hint="default"/>
      </w:rPr>
    </w:lvl>
    <w:lvl w:ilvl="1" w:tplc="7778AC9C">
      <w:numFmt w:val="bullet"/>
      <w:lvlText w:val="-"/>
      <w:lvlJc w:val="left"/>
      <w:pPr>
        <w:ind w:left="1440" w:hanging="360"/>
      </w:pPr>
      <w:rPr>
        <w:rFonts w:ascii="Courier" w:eastAsia="Times New Roman" w:hAnsi="Courier" w:cs="Times New Roman" w:hint="default"/>
        <w:sz w:val="2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94754CC"/>
    <w:multiLevelType w:val="hybridMultilevel"/>
    <w:tmpl w:val="AE268B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A07005C"/>
    <w:multiLevelType w:val="hybridMultilevel"/>
    <w:tmpl w:val="097421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412D9A"/>
    <w:multiLevelType w:val="hybridMultilevel"/>
    <w:tmpl w:val="4BF464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A052027"/>
    <w:multiLevelType w:val="hybridMultilevel"/>
    <w:tmpl w:val="01C42868"/>
    <w:lvl w:ilvl="0" w:tplc="2E14380E">
      <w:numFmt w:val="bullet"/>
      <w:lvlText w:val="-"/>
      <w:lvlJc w:val="left"/>
      <w:pPr>
        <w:ind w:left="1065" w:hanging="360"/>
      </w:pPr>
      <w:rPr>
        <w:rFonts w:ascii="Courier New" w:eastAsia="Times New Roman" w:hAnsi="Courier New" w:cs="Courier New"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7" w15:restartNumberingAfterBreak="0">
    <w:nsid w:val="6A823FD6"/>
    <w:multiLevelType w:val="hybridMultilevel"/>
    <w:tmpl w:val="63726D3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B5C7398"/>
    <w:multiLevelType w:val="hybridMultilevel"/>
    <w:tmpl w:val="B66A7238"/>
    <w:lvl w:ilvl="0" w:tplc="B9A0E410">
      <w:start w:val="1"/>
      <w:numFmt w:val="bullet"/>
      <w:lvlText w:val=""/>
      <w:lvlJc w:val="left"/>
      <w:pPr>
        <w:ind w:left="360" w:hanging="360"/>
      </w:pPr>
      <w:rPr>
        <w:rFonts w:ascii="Wingdings" w:hAnsi="Wingdings" w:hint="default"/>
      </w:rPr>
    </w:lvl>
    <w:lvl w:ilvl="1" w:tplc="384C0324">
      <w:numFmt w:val="bullet"/>
      <w:lvlText w:val="·"/>
      <w:lvlJc w:val="left"/>
      <w:pPr>
        <w:ind w:left="1080" w:hanging="360"/>
      </w:pPr>
      <w:rPr>
        <w:rFonts w:ascii="Courier New" w:eastAsia="Times New Roman"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73333B84"/>
    <w:multiLevelType w:val="hybridMultilevel"/>
    <w:tmpl w:val="3442454E"/>
    <w:lvl w:ilvl="0" w:tplc="36969502">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73457AA5"/>
    <w:multiLevelType w:val="hybridMultilevel"/>
    <w:tmpl w:val="E2128F7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7AEC03B1"/>
    <w:multiLevelType w:val="hybridMultilevel"/>
    <w:tmpl w:val="B28E8DD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B4C6595"/>
    <w:multiLevelType w:val="hybridMultilevel"/>
    <w:tmpl w:val="12A001BC"/>
    <w:lvl w:ilvl="0" w:tplc="CD82816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7C620C11"/>
    <w:multiLevelType w:val="hybridMultilevel"/>
    <w:tmpl w:val="97D0818A"/>
    <w:lvl w:ilvl="0" w:tplc="2A207D8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17"/>
  </w:num>
  <w:num w:numId="5">
    <w:abstractNumId w:val="26"/>
  </w:num>
  <w:num w:numId="6">
    <w:abstractNumId w:val="15"/>
  </w:num>
  <w:num w:numId="7">
    <w:abstractNumId w:val="1"/>
  </w:num>
  <w:num w:numId="8">
    <w:abstractNumId w:val="16"/>
  </w:num>
  <w:num w:numId="9">
    <w:abstractNumId w:val="16"/>
  </w:num>
  <w:num w:numId="10">
    <w:abstractNumId w:val="16"/>
  </w:num>
  <w:num w:numId="11">
    <w:abstractNumId w:val="25"/>
  </w:num>
  <w:num w:numId="12">
    <w:abstractNumId w:val="16"/>
  </w:num>
  <w:num w:numId="13">
    <w:abstractNumId w:val="16"/>
  </w:num>
  <w:num w:numId="14">
    <w:abstractNumId w:val="30"/>
  </w:num>
  <w:num w:numId="15">
    <w:abstractNumId w:val="29"/>
  </w:num>
  <w:num w:numId="16">
    <w:abstractNumId w:val="31"/>
  </w:num>
  <w:num w:numId="17">
    <w:abstractNumId w:val="33"/>
  </w:num>
  <w:num w:numId="18">
    <w:abstractNumId w:val="33"/>
  </w:num>
  <w:num w:numId="19">
    <w:abstractNumId w:val="5"/>
  </w:num>
  <w:num w:numId="20">
    <w:abstractNumId w:val="28"/>
  </w:num>
  <w:num w:numId="21">
    <w:abstractNumId w:val="11"/>
  </w:num>
  <w:num w:numId="22">
    <w:abstractNumId w:val="28"/>
  </w:num>
  <w:num w:numId="23">
    <w:abstractNumId w:val="24"/>
  </w:num>
  <w:num w:numId="24">
    <w:abstractNumId w:val="3"/>
  </w:num>
  <w:num w:numId="25">
    <w:abstractNumId w:val="32"/>
  </w:num>
  <w:num w:numId="26">
    <w:abstractNumId w:val="21"/>
  </w:num>
  <w:num w:numId="27">
    <w:abstractNumId w:val="32"/>
  </w:num>
  <w:num w:numId="28">
    <w:abstractNumId w:val="27"/>
  </w:num>
  <w:num w:numId="29">
    <w:abstractNumId w:val="21"/>
  </w:num>
  <w:num w:numId="30">
    <w:abstractNumId w:val="21"/>
  </w:num>
  <w:num w:numId="31">
    <w:abstractNumId w:val="21"/>
  </w:num>
  <w:num w:numId="32">
    <w:abstractNumId w:val="7"/>
  </w:num>
  <w:num w:numId="33">
    <w:abstractNumId w:val="23"/>
  </w:num>
  <w:num w:numId="34">
    <w:abstractNumId w:val="6"/>
  </w:num>
  <w:num w:numId="35">
    <w:abstractNumId w:val="0"/>
  </w:num>
  <w:num w:numId="36">
    <w:abstractNumId w:val="18"/>
  </w:num>
  <w:num w:numId="37">
    <w:abstractNumId w:val="22"/>
  </w:num>
  <w:num w:numId="38">
    <w:abstractNumId w:val="18"/>
  </w:num>
  <w:num w:numId="39">
    <w:abstractNumId w:val="20"/>
  </w:num>
  <w:num w:numId="40">
    <w:abstractNumId w:val="20"/>
  </w:num>
  <w:num w:numId="41">
    <w:abstractNumId w:val="13"/>
  </w:num>
  <w:num w:numId="42">
    <w:abstractNumId w:val="12"/>
  </w:num>
  <w:num w:numId="43">
    <w:abstractNumId w:val="4"/>
  </w:num>
  <w:num w:numId="44">
    <w:abstractNumId w:val="19"/>
  </w:num>
  <w:num w:numId="45">
    <w:abstractNumId w:val="20"/>
  </w:num>
  <w:num w:numId="46">
    <w:abstractNumId w:val="2"/>
  </w:num>
  <w:num w:numId="47">
    <w:abstractNumId w:val="2"/>
  </w:num>
  <w:num w:numId="48">
    <w:abstractNumId w:val="2"/>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9C"/>
    <w:rsid w:val="000072AC"/>
    <w:rsid w:val="000734C2"/>
    <w:rsid w:val="00133B03"/>
    <w:rsid w:val="001370FC"/>
    <w:rsid w:val="00150727"/>
    <w:rsid w:val="001748E2"/>
    <w:rsid w:val="001A42C0"/>
    <w:rsid w:val="001A76F6"/>
    <w:rsid w:val="001B4611"/>
    <w:rsid w:val="001D616A"/>
    <w:rsid w:val="001E4C54"/>
    <w:rsid w:val="0021656A"/>
    <w:rsid w:val="002921B3"/>
    <w:rsid w:val="002B3815"/>
    <w:rsid w:val="00315159"/>
    <w:rsid w:val="003302D0"/>
    <w:rsid w:val="0039745E"/>
    <w:rsid w:val="004662FA"/>
    <w:rsid w:val="00525A48"/>
    <w:rsid w:val="005309EC"/>
    <w:rsid w:val="005A339D"/>
    <w:rsid w:val="005C3703"/>
    <w:rsid w:val="00654F6D"/>
    <w:rsid w:val="006A31A0"/>
    <w:rsid w:val="00723F4B"/>
    <w:rsid w:val="00773D9C"/>
    <w:rsid w:val="007D63E1"/>
    <w:rsid w:val="0082727F"/>
    <w:rsid w:val="008A043D"/>
    <w:rsid w:val="008A0EE1"/>
    <w:rsid w:val="008D4580"/>
    <w:rsid w:val="008F465C"/>
    <w:rsid w:val="00953326"/>
    <w:rsid w:val="00A11ABA"/>
    <w:rsid w:val="00A43030"/>
    <w:rsid w:val="00A605DD"/>
    <w:rsid w:val="00A93C51"/>
    <w:rsid w:val="00B15A78"/>
    <w:rsid w:val="00B67E09"/>
    <w:rsid w:val="00B97613"/>
    <w:rsid w:val="00BC24BC"/>
    <w:rsid w:val="00BD3B02"/>
    <w:rsid w:val="00BD52EB"/>
    <w:rsid w:val="00C338E6"/>
    <w:rsid w:val="00C97462"/>
    <w:rsid w:val="00D51F00"/>
    <w:rsid w:val="00E10A6C"/>
    <w:rsid w:val="00E57505"/>
    <w:rsid w:val="00E70816"/>
    <w:rsid w:val="00E92743"/>
    <w:rsid w:val="00E9407B"/>
    <w:rsid w:val="00EC4D38"/>
    <w:rsid w:val="00EC6124"/>
    <w:rsid w:val="00F91592"/>
    <w:rsid w:val="00FB0410"/>
    <w:rsid w:val="00FC587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7D26"/>
  <w15:chartTrackingRefBased/>
  <w15:docId w15:val="{0AB66FE8-53FA-427A-B12C-2400D1FB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pigrafes"/>
    <w:basedOn w:val="Normal"/>
    <w:next w:val="Normal"/>
    <w:link w:val="Ttulo1Car"/>
    <w:uiPriority w:val="9"/>
    <w:qFormat/>
    <w:rsid w:val="00BC24BC"/>
    <w:pPr>
      <w:keepNext/>
      <w:keepLines/>
      <w:spacing w:before="240" w:after="120" w:line="240" w:lineRule="auto"/>
      <w:jc w:val="highKashida"/>
      <w:outlineLvl w:val="0"/>
    </w:pPr>
    <w:rPr>
      <w:rFonts w:ascii="Arial" w:eastAsiaTheme="majorEastAsia" w:hAnsi="Arial" w:cstheme="majorBidi"/>
      <w:b/>
      <w:bCs/>
      <w:caps/>
      <w:color w:val="4472C4" w:themeColor="accent5"/>
      <w:sz w:val="24"/>
      <w:szCs w:val="28"/>
      <w:u w:val="words"/>
    </w:rPr>
  </w:style>
  <w:style w:type="paragraph" w:styleId="Ttulo2">
    <w:name w:val="heading 2"/>
    <w:basedOn w:val="Normal"/>
    <w:next w:val="Normal"/>
    <w:link w:val="Ttulo2Car"/>
    <w:uiPriority w:val="9"/>
    <w:unhideWhenUsed/>
    <w:rsid w:val="001E4C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rsid w:val="001E4C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aliases w:val="NF"/>
    <w:basedOn w:val="Normal"/>
    <w:link w:val="TextonotaalfinalCar"/>
    <w:autoRedefine/>
    <w:uiPriority w:val="99"/>
    <w:unhideWhenUsed/>
    <w:qFormat/>
    <w:rsid w:val="001A76F6"/>
    <w:pPr>
      <w:spacing w:after="0" w:line="240" w:lineRule="auto"/>
      <w:jc w:val="highKashida"/>
    </w:pPr>
    <w:rPr>
      <w:rFonts w:ascii="Arial Narrow" w:hAnsi="Arial Narrow"/>
      <w:szCs w:val="20"/>
    </w:rPr>
  </w:style>
  <w:style w:type="character" w:customStyle="1" w:styleId="TextonotaalfinalCar">
    <w:name w:val="Texto nota al final Car"/>
    <w:aliases w:val="NF Car"/>
    <w:basedOn w:val="Fuentedeprrafopredeter"/>
    <w:link w:val="Textonotaalfinal"/>
    <w:uiPriority w:val="99"/>
    <w:rsid w:val="001A76F6"/>
    <w:rPr>
      <w:rFonts w:ascii="Arial Narrow" w:hAnsi="Arial Narrow"/>
      <w:szCs w:val="20"/>
    </w:rPr>
  </w:style>
  <w:style w:type="character" w:styleId="Refdenotaalfinal">
    <w:name w:val="endnote reference"/>
    <w:basedOn w:val="Fuentedeprrafopredeter"/>
    <w:uiPriority w:val="99"/>
    <w:semiHidden/>
    <w:unhideWhenUsed/>
    <w:rsid w:val="006A31A0"/>
    <w:rPr>
      <w:vertAlign w:val="superscript"/>
    </w:rPr>
  </w:style>
  <w:style w:type="paragraph" w:customStyle="1" w:styleId="Ley">
    <w:name w:val="Ley"/>
    <w:basedOn w:val="Normal"/>
    <w:next w:val="Normal"/>
    <w:link w:val="LeyCar"/>
    <w:qFormat/>
    <w:rsid w:val="006A31A0"/>
    <w:pPr>
      <w:spacing w:line="240" w:lineRule="auto"/>
      <w:ind w:left="567" w:right="1191"/>
      <w:jc w:val="both"/>
    </w:pPr>
    <w:rPr>
      <w:b/>
      <w:sz w:val="18"/>
    </w:rPr>
  </w:style>
  <w:style w:type="character" w:styleId="Textoennegrita">
    <w:name w:val="Strong"/>
    <w:basedOn w:val="Fuentedeprrafopredeter"/>
    <w:uiPriority w:val="22"/>
    <w:rsid w:val="001E4C54"/>
    <w:rPr>
      <w:b/>
      <w:bCs/>
    </w:rPr>
  </w:style>
  <w:style w:type="character" w:customStyle="1" w:styleId="LeyCar">
    <w:name w:val="Ley Car"/>
    <w:basedOn w:val="Fuentedeprrafopredeter"/>
    <w:link w:val="Ley"/>
    <w:rsid w:val="006A31A0"/>
    <w:rPr>
      <w:b/>
      <w:sz w:val="18"/>
    </w:rPr>
  </w:style>
  <w:style w:type="character" w:customStyle="1" w:styleId="Ttulo1Car">
    <w:name w:val="Título 1 Car"/>
    <w:aliases w:val="Epigrafes Car"/>
    <w:basedOn w:val="Fuentedeprrafopredeter"/>
    <w:link w:val="Ttulo1"/>
    <w:uiPriority w:val="9"/>
    <w:rsid w:val="00BC24BC"/>
    <w:rPr>
      <w:rFonts w:ascii="Arial" w:eastAsiaTheme="majorEastAsia" w:hAnsi="Arial" w:cstheme="majorBidi"/>
      <w:b/>
      <w:bCs/>
      <w:caps/>
      <w:color w:val="4472C4" w:themeColor="accent5"/>
      <w:sz w:val="24"/>
      <w:szCs w:val="28"/>
      <w:u w:val="words"/>
    </w:rPr>
  </w:style>
  <w:style w:type="character" w:customStyle="1" w:styleId="Ttulo2Car">
    <w:name w:val="Título 2 Car"/>
    <w:basedOn w:val="Fuentedeprrafopredeter"/>
    <w:link w:val="Ttulo2"/>
    <w:uiPriority w:val="9"/>
    <w:rsid w:val="001E4C5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E4C54"/>
    <w:rPr>
      <w:rFonts w:asciiTheme="majorHAnsi" w:eastAsiaTheme="majorEastAsia" w:hAnsiTheme="majorHAnsi" w:cstheme="majorBidi"/>
      <w:color w:val="1F4D78" w:themeColor="accent1" w:themeShade="7F"/>
      <w:sz w:val="24"/>
      <w:szCs w:val="24"/>
    </w:rPr>
  </w:style>
  <w:style w:type="paragraph" w:styleId="Ttulo">
    <w:name w:val="Title"/>
    <w:basedOn w:val="Normal"/>
    <w:next w:val="Normal"/>
    <w:link w:val="TtuloCar"/>
    <w:uiPriority w:val="10"/>
    <w:rsid w:val="001E4C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E4C54"/>
    <w:rPr>
      <w:rFonts w:asciiTheme="majorHAnsi" w:eastAsiaTheme="majorEastAsia" w:hAnsiTheme="majorHAnsi" w:cstheme="majorBidi"/>
      <w:spacing w:val="-10"/>
      <w:kern w:val="28"/>
      <w:sz w:val="56"/>
      <w:szCs w:val="56"/>
    </w:rPr>
  </w:style>
  <w:style w:type="paragraph" w:styleId="Sinespaciado">
    <w:name w:val="No Spacing"/>
    <w:uiPriority w:val="1"/>
    <w:rsid w:val="001E4C54"/>
    <w:pPr>
      <w:spacing w:after="0" w:line="240" w:lineRule="auto"/>
    </w:pPr>
  </w:style>
  <w:style w:type="paragraph" w:styleId="Prrafodelista">
    <w:name w:val="List Paragraph"/>
    <w:basedOn w:val="Normal"/>
    <w:autoRedefine/>
    <w:uiPriority w:val="34"/>
    <w:qFormat/>
    <w:rsid w:val="00C97462"/>
    <w:pPr>
      <w:widowControl w:val="0"/>
      <w:numPr>
        <w:numId w:val="46"/>
      </w:numPr>
      <w:autoSpaceDE w:val="0"/>
      <w:autoSpaceDN w:val="0"/>
      <w:adjustRightInd w:val="0"/>
      <w:spacing w:after="0" w:line="240" w:lineRule="auto"/>
      <w:ind w:right="-1"/>
      <w:contextualSpacing/>
      <w:jc w:val="both"/>
    </w:pPr>
  </w:style>
  <w:style w:type="paragraph" w:styleId="NormalWeb">
    <w:name w:val="Normal (Web)"/>
    <w:basedOn w:val="Normal"/>
    <w:uiPriority w:val="99"/>
    <w:semiHidden/>
    <w:unhideWhenUsed/>
    <w:rsid w:val="001B461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927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969083">
      <w:bodyDiv w:val="1"/>
      <w:marLeft w:val="0"/>
      <w:marRight w:val="0"/>
      <w:marTop w:val="0"/>
      <w:marBottom w:val="0"/>
      <w:divBdr>
        <w:top w:val="none" w:sz="0" w:space="0" w:color="auto"/>
        <w:left w:val="none" w:sz="0" w:space="0" w:color="auto"/>
        <w:bottom w:val="none" w:sz="0" w:space="0" w:color="auto"/>
        <w:right w:val="none" w:sz="0" w:space="0" w:color="auto"/>
      </w:divBdr>
    </w:div>
    <w:div w:id="19673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ciclopedia-juridica.biz14.com/d/obligaci&#243;n/obligaci&#243;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PerfilUsuario\Documents\Plantillas%20personalizadas%20de%20Office\TEMAS%20Amalit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TEMAS Amalita.dotm</Template>
  <TotalTime>0</TotalTime>
  <Pages>15</Pages>
  <Words>5088</Words>
  <Characters>27990</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Daniel Andreu</cp:lastModifiedBy>
  <cp:revision>2</cp:revision>
  <dcterms:created xsi:type="dcterms:W3CDTF">2019-06-04T11:20:00Z</dcterms:created>
  <dcterms:modified xsi:type="dcterms:W3CDTF">2019-06-04T11:20:00Z</dcterms:modified>
</cp:coreProperties>
</file>