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1E" w:rsidRPr="0015721E" w:rsidRDefault="003754BC" w:rsidP="0015721E">
      <w:pPr>
        <w:jc w:val="lowKashida"/>
        <w:rPr>
          <w:rFonts w:cs="Courier New"/>
          <w:b/>
          <w:sz w:val="20"/>
          <w:lang w:val="es-ES_tradnl"/>
        </w:rPr>
      </w:pPr>
      <w:r w:rsidRPr="0015721E">
        <w:rPr>
          <w:rFonts w:cs="Courier New"/>
          <w:b/>
          <w:sz w:val="20"/>
          <w:lang w:val="es-ES_tradnl"/>
        </w:rPr>
        <w:t xml:space="preserve">TEMA </w:t>
      </w:r>
      <w:r w:rsidR="0015721E" w:rsidRPr="0015721E">
        <w:rPr>
          <w:rFonts w:cs="Courier New"/>
          <w:b/>
          <w:sz w:val="20"/>
          <w:lang w:val="es-ES_tradnl"/>
        </w:rPr>
        <w:t xml:space="preserve">63. LA RESCISIÓN DE LOS CONTRATOS: SUS CAUSAS. EXAMEN ESPECIAL DE LA ACCIÓN PAULIANA Y DE LA ACCIÓN DE REINTEGRACIÓN EN EL CONCURSO. LA LESIÓN &lt; ULTRADIMIDIUM &gt; EN CATALUÑA Y NAVARRA. </w:t>
      </w:r>
    </w:p>
    <w:p w:rsidR="0015721E" w:rsidRPr="0015721E" w:rsidRDefault="0015721E" w:rsidP="0015721E">
      <w:pPr>
        <w:jc w:val="lowKashida"/>
        <w:rPr>
          <w:rFonts w:cs="Courier New"/>
          <w:b/>
          <w:sz w:val="20"/>
          <w:lang w:val="es-ES_tradnl"/>
        </w:rPr>
      </w:pPr>
    </w:p>
    <w:p w:rsidR="0015721E" w:rsidRPr="0015721E" w:rsidRDefault="0015721E" w:rsidP="0015721E">
      <w:pPr>
        <w:jc w:val="lowKashida"/>
        <w:rPr>
          <w:rFonts w:cs="Courier New"/>
          <w:b/>
          <w:sz w:val="20"/>
          <w:lang w:val="es-ES_tradnl"/>
        </w:rPr>
      </w:pPr>
    </w:p>
    <w:p w:rsidR="0015721E" w:rsidRPr="0015721E" w:rsidRDefault="0015721E" w:rsidP="0015721E">
      <w:pPr>
        <w:pStyle w:val="Ttulo4"/>
        <w:rPr>
          <w:lang w:val="es-ES_tradnl"/>
        </w:rPr>
      </w:pPr>
      <w:r w:rsidRPr="0015721E">
        <w:rPr>
          <w:lang w:val="es-ES_tradnl"/>
        </w:rPr>
        <w:t>LA RESCISION DE LOS CONTRATOS</w:t>
      </w:r>
      <w:r w:rsidRPr="0015721E">
        <w:rPr>
          <w:lang w:val="es-ES_tradnl"/>
        </w:rPr>
        <w:tab/>
      </w:r>
    </w:p>
    <w:p w:rsidR="0015721E" w:rsidRPr="0015721E" w:rsidRDefault="0015721E" w:rsidP="0015721E">
      <w:pPr>
        <w:widowControl w:val="0"/>
        <w:autoSpaceDE w:val="0"/>
        <w:autoSpaceDN w:val="0"/>
        <w:adjustRightInd w:val="0"/>
        <w:jc w:val="lowKashida"/>
        <w:rPr>
          <w:rFonts w:cs="Courier New"/>
          <w:sz w:val="20"/>
          <w:lang w:val="es-ES_tradnl"/>
        </w:rPr>
      </w:pPr>
    </w:p>
    <w:p w:rsidR="00F76C25" w:rsidRPr="00F76C25" w:rsidRDefault="00F76C25" w:rsidP="00F76C25">
      <w:pPr>
        <w:widowControl w:val="0"/>
        <w:autoSpaceDE w:val="0"/>
        <w:autoSpaceDN w:val="0"/>
        <w:adjustRightInd w:val="0"/>
        <w:jc w:val="lowKashida"/>
        <w:rPr>
          <w:rFonts w:cs="Courier New"/>
          <w:sz w:val="20"/>
        </w:rPr>
      </w:pPr>
      <w:r w:rsidRPr="00F76C25">
        <w:rPr>
          <w:rFonts w:cs="Courier New"/>
          <w:sz w:val="20"/>
          <w:lang w:val="es-ES_tradnl"/>
        </w:rPr>
        <w:t>“</w:t>
      </w:r>
      <w:r w:rsidR="0015721E" w:rsidRPr="0015721E">
        <w:rPr>
          <w:rFonts w:cs="Courier New"/>
          <w:sz w:val="20"/>
          <w:lang w:val="es-ES_tradnl"/>
        </w:rPr>
        <w:t>Todo lo que se puede decir de la rescisión del contrato se reduce a una triple y descorazonadora proposición negativa:</w:t>
      </w:r>
      <w:r w:rsidRPr="00F76C25">
        <w:rPr>
          <w:rFonts w:cs="Courier New"/>
          <w:sz w:val="20"/>
          <w:lang w:val="es-ES_tradnl"/>
        </w:rPr>
        <w:t xml:space="preserve"> </w:t>
      </w:r>
      <w:r w:rsidR="0015721E" w:rsidRPr="0015721E">
        <w:rPr>
          <w:rFonts w:cs="Courier New"/>
          <w:sz w:val="20"/>
          <w:lang w:val="es-ES_tradnl"/>
        </w:rPr>
        <w:t>no se sabe cómo ha nacido, no se sabe lo que ella sea, no se sabe para qué sirve</w:t>
      </w:r>
      <w:r w:rsidRPr="00F76C25">
        <w:rPr>
          <w:rFonts w:cs="Courier New"/>
          <w:sz w:val="20"/>
          <w:lang w:val="es-ES_tradnl"/>
        </w:rPr>
        <w:t>”</w:t>
      </w:r>
      <w:r w:rsidR="0015721E" w:rsidRPr="0015721E">
        <w:rPr>
          <w:rFonts w:cs="Courier New"/>
          <w:sz w:val="20"/>
          <w:lang w:val="es-ES_tradnl"/>
        </w:rPr>
        <w:t xml:space="preserve"> (MIRABELLI)</w:t>
      </w:r>
      <w:r w:rsidRPr="00F76C25">
        <w:rPr>
          <w:rFonts w:cs="Courier New"/>
          <w:sz w:val="20"/>
          <w:lang w:val="es-ES_tradnl"/>
        </w:rPr>
        <w:t xml:space="preserve"> </w:t>
      </w:r>
      <w:r w:rsidR="0015721E" w:rsidRPr="0015721E">
        <w:rPr>
          <w:rFonts w:cs="Courier New"/>
          <w:sz w:val="20"/>
          <w:lang w:val="es-ES_tradnl"/>
        </w:rPr>
        <w:t xml:space="preserve">¿Una exageración? </w:t>
      </w:r>
      <w:r w:rsidRPr="00F76C25">
        <w:rPr>
          <w:rFonts w:cs="Courier New"/>
          <w:sz w:val="20"/>
          <w:lang w:val="es-ES_tradnl"/>
        </w:rPr>
        <w:t xml:space="preserve">Al menos sirve a destacar cómo </w:t>
      </w:r>
      <w:r w:rsidRPr="00F76C25">
        <w:rPr>
          <w:rFonts w:cs="Courier New"/>
          <w:sz w:val="20"/>
        </w:rPr>
        <w:t>la figura de la rescisión surge en la historia indiferenciada de otras causas de ineficacia originaria (nulidad y anulabilidad)</w:t>
      </w:r>
      <w:r>
        <w:rPr>
          <w:rFonts w:cs="Courier New"/>
          <w:sz w:val="20"/>
        </w:rPr>
        <w:t>:</w:t>
      </w:r>
    </w:p>
    <w:p w:rsidR="00F76C25" w:rsidRDefault="00F76C25" w:rsidP="00F76C25">
      <w:pPr>
        <w:spacing w:before="100" w:beforeAutospacing="1" w:after="100" w:afterAutospacing="1"/>
        <w:jc w:val="lowKashida"/>
        <w:rPr>
          <w:rFonts w:cs="Courier New"/>
          <w:sz w:val="20"/>
        </w:rPr>
      </w:pPr>
    </w:p>
    <w:p w:rsidR="00F76C25" w:rsidRDefault="00F76C25" w:rsidP="004C2C38">
      <w:pPr>
        <w:pStyle w:val="Prrafodelista"/>
        <w:numPr>
          <w:ilvl w:val="0"/>
          <w:numId w:val="1"/>
        </w:numPr>
      </w:pPr>
      <w:r w:rsidRPr="00F76C25">
        <w:t>E</w:t>
      </w:r>
      <w:r w:rsidR="0015721E" w:rsidRPr="00F76C25">
        <w:t xml:space="preserve">l Derecho romano pretorio </w:t>
      </w:r>
      <w:r w:rsidRPr="00F76C25">
        <w:t xml:space="preserve">conoció la </w:t>
      </w:r>
      <w:r w:rsidR="0015721E" w:rsidRPr="00F76C25">
        <w:t xml:space="preserve">restitutio in integrum, </w:t>
      </w:r>
      <w:r w:rsidRPr="00F76C25">
        <w:t xml:space="preserve">el </w:t>
      </w:r>
      <w:r w:rsidR="0015721E" w:rsidRPr="00F76C25">
        <w:t>interdictum fraudatorium</w:t>
      </w:r>
      <w:r w:rsidRPr="00F76C25">
        <w:t xml:space="preserve"> y la</w:t>
      </w:r>
      <w:r w:rsidR="0015721E" w:rsidRPr="00F76C25">
        <w:t xml:space="preserve"> rescisión por lesión ultradimidium</w:t>
      </w:r>
      <w:r w:rsidRPr="00F76C25">
        <w:t xml:space="preserve">. </w:t>
      </w:r>
    </w:p>
    <w:p w:rsidR="00F76C25" w:rsidRPr="00F76C25" w:rsidRDefault="00F76C25" w:rsidP="00F76C25">
      <w:pPr>
        <w:ind w:left="720"/>
      </w:pPr>
    </w:p>
    <w:p w:rsidR="00F76C25" w:rsidRDefault="00F76C25" w:rsidP="004C2C38">
      <w:pPr>
        <w:pStyle w:val="Prrafodelista"/>
        <w:numPr>
          <w:ilvl w:val="0"/>
          <w:numId w:val="1"/>
        </w:numPr>
        <w:rPr>
          <w:szCs w:val="20"/>
        </w:rPr>
      </w:pPr>
      <w:r w:rsidRPr="00F76C25">
        <w:t xml:space="preserve">La figura de la rescisión, como causa de originaria separada de la nulidad o anulabilidad, </w:t>
      </w:r>
      <w:r w:rsidRPr="00F76C25">
        <w:rPr>
          <w:szCs w:val="20"/>
        </w:rPr>
        <w:t>encuentra sus orígenes</w:t>
      </w:r>
      <w:r w:rsidRPr="00F76C25">
        <w:t xml:space="preserve"> en </w:t>
      </w:r>
      <w:r w:rsidRPr="00F76C25">
        <w:rPr>
          <w:szCs w:val="20"/>
        </w:rPr>
        <w:t>el Droit Coutoumier francés (“lettres de rescision”)</w:t>
      </w:r>
      <w:r w:rsidRPr="00F76C25">
        <w:t>.</w:t>
      </w:r>
      <w:r w:rsidRPr="00F76C25">
        <w:rPr>
          <w:szCs w:val="20"/>
        </w:rPr>
        <w:t xml:space="preserve"> </w:t>
      </w:r>
    </w:p>
    <w:p w:rsidR="00F76C25" w:rsidRPr="00F76C25" w:rsidRDefault="00F76C25" w:rsidP="00F76C25">
      <w:pPr>
        <w:ind w:left="720"/>
      </w:pPr>
    </w:p>
    <w:p w:rsidR="00F76C25" w:rsidRDefault="00F76C25" w:rsidP="004C2C38">
      <w:pPr>
        <w:pStyle w:val="Prrafodelista"/>
        <w:numPr>
          <w:ilvl w:val="0"/>
          <w:numId w:val="1"/>
        </w:numPr>
      </w:pPr>
      <w:r w:rsidRPr="00F76C25">
        <w:t>L</w:t>
      </w:r>
      <w:r w:rsidR="0015721E" w:rsidRPr="00F76C25">
        <w:t xml:space="preserve">a idea de rescisión </w:t>
      </w:r>
      <w:r w:rsidRPr="00F76C25">
        <w:t xml:space="preserve">como categoría distinta de la nulidad/anulabilidad NO está presente en Las Partidas. Solo en </w:t>
      </w:r>
      <w:r w:rsidRPr="00F76C25">
        <w:rPr>
          <w:b/>
          <w:bCs/>
        </w:rPr>
        <w:t>el Proyecto de 1851</w:t>
      </w:r>
      <w:r w:rsidRPr="00F76C25">
        <w:t xml:space="preserve"> </w:t>
      </w:r>
      <w:r w:rsidRPr="00F76C25">
        <w:rPr>
          <w:b/>
          <w:bCs/>
        </w:rPr>
        <w:t>la rescisión cobra sustantividad propia</w:t>
      </w:r>
      <w:r w:rsidRPr="00F76C25">
        <w:t xml:space="preserve">. </w:t>
      </w:r>
      <w:r w:rsidR="0015721E" w:rsidRPr="00F76C25">
        <w:t>Lógico, si se tiene en cuenta que</w:t>
      </w:r>
      <w:r w:rsidRPr="00F76C25">
        <w:t>:</w:t>
      </w:r>
    </w:p>
    <w:p w:rsidR="00F76C25" w:rsidRPr="00F76C25" w:rsidRDefault="00F76C25" w:rsidP="00F76C25">
      <w:pPr>
        <w:ind w:left="720"/>
      </w:pPr>
    </w:p>
    <w:p w:rsidR="00F76C25" w:rsidRDefault="0015721E" w:rsidP="004C2C38">
      <w:pPr>
        <w:pStyle w:val="Prrafodelista"/>
        <w:numPr>
          <w:ilvl w:val="0"/>
          <w:numId w:val="2"/>
        </w:numPr>
      </w:pPr>
      <w:r w:rsidRPr="00F76C25">
        <w:rPr>
          <w:b/>
          <w:bCs/>
        </w:rPr>
        <w:t xml:space="preserve">la acción de anulación </w:t>
      </w:r>
      <w:r w:rsidR="00F76C25" w:rsidRPr="00F76C25">
        <w:rPr>
          <w:bCs/>
        </w:rPr>
        <w:t>(como la rescisión)</w:t>
      </w:r>
      <w:r w:rsidR="00F76C25">
        <w:rPr>
          <w:b/>
          <w:bCs/>
        </w:rPr>
        <w:t xml:space="preserve"> </w:t>
      </w:r>
      <w:r w:rsidRPr="00F76C25">
        <w:rPr>
          <w:b/>
          <w:bCs/>
        </w:rPr>
        <w:t>hunde sus raíces</w:t>
      </w:r>
      <w:r w:rsidRPr="00F76C25">
        <w:t xml:space="preserve"> –a través de un complejo proceso histórico- </w:t>
      </w:r>
      <w:r w:rsidRPr="00F76C25">
        <w:rPr>
          <w:b/>
          <w:bCs/>
        </w:rPr>
        <w:t>en la restitutio in integrum</w:t>
      </w:r>
      <w:r w:rsidRPr="00F76C25">
        <w:t xml:space="preserve">, remedio procesal de Derecho pretorio para privar de efectos inicuos a actos perfectamente válidos según el antiguo </w:t>
      </w:r>
      <w:r w:rsidRPr="00F76C25">
        <w:rPr>
          <w:i/>
          <w:iCs/>
        </w:rPr>
        <w:t>ius civile</w:t>
      </w:r>
      <w:r w:rsidRPr="00F76C25">
        <w:t xml:space="preserve">. </w:t>
      </w:r>
    </w:p>
    <w:p w:rsidR="00F76C25" w:rsidRPr="00F76C25" w:rsidRDefault="00F76C25" w:rsidP="00F76C25">
      <w:pPr>
        <w:ind w:left="2520"/>
      </w:pPr>
    </w:p>
    <w:p w:rsidR="0015721E" w:rsidRPr="00F76C25" w:rsidRDefault="0015721E" w:rsidP="004C2C38">
      <w:pPr>
        <w:pStyle w:val="Prrafodelista"/>
        <w:numPr>
          <w:ilvl w:val="0"/>
          <w:numId w:val="2"/>
        </w:numPr>
      </w:pPr>
      <w:r w:rsidRPr="00F76C25">
        <w:t>en sus orígenes, la anulación requería lesión; de ello se aparta nuestro Código Civil (</w:t>
      </w:r>
      <w:r w:rsidRPr="00F76C25">
        <w:rPr>
          <w:color w:val="000000"/>
        </w:rPr>
        <w:t>Delgado Echeverría</w:t>
      </w:r>
      <w:r w:rsidRPr="00F76C25">
        <w:t>).</w:t>
      </w:r>
    </w:p>
    <w:p w:rsidR="0015721E" w:rsidRPr="0015721E" w:rsidRDefault="0015721E" w:rsidP="0015721E">
      <w:pPr>
        <w:widowControl w:val="0"/>
        <w:autoSpaceDE w:val="0"/>
        <w:autoSpaceDN w:val="0"/>
        <w:adjustRightInd w:val="0"/>
        <w:jc w:val="lowKashida"/>
        <w:rPr>
          <w:rFonts w:cs="Courier New"/>
          <w:i/>
          <w:iCs/>
          <w:sz w:val="20"/>
        </w:rPr>
      </w:pPr>
    </w:p>
    <w:p w:rsidR="0015721E" w:rsidRPr="0015721E" w:rsidRDefault="0015721E" w:rsidP="00F76C25">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La rescisión es el remedio jurídico para la reparación de un perjuicio económico que el contrato origina a determinadas personas, consistente en hacer cesar su eficacia. </w:t>
      </w:r>
    </w:p>
    <w:p w:rsidR="0015721E" w:rsidRPr="0015721E" w:rsidRDefault="0015721E" w:rsidP="0015721E">
      <w:pPr>
        <w:widowControl w:val="0"/>
        <w:autoSpaceDE w:val="0"/>
        <w:autoSpaceDN w:val="0"/>
        <w:adjustRightInd w:val="0"/>
        <w:jc w:val="lowKashida"/>
        <w:rPr>
          <w:rFonts w:cs="Courier New"/>
          <w:sz w:val="20"/>
          <w:lang w:val="es-ES_tradnl"/>
        </w:rPr>
      </w:pPr>
    </w:p>
    <w:p w:rsidR="00F76C25" w:rsidRDefault="0015721E" w:rsidP="00F76C25">
      <w:pPr>
        <w:widowControl w:val="0"/>
        <w:autoSpaceDE w:val="0"/>
        <w:autoSpaceDN w:val="0"/>
        <w:adjustRightInd w:val="0"/>
        <w:jc w:val="lowKashida"/>
        <w:rPr>
          <w:rFonts w:cs="Courier New"/>
          <w:sz w:val="20"/>
          <w:lang w:val="es-ES_tradnl"/>
        </w:rPr>
      </w:pPr>
      <w:r w:rsidRPr="0015721E">
        <w:rPr>
          <w:rFonts w:cs="Courier New"/>
          <w:b/>
          <w:sz w:val="20"/>
          <w:lang w:val="es-ES_tradnl"/>
        </w:rPr>
        <w:t>Caracteres</w:t>
      </w:r>
      <w:r w:rsidRPr="0015721E">
        <w:rPr>
          <w:rFonts w:cs="Courier New"/>
          <w:sz w:val="20"/>
          <w:lang w:val="es-ES_tradnl"/>
        </w:rPr>
        <w:t>:</w:t>
      </w:r>
    </w:p>
    <w:p w:rsidR="00F76C25" w:rsidRDefault="00F76C25" w:rsidP="00F76C25">
      <w:pPr>
        <w:widowControl w:val="0"/>
        <w:autoSpaceDE w:val="0"/>
        <w:autoSpaceDN w:val="0"/>
        <w:adjustRightInd w:val="0"/>
        <w:jc w:val="lowKashida"/>
        <w:rPr>
          <w:rFonts w:cs="Courier New"/>
          <w:sz w:val="20"/>
          <w:lang w:val="es-ES_tradnl"/>
        </w:rPr>
      </w:pPr>
    </w:p>
    <w:p w:rsidR="00F76C25" w:rsidRPr="00F76C25" w:rsidRDefault="0015721E" w:rsidP="004C2C38">
      <w:pPr>
        <w:pStyle w:val="Prrafodelista"/>
        <w:rPr>
          <w:rFonts w:cs="Courier New"/>
          <w:lang w:val="es-ES_tradnl"/>
        </w:rPr>
      </w:pPr>
      <w:r w:rsidRPr="00F76C25">
        <w:rPr>
          <w:lang w:val="es-ES_tradnl"/>
        </w:rPr>
        <w:t xml:space="preserve">El contrato rescindible </w:t>
      </w:r>
      <w:r w:rsidR="00F76C25" w:rsidRPr="00F76C25">
        <w:rPr>
          <w:lang w:val="es-ES_tradnl"/>
        </w:rPr>
        <w:t xml:space="preserve">es </w:t>
      </w:r>
      <w:r w:rsidRPr="00F76C25">
        <w:rPr>
          <w:lang w:val="es-ES_tradnl"/>
        </w:rPr>
        <w:t xml:space="preserve">válido </w:t>
      </w:r>
    </w:p>
    <w:p w:rsidR="00F76C25" w:rsidRDefault="00F76C25" w:rsidP="00F76C25">
      <w:pPr>
        <w:widowControl w:val="0"/>
        <w:autoSpaceDE w:val="0"/>
        <w:autoSpaceDN w:val="0"/>
        <w:adjustRightInd w:val="0"/>
        <w:jc w:val="lowKashida"/>
        <w:rPr>
          <w:rFonts w:cs="Courier New"/>
          <w:sz w:val="20"/>
          <w:lang w:val="es-ES_tradnl"/>
        </w:rPr>
      </w:pPr>
    </w:p>
    <w:p w:rsidR="0015721E" w:rsidRPr="0015721E" w:rsidRDefault="0015721E" w:rsidP="00E22044">
      <w:pPr>
        <w:pStyle w:val="NFarts"/>
      </w:pPr>
      <w:r w:rsidRPr="0015721E">
        <w:t>Art. 1290</w:t>
      </w:r>
      <w:r w:rsidR="00F76C25">
        <w:t xml:space="preserve"> </w:t>
      </w:r>
      <w:r w:rsidRPr="0015721E">
        <w:t xml:space="preserve">Los contratos válidamente celebrados pueden rescindirse en los casos establecidos en la Ley. </w:t>
      </w:r>
    </w:p>
    <w:p w:rsidR="0015721E" w:rsidRPr="0015721E" w:rsidRDefault="0015721E" w:rsidP="0015721E">
      <w:pPr>
        <w:widowControl w:val="0"/>
        <w:autoSpaceDE w:val="0"/>
        <w:autoSpaceDN w:val="0"/>
        <w:adjustRightInd w:val="0"/>
        <w:jc w:val="lowKashida"/>
        <w:rPr>
          <w:rFonts w:cs="Courier New"/>
          <w:sz w:val="20"/>
          <w:lang w:val="es-ES_tradnl"/>
        </w:rPr>
      </w:pPr>
    </w:p>
    <w:p w:rsidR="00F76C25" w:rsidRDefault="00F76C25" w:rsidP="004C2C38">
      <w:pPr>
        <w:pStyle w:val="Prrafodelista"/>
        <w:rPr>
          <w:lang w:val="es-ES_tradnl"/>
        </w:rPr>
      </w:pPr>
      <w:r>
        <w:rPr>
          <w:lang w:val="es-ES_tradnl"/>
        </w:rPr>
        <w:t>Es</w:t>
      </w:r>
      <w:r w:rsidR="0015721E" w:rsidRPr="0015721E">
        <w:rPr>
          <w:lang w:val="es-ES_tradnl"/>
        </w:rPr>
        <w:t xml:space="preserve"> un remedio excepcional, al ser</w:t>
      </w:r>
      <w:r w:rsidR="0015721E" w:rsidRPr="0015721E">
        <w:rPr>
          <w:b/>
          <w:lang w:val="es-ES_tradnl"/>
        </w:rPr>
        <w:t xml:space="preserve"> una medida subsidiaria</w:t>
      </w:r>
      <w:r w:rsidR="0015721E" w:rsidRPr="0015721E">
        <w:rPr>
          <w:lang w:val="es-ES_tradnl"/>
        </w:rPr>
        <w:t xml:space="preserve">. </w:t>
      </w:r>
    </w:p>
    <w:p w:rsidR="00F76C25" w:rsidRDefault="00F76C25" w:rsidP="0015721E">
      <w:pPr>
        <w:widowControl w:val="0"/>
        <w:autoSpaceDE w:val="0"/>
        <w:autoSpaceDN w:val="0"/>
        <w:adjustRightInd w:val="0"/>
        <w:jc w:val="lowKashida"/>
        <w:rPr>
          <w:rFonts w:cs="Courier New"/>
          <w:sz w:val="20"/>
          <w:lang w:val="es-ES_tradnl"/>
        </w:rPr>
      </w:pPr>
    </w:p>
    <w:p w:rsidR="0015721E" w:rsidRPr="0015721E" w:rsidRDefault="00F76C25" w:rsidP="00E22044">
      <w:pPr>
        <w:pStyle w:val="NFarts"/>
      </w:pPr>
      <w:r>
        <w:t>A</w:t>
      </w:r>
      <w:r w:rsidR="0015721E" w:rsidRPr="0015721E">
        <w:t xml:space="preserve">rt. 1294 </w:t>
      </w:r>
      <w:r>
        <w:t xml:space="preserve"> </w:t>
      </w:r>
      <w:r w:rsidR="0015721E" w:rsidRPr="0015721E">
        <w:t>La acción de rescisión es subsidiaria; no podrá ejercitarse sino cuando el perjudicado carezca de todo otro recurso legal para obtener la reparación del perjuicio.</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pStyle w:val="Ttulo4"/>
        <w:rPr>
          <w:lang w:val="es-ES_tradnl"/>
        </w:rPr>
      </w:pPr>
      <w:r w:rsidRPr="0015721E">
        <w:rPr>
          <w:lang w:val="es-ES_tradnl"/>
        </w:rPr>
        <w:t>SUS CAUSAS</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F76C25" w:rsidP="00E22044">
      <w:pPr>
        <w:pStyle w:val="NFarts"/>
      </w:pPr>
      <w:r>
        <w:t>A</w:t>
      </w:r>
      <w:r w:rsidR="0015721E" w:rsidRPr="0015721E">
        <w:t>rt. 1291</w:t>
      </w:r>
      <w:r>
        <w:t xml:space="preserve"> </w:t>
      </w:r>
      <w:r w:rsidR="0015721E" w:rsidRPr="0015721E">
        <w:t>Son rescindibles:</w:t>
      </w:r>
    </w:p>
    <w:p w:rsidR="00F76C25" w:rsidRDefault="00F76C25" w:rsidP="00E22044">
      <w:pPr>
        <w:pStyle w:val="NFarts"/>
      </w:pPr>
    </w:p>
    <w:p w:rsidR="0015721E" w:rsidRPr="0015721E" w:rsidRDefault="0015721E" w:rsidP="00E22044">
      <w:pPr>
        <w:pStyle w:val="NFarts"/>
      </w:pPr>
      <w:r w:rsidRPr="0015721E">
        <w:t>1º. Los contratos que pudieren celebrar los tutores sin autorización judicial, siempre que las personas a quienes representan hayan sufrido lesión en más de la CUARTA PARTE del valor de las cosas que hubiesen sido objeto de aquéllos.</w:t>
      </w:r>
    </w:p>
    <w:p w:rsidR="00F76C25" w:rsidRDefault="00F76C25" w:rsidP="00E22044">
      <w:pPr>
        <w:pStyle w:val="NFarts"/>
      </w:pPr>
    </w:p>
    <w:p w:rsidR="0015721E" w:rsidRPr="0015721E" w:rsidRDefault="0015721E" w:rsidP="00E22044">
      <w:pPr>
        <w:pStyle w:val="NFarts"/>
      </w:pPr>
      <w:r w:rsidRPr="0015721E">
        <w:t>2º. Los celebrados en representación de los ausentes, siempre que éstos hayan sufrido la lesión a que se refiere el art. anterior.</w:t>
      </w:r>
    </w:p>
    <w:p w:rsidR="00F76C25" w:rsidRDefault="00F76C25" w:rsidP="00E22044">
      <w:pPr>
        <w:pStyle w:val="NFarts"/>
      </w:pPr>
    </w:p>
    <w:p w:rsidR="0015721E" w:rsidRPr="0015721E" w:rsidRDefault="0015721E" w:rsidP="00E22044">
      <w:pPr>
        <w:pStyle w:val="NFarts"/>
      </w:pPr>
      <w:r w:rsidRPr="0015721E">
        <w:t>3º. Los celebrados en fraude de acreedores cuando éstos no puedan cobrar de otro modo lo que se les debe.</w:t>
      </w:r>
    </w:p>
    <w:p w:rsidR="00F76C25" w:rsidRDefault="00F76C25" w:rsidP="00E22044">
      <w:pPr>
        <w:pStyle w:val="NFarts"/>
      </w:pPr>
    </w:p>
    <w:p w:rsidR="0015721E" w:rsidRPr="0015721E" w:rsidRDefault="0015721E" w:rsidP="00E22044">
      <w:pPr>
        <w:pStyle w:val="NFarts"/>
      </w:pPr>
      <w:r w:rsidRPr="0015721E">
        <w:t>4º. Los contratos que se refieran a cosas litigiosas cuando hubiesen sido celebrados por el demandado sin conocimiento y aprobación de las partes litigantes o de la autoridad judicial competente</w:t>
      </w:r>
    </w:p>
    <w:p w:rsidR="00F76C25" w:rsidRDefault="00F76C25" w:rsidP="00E22044">
      <w:pPr>
        <w:pStyle w:val="NFarts"/>
      </w:pPr>
    </w:p>
    <w:p w:rsidR="0015721E" w:rsidRPr="0015721E" w:rsidRDefault="0015721E" w:rsidP="00E22044">
      <w:pPr>
        <w:pStyle w:val="NFarts"/>
      </w:pPr>
      <w:r w:rsidRPr="0015721E">
        <w:t>5º. Cualesquiera otros en que especialmente lo determine la ley."</w:t>
      </w:r>
    </w:p>
    <w:p w:rsidR="00F76C25" w:rsidRDefault="00F76C25" w:rsidP="0015721E">
      <w:pPr>
        <w:widowControl w:val="0"/>
        <w:autoSpaceDE w:val="0"/>
        <w:autoSpaceDN w:val="0"/>
        <w:adjustRightInd w:val="0"/>
        <w:jc w:val="lowKashida"/>
        <w:rPr>
          <w:rFonts w:cs="Courier New"/>
          <w:sz w:val="20"/>
          <w:lang w:val="es-ES_tradnl"/>
        </w:rPr>
      </w:pPr>
    </w:p>
    <w:p w:rsidR="00F76C25" w:rsidRDefault="00F76C25"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El art 1292 para evitar la alteración de la "pars conditio creditorum":</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E22044">
      <w:pPr>
        <w:pStyle w:val="NFarts"/>
      </w:pPr>
      <w:r w:rsidRPr="0015721E">
        <w:t>Son también rescindibles los pagos hechos en estado de insolvencia por cuenta de obligaciones a cuyo cumplimiento no podía ser compelido el deudor al tiempo de hacerlos.</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 la vista de dichos precepto</w:t>
      </w:r>
      <w:r w:rsidR="00F76C25">
        <w:rPr>
          <w:rFonts w:cs="Courier New"/>
          <w:sz w:val="20"/>
          <w:lang w:val="es-ES_tradnl"/>
        </w:rPr>
        <w:t>s</w:t>
      </w:r>
      <w:r w:rsidRPr="0015721E">
        <w:rPr>
          <w:rFonts w:cs="Courier New"/>
          <w:sz w:val="20"/>
          <w:lang w:val="es-ES_tradnl"/>
        </w:rPr>
        <w:t xml:space="preserve"> se pueden diferenciar tres grandes grupos de causas de rescisión.</w:t>
      </w:r>
    </w:p>
    <w:p w:rsidR="00F76C25" w:rsidRDefault="00F76C25" w:rsidP="0015721E">
      <w:pPr>
        <w:widowControl w:val="0"/>
        <w:autoSpaceDE w:val="0"/>
        <w:autoSpaceDN w:val="0"/>
        <w:adjustRightInd w:val="0"/>
        <w:jc w:val="lowKashida"/>
        <w:rPr>
          <w:rFonts w:cs="Courier New"/>
          <w:sz w:val="20"/>
          <w:lang w:val="es-ES_tradnl"/>
        </w:rPr>
      </w:pPr>
    </w:p>
    <w:p w:rsidR="00E22044" w:rsidRDefault="00E22044" w:rsidP="004C2C38">
      <w:pPr>
        <w:pStyle w:val="Prrafodelista"/>
        <w:rPr>
          <w:lang w:val="es-ES_tradnl"/>
        </w:rPr>
      </w:pPr>
      <w:r>
        <w:rPr>
          <w:lang w:val="es-ES_tradnl"/>
        </w:rPr>
        <w:t>R</w:t>
      </w:r>
      <w:r w:rsidR="0015721E" w:rsidRPr="0015721E">
        <w:rPr>
          <w:lang w:val="es-ES_tradnl"/>
        </w:rPr>
        <w:t>escisión por lesión</w:t>
      </w:r>
      <w:r>
        <w:rPr>
          <w:lang w:val="es-ES_tradnl"/>
        </w:rPr>
        <w:t>. S</w:t>
      </w:r>
      <w:r w:rsidR="0015721E" w:rsidRPr="0015721E">
        <w:rPr>
          <w:lang w:val="es-ES_tradnl"/>
        </w:rPr>
        <w:t xml:space="preserve">u carácter excepcional deriva del </w:t>
      </w:r>
    </w:p>
    <w:p w:rsidR="00E22044" w:rsidRDefault="00E22044" w:rsidP="00E22044">
      <w:pPr>
        <w:widowControl w:val="0"/>
        <w:autoSpaceDE w:val="0"/>
        <w:autoSpaceDN w:val="0"/>
        <w:adjustRightInd w:val="0"/>
        <w:jc w:val="lowKashida"/>
        <w:rPr>
          <w:rFonts w:cs="Courier New"/>
          <w:sz w:val="20"/>
          <w:lang w:val="es-ES_tradnl"/>
        </w:rPr>
      </w:pPr>
    </w:p>
    <w:p w:rsidR="00E22044" w:rsidRPr="00E22044" w:rsidRDefault="00E22044" w:rsidP="00E22044">
      <w:pPr>
        <w:pStyle w:val="NFarts"/>
        <w:ind w:left="1416"/>
      </w:pPr>
      <w:r>
        <w:t>A</w:t>
      </w:r>
      <w:r w:rsidR="0015721E" w:rsidRPr="0015721E">
        <w:t>rt. 1293</w:t>
      </w:r>
      <w:r>
        <w:t xml:space="preserve">  </w:t>
      </w:r>
      <w:r w:rsidRPr="00E22044">
        <w:t>Ningún contrato se rescindirá por lesión, fuera de los casos mencionados en los números 1.º y 2.º del artículo 1.291.</w:t>
      </w:r>
    </w:p>
    <w:p w:rsidR="0015721E" w:rsidRPr="00E22044" w:rsidRDefault="0015721E" w:rsidP="00E22044">
      <w:pPr>
        <w:widowControl w:val="0"/>
        <w:autoSpaceDE w:val="0"/>
        <w:autoSpaceDN w:val="0"/>
        <w:adjustRightInd w:val="0"/>
        <w:jc w:val="lowKashida"/>
        <w:rPr>
          <w:rFonts w:cs="Courier New"/>
          <w:sz w:val="20"/>
        </w:rPr>
      </w:pPr>
    </w:p>
    <w:p w:rsidR="00E22044" w:rsidRPr="0015721E" w:rsidRDefault="00E22044" w:rsidP="00E22044">
      <w:pPr>
        <w:widowControl w:val="0"/>
        <w:autoSpaceDE w:val="0"/>
        <w:autoSpaceDN w:val="0"/>
        <w:adjustRightInd w:val="0"/>
        <w:jc w:val="lowKashida"/>
        <w:rPr>
          <w:rFonts w:cs="Courier New"/>
          <w:sz w:val="20"/>
          <w:lang w:val="es-ES_tradnl"/>
        </w:rPr>
      </w:pPr>
    </w:p>
    <w:p w:rsidR="0015721E" w:rsidRPr="0015721E" w:rsidRDefault="0015721E" w:rsidP="00E22044">
      <w:pPr>
        <w:widowControl w:val="0"/>
        <w:autoSpaceDE w:val="0"/>
        <w:autoSpaceDN w:val="0"/>
        <w:adjustRightInd w:val="0"/>
        <w:ind w:left="567"/>
        <w:jc w:val="lowKashida"/>
        <w:rPr>
          <w:rFonts w:cs="Courier New"/>
          <w:sz w:val="20"/>
          <w:lang w:val="es-ES_tradnl"/>
        </w:rPr>
      </w:pPr>
      <w:r w:rsidRPr="0015721E">
        <w:rPr>
          <w:rFonts w:cs="Courier New"/>
          <w:sz w:val="20"/>
          <w:lang w:val="es-ES_tradnl"/>
        </w:rPr>
        <w:t>Por otro lado, el art. 1296 dispone:</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E22044">
      <w:pPr>
        <w:pStyle w:val="NFarts"/>
        <w:ind w:left="1416"/>
      </w:pPr>
      <w:r w:rsidRPr="0015721E">
        <w:t>La rescisión de que trata el nº 2 del art. 1291, no tendrá lugar respecto a los contratos celebrados con autorización judicial.</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Default="00E22044" w:rsidP="004C2C38">
      <w:pPr>
        <w:pStyle w:val="Prrafodelista"/>
        <w:rPr>
          <w:lang w:val="es-ES_tradnl"/>
        </w:rPr>
      </w:pPr>
      <w:r>
        <w:rPr>
          <w:lang w:val="es-ES_tradnl"/>
        </w:rPr>
        <w:t>R</w:t>
      </w:r>
      <w:r w:rsidR="0015721E" w:rsidRPr="0015721E">
        <w:rPr>
          <w:lang w:val="es-ES_tradnl"/>
        </w:rPr>
        <w:t>escisión por fraude</w:t>
      </w:r>
      <w:r>
        <w:rPr>
          <w:lang w:val="es-ES_tradnl"/>
        </w:rPr>
        <w:t>. Tener</w:t>
      </w:r>
      <w:r w:rsidR="0015721E" w:rsidRPr="0015721E">
        <w:rPr>
          <w:lang w:val="es-ES_tradnl"/>
        </w:rPr>
        <w:t xml:space="preserve"> también en cuenta el art. 1111 </w:t>
      </w:r>
      <w:r>
        <w:rPr>
          <w:lang w:val="es-ES_tradnl"/>
        </w:rPr>
        <w:t>(</w:t>
      </w:r>
      <w:r w:rsidR="0015721E" w:rsidRPr="0015721E">
        <w:rPr>
          <w:lang w:val="es-ES_tradnl"/>
        </w:rPr>
        <w:t>acción pauliana</w:t>
      </w:r>
      <w:r>
        <w:rPr>
          <w:lang w:val="es-ES_tradnl"/>
        </w:rPr>
        <w:t>)</w:t>
      </w:r>
      <w:r w:rsidR="0015721E" w:rsidRPr="0015721E">
        <w:rPr>
          <w:lang w:val="es-ES_tradnl"/>
        </w:rPr>
        <w:t xml:space="preserve"> y el art. 1297</w:t>
      </w:r>
    </w:p>
    <w:p w:rsidR="00E22044" w:rsidRPr="0015721E" w:rsidRDefault="00E22044" w:rsidP="00E22044">
      <w:pPr>
        <w:widowControl w:val="0"/>
        <w:autoSpaceDE w:val="0"/>
        <w:autoSpaceDN w:val="0"/>
        <w:adjustRightInd w:val="0"/>
        <w:jc w:val="lowKashida"/>
        <w:rPr>
          <w:rFonts w:cs="Courier New"/>
          <w:sz w:val="20"/>
          <w:lang w:val="es-ES_tradnl"/>
        </w:rPr>
      </w:pPr>
    </w:p>
    <w:p w:rsidR="0015721E" w:rsidRDefault="00E22044" w:rsidP="00E22044">
      <w:pPr>
        <w:pStyle w:val="NFarts"/>
        <w:ind w:left="1416"/>
      </w:pPr>
      <w:r>
        <w:t>A</w:t>
      </w:r>
      <w:r w:rsidR="0015721E" w:rsidRPr="0015721E">
        <w:t>rt. 1297</w:t>
      </w:r>
      <w:r>
        <w:t xml:space="preserve"> </w:t>
      </w:r>
      <w:r w:rsidR="0015721E" w:rsidRPr="0015721E">
        <w:t>Se presumen celebrados en fraude de acreedores todos aquellos contratos por virtud de los cuales el deudor enajenare bienes a título gratuito.</w:t>
      </w:r>
    </w:p>
    <w:p w:rsidR="00E22044" w:rsidRPr="0015721E" w:rsidRDefault="00E22044" w:rsidP="00E22044">
      <w:pPr>
        <w:pStyle w:val="NFarts"/>
        <w:ind w:left="1416"/>
      </w:pPr>
    </w:p>
    <w:p w:rsidR="0015721E" w:rsidRPr="0015721E" w:rsidRDefault="0015721E" w:rsidP="00E22044">
      <w:pPr>
        <w:pStyle w:val="NFarts"/>
        <w:ind w:left="1416"/>
      </w:pPr>
      <w:r w:rsidRPr="0015721E">
        <w:t>También se presumen fraudulentas las enajenaciones a título oneroso, hechas por aquellas personas contra las cuales se hubiese pronunciado antes sentencia condenatoria en cualquier instancia o expedido mandamiento de embargo de bienes.</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E22044" w:rsidRDefault="0015721E" w:rsidP="004C2C38">
      <w:pPr>
        <w:pStyle w:val="Prrafodelista"/>
        <w:rPr>
          <w:lang w:val="es-ES_tradnl"/>
        </w:rPr>
      </w:pPr>
      <w:r w:rsidRPr="00E22044">
        <w:rPr>
          <w:lang w:val="es-ES_tradnl"/>
        </w:rPr>
        <w:lastRenderedPageBreak/>
        <w:t xml:space="preserve">Por último, sin perjuicio de su estudio </w:t>
      </w:r>
      <w:r w:rsidR="00E22044" w:rsidRPr="00E22044">
        <w:rPr>
          <w:lang w:val="es-ES_tradnl"/>
        </w:rPr>
        <w:t>en</w:t>
      </w:r>
      <w:r w:rsidRPr="00E22044">
        <w:rPr>
          <w:lang w:val="es-ES_tradnl"/>
        </w:rPr>
        <w:t xml:space="preserve"> tema </w:t>
      </w:r>
      <w:r w:rsidR="00E22044" w:rsidRPr="00E22044">
        <w:rPr>
          <w:lang w:val="es-ES_tradnl"/>
        </w:rPr>
        <w:t>124</w:t>
      </w:r>
      <w:r w:rsidRPr="00E22044">
        <w:rPr>
          <w:lang w:val="es-ES_tradnl"/>
        </w:rPr>
        <w:t xml:space="preserve">, entre </w:t>
      </w:r>
      <w:r w:rsidR="00E22044" w:rsidRPr="00E22044">
        <w:rPr>
          <w:lang w:val="es-ES_tradnl"/>
        </w:rPr>
        <w:t>l</w:t>
      </w:r>
      <w:r w:rsidRPr="00E22044">
        <w:rPr>
          <w:lang w:val="es-ES_tradnl"/>
        </w:rPr>
        <w:t>os casos especiales a que se remite el art. 1291.5 destacar la rescisión de la partición de la herencia y la de los actos  sobre bienes gananciales realizados por un cónyuge en fraude del otro y con mala fe del adquirente (art. 1391)</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ACCION</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La acción de rescisión, es personal y, como ya señalamos, subsidiaria </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C2C38">
      <w:pPr>
        <w:pStyle w:val="Prrafodelista"/>
        <w:numPr>
          <w:ilvl w:val="0"/>
          <w:numId w:val="3"/>
        </w:numPr>
        <w:rPr>
          <w:lang w:val="es-ES_tradnl"/>
        </w:rPr>
      </w:pPr>
      <w:r w:rsidRPr="0015721E">
        <w:rPr>
          <w:lang w:val="es-ES_tradnl"/>
        </w:rPr>
        <w:t xml:space="preserve">Legitimado activamente está el perjudicado, sus representantes, herederos o causahabientes y acreedores por subrogación (art. 1111) </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C2C38">
      <w:pPr>
        <w:pStyle w:val="Prrafodelista"/>
        <w:numPr>
          <w:ilvl w:val="0"/>
          <w:numId w:val="3"/>
        </w:numPr>
        <w:rPr>
          <w:lang w:val="es-ES_tradnl"/>
        </w:rPr>
      </w:pPr>
      <w:r w:rsidRPr="0015721E">
        <w:rPr>
          <w:lang w:val="es-ES_tradnl"/>
        </w:rPr>
        <w:t>Pasivamente legitimados están los causantes del perjuicio (y herederos y caus</w:t>
      </w:r>
      <w:r w:rsidR="00E22044">
        <w:rPr>
          <w:lang w:val="es-ES_tradnl"/>
        </w:rPr>
        <w:t>a</w:t>
      </w:r>
      <w:r w:rsidRPr="0015721E">
        <w:rPr>
          <w:lang w:val="es-ES_tradnl"/>
        </w:rPr>
        <w:t>habientes) y los subadquirentes de mala fe</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b/>
        <w:t>Por último, según el art. 1299:</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E22044">
      <w:pPr>
        <w:pStyle w:val="NFarts"/>
      </w:pPr>
      <w:r w:rsidRPr="0015721E">
        <w:t>La acción para pedir la rescisión dura cuatro años. Para las personas sujetas a tutela y para los ausentes, los cuatro años no empezarán hasta que haya cesado la incapacidad de los primeros, o sea conocido el domicilio de los segundos.</w:t>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b/>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La mayoría de la doctrina considera que el plazo de 4 años es de caducidad dado el interés público en que la relación jurídica sea definida pronto en aras a la seguridad del tráfico</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EFECTOS</w:t>
      </w:r>
    </w:p>
    <w:p w:rsidR="0015721E" w:rsidRPr="0015721E" w:rsidRDefault="0015721E" w:rsidP="0015721E">
      <w:pPr>
        <w:widowControl w:val="0"/>
        <w:autoSpaceDE w:val="0"/>
        <w:autoSpaceDN w:val="0"/>
        <w:adjustRightInd w:val="0"/>
        <w:jc w:val="lowKashida"/>
        <w:rPr>
          <w:rFonts w:cs="Courier New"/>
          <w:sz w:val="20"/>
          <w:lang w:val="es-ES_tradnl"/>
        </w:rPr>
      </w:pPr>
    </w:p>
    <w:p w:rsidR="00496B4B" w:rsidRDefault="00496B4B" w:rsidP="00496B4B">
      <w:pPr>
        <w:widowControl w:val="0"/>
        <w:autoSpaceDE w:val="0"/>
        <w:autoSpaceDN w:val="0"/>
        <w:adjustRightInd w:val="0"/>
        <w:jc w:val="lowKashida"/>
        <w:rPr>
          <w:rFonts w:cs="Courier New"/>
          <w:iCs/>
          <w:sz w:val="20"/>
        </w:rPr>
      </w:pPr>
      <w:r w:rsidRPr="00496B4B">
        <w:rPr>
          <w:rFonts w:cs="Courier New"/>
          <w:iCs/>
          <w:sz w:val="20"/>
        </w:rPr>
        <w:t>A diferencia de la acción de nulidad, cuando se ejercita la acción de rescisión no se pretende tanto la ineficacia del contrato y la restitución de aportaciones, sino, más bien, la constatación de la existencia de un perjuicio y la obtención de su reparación.</w:t>
      </w:r>
      <w:r>
        <w:rPr>
          <w:rFonts w:cs="Courier New"/>
          <w:iCs/>
          <w:sz w:val="20"/>
        </w:rPr>
        <w:t xml:space="preserve"> </w:t>
      </w:r>
      <w:r w:rsidRPr="00496B4B">
        <w:rPr>
          <w:rFonts w:cs="Courier New"/>
          <w:iCs/>
          <w:sz w:val="20"/>
        </w:rPr>
        <w:t>Por tanto</w:t>
      </w:r>
      <w:r>
        <w:rPr>
          <w:rFonts w:cs="Courier New"/>
          <w:iCs/>
          <w:sz w:val="20"/>
        </w:rPr>
        <w:t>:</w:t>
      </w:r>
    </w:p>
    <w:p w:rsidR="00496B4B" w:rsidRDefault="00496B4B" w:rsidP="00496B4B">
      <w:pPr>
        <w:widowControl w:val="0"/>
        <w:autoSpaceDE w:val="0"/>
        <w:autoSpaceDN w:val="0"/>
        <w:adjustRightInd w:val="0"/>
        <w:jc w:val="lowKashida"/>
        <w:rPr>
          <w:rFonts w:cs="Courier New"/>
          <w:iCs/>
          <w:sz w:val="20"/>
        </w:rPr>
      </w:pPr>
    </w:p>
    <w:p w:rsidR="00496B4B" w:rsidRPr="00496B4B" w:rsidRDefault="00496B4B" w:rsidP="004C2C38">
      <w:pPr>
        <w:pStyle w:val="Prrafodelista"/>
        <w:numPr>
          <w:ilvl w:val="0"/>
          <w:numId w:val="4"/>
        </w:numPr>
      </w:pPr>
      <w:r w:rsidRPr="00496B4B">
        <w:t>Si el demandado indemniza el perjuicio ocasionado, el contrato (que se había celebrado válidamente) continúa produciendo todos sus efectos. Esta posibilidad de paralizar la rescisión por indemnización se regula en el Art. 1077 Cc.</w:t>
      </w:r>
    </w:p>
    <w:p w:rsidR="00496B4B" w:rsidRPr="00496B4B" w:rsidRDefault="00496B4B" w:rsidP="00496B4B">
      <w:pPr>
        <w:widowControl w:val="0"/>
        <w:autoSpaceDE w:val="0"/>
        <w:autoSpaceDN w:val="0"/>
        <w:adjustRightInd w:val="0"/>
        <w:jc w:val="lowKashida"/>
        <w:rPr>
          <w:rFonts w:cs="Courier New"/>
          <w:iCs/>
          <w:sz w:val="20"/>
        </w:rPr>
      </w:pPr>
    </w:p>
    <w:p w:rsidR="00496B4B" w:rsidRPr="00496B4B" w:rsidRDefault="00496B4B" w:rsidP="004C2C38">
      <w:pPr>
        <w:pStyle w:val="Prrafodelista"/>
        <w:numPr>
          <w:ilvl w:val="0"/>
          <w:numId w:val="4"/>
        </w:numPr>
        <w:rPr>
          <w:bCs/>
        </w:rPr>
      </w:pPr>
      <w:r w:rsidRPr="00496B4B">
        <w:t xml:space="preserve">Por el contrario, si el demandado no indemniza, se produce la rescisión del contrato, es decir, la ineficacia del mismo desde el momento de su celebración y la restitución de aportaciones, sin perjuicio de los subadquirentes de buena fe. A esta consecuencia se refiere el </w:t>
      </w:r>
      <w:bookmarkStart w:id="0" w:name="a1295"/>
      <w:r w:rsidRPr="00496B4B">
        <w:rPr>
          <w:b/>
        </w:rPr>
        <w:t>a</w:t>
      </w:r>
      <w:r w:rsidRPr="00496B4B">
        <w:rPr>
          <w:b/>
          <w:bCs/>
        </w:rPr>
        <w:t>rt 1295</w:t>
      </w:r>
      <w:bookmarkEnd w:id="0"/>
      <w:r w:rsidRPr="00496B4B">
        <w:rPr>
          <w:b/>
          <w:bCs/>
        </w:rPr>
        <w:t xml:space="preserve"> Cc, </w:t>
      </w:r>
      <w:r w:rsidRPr="00496B4B">
        <w:rPr>
          <w:bCs/>
        </w:rPr>
        <w:t>según el cual:</w:t>
      </w:r>
    </w:p>
    <w:p w:rsidR="00496B4B" w:rsidRPr="00496B4B" w:rsidRDefault="00496B4B" w:rsidP="00E22044">
      <w:pPr>
        <w:widowControl w:val="0"/>
        <w:autoSpaceDE w:val="0"/>
        <w:autoSpaceDN w:val="0"/>
        <w:adjustRightInd w:val="0"/>
        <w:jc w:val="lowKashida"/>
        <w:rPr>
          <w:rFonts w:cs="Courier New"/>
          <w:sz w:val="20"/>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Default="0015721E" w:rsidP="00496B4B">
      <w:pPr>
        <w:pStyle w:val="NFarts"/>
        <w:ind w:left="1416"/>
      </w:pPr>
      <w:r w:rsidRPr="0015721E">
        <w:t>La rescisión obliga a la devolución de las cosas que fueron objeto del contrato con sus frutos, y del precio con sus intereses; en consecuencia, sólo podrá llevarse a cabo cuando el que la haya pretendido pueda devolver aquello a que por su parte estuviere obligado.</w:t>
      </w:r>
    </w:p>
    <w:p w:rsidR="00E22044" w:rsidRPr="0015721E" w:rsidRDefault="00E22044" w:rsidP="00496B4B">
      <w:pPr>
        <w:pStyle w:val="NFarts"/>
        <w:ind w:left="1416"/>
      </w:pPr>
    </w:p>
    <w:p w:rsidR="0015721E" w:rsidRPr="0015721E" w:rsidRDefault="0015721E" w:rsidP="00496B4B">
      <w:pPr>
        <w:pStyle w:val="NFarts"/>
        <w:ind w:left="1416"/>
      </w:pPr>
      <w:r w:rsidRPr="0015721E">
        <w:t>Tampoco tendrá lugar la rescisión cuando las cosas, objeto del contrato, se hallaren legalmente en poder de terceras personas que no hubieran procedido de mala fe.</w:t>
      </w:r>
    </w:p>
    <w:p w:rsidR="00E22044" w:rsidRDefault="00E22044" w:rsidP="00496B4B">
      <w:pPr>
        <w:pStyle w:val="NFarts"/>
        <w:ind w:left="1416"/>
      </w:pPr>
    </w:p>
    <w:p w:rsidR="0015721E" w:rsidRPr="0015721E" w:rsidRDefault="0015721E" w:rsidP="00496B4B">
      <w:pPr>
        <w:pStyle w:val="NFarts"/>
        <w:ind w:left="1416"/>
      </w:pPr>
      <w:r w:rsidRPr="0015721E">
        <w:t>En este caso podrá reclamarse la indemnización de perjuicios al causante de la lesión.</w:t>
      </w:r>
    </w:p>
    <w:p w:rsidR="0015721E" w:rsidRPr="0015721E" w:rsidRDefault="0015721E" w:rsidP="0015721E">
      <w:pPr>
        <w:widowControl w:val="0"/>
        <w:autoSpaceDE w:val="0"/>
        <w:autoSpaceDN w:val="0"/>
        <w:adjustRightInd w:val="0"/>
        <w:jc w:val="lowKashida"/>
        <w:rPr>
          <w:rFonts w:cs="Courier New"/>
          <w:sz w:val="20"/>
          <w:lang w:val="es-ES_tradnl"/>
        </w:rPr>
      </w:pPr>
    </w:p>
    <w:p w:rsidR="00E22044" w:rsidRDefault="00E22044" w:rsidP="00E22044">
      <w:pPr>
        <w:widowControl w:val="0"/>
        <w:autoSpaceDE w:val="0"/>
        <w:autoSpaceDN w:val="0"/>
        <w:adjustRightInd w:val="0"/>
        <w:jc w:val="lowKashida"/>
        <w:rPr>
          <w:rFonts w:cs="Courier New"/>
          <w:sz w:val="20"/>
          <w:lang w:val="es-ES_tradnl"/>
        </w:rPr>
      </w:pPr>
    </w:p>
    <w:p w:rsidR="0015721E" w:rsidRPr="0015721E" w:rsidRDefault="0015721E" w:rsidP="00E22044">
      <w:pPr>
        <w:widowControl w:val="0"/>
        <w:autoSpaceDE w:val="0"/>
        <w:autoSpaceDN w:val="0"/>
        <w:adjustRightInd w:val="0"/>
        <w:jc w:val="lowKashida"/>
        <w:rPr>
          <w:rFonts w:cs="Courier New"/>
          <w:sz w:val="20"/>
          <w:lang w:val="es-ES_tradnl"/>
        </w:rPr>
      </w:pPr>
      <w:r w:rsidRPr="0015721E">
        <w:rPr>
          <w:rFonts w:cs="Courier New"/>
          <w:sz w:val="20"/>
          <w:lang w:val="es-ES_tradnl"/>
        </w:rPr>
        <w:t>Por último, los arts. 1297, ya citado, y 1298 establecen disposiciones específicas para el supuesto de rescisión por fraude. Así, en virtud del 1298:</w:t>
      </w:r>
    </w:p>
    <w:p w:rsidR="0015721E" w:rsidRPr="0015721E" w:rsidRDefault="0015721E" w:rsidP="0015721E">
      <w:pPr>
        <w:widowControl w:val="0"/>
        <w:autoSpaceDE w:val="0"/>
        <w:autoSpaceDN w:val="0"/>
        <w:adjustRightInd w:val="0"/>
        <w:jc w:val="lowKashida"/>
        <w:rPr>
          <w:rFonts w:cs="Courier New"/>
          <w:sz w:val="20"/>
          <w:lang w:val="es-ES_tradnl"/>
        </w:rPr>
      </w:pPr>
    </w:p>
    <w:p w:rsidR="00E22044" w:rsidRDefault="00E22044" w:rsidP="0015721E">
      <w:pPr>
        <w:widowControl w:val="0"/>
        <w:autoSpaceDE w:val="0"/>
        <w:autoSpaceDN w:val="0"/>
        <w:adjustRightInd w:val="0"/>
        <w:jc w:val="lowKashida"/>
        <w:rPr>
          <w:rFonts w:cs="Courier New"/>
          <w:b/>
          <w:bCs/>
          <w:sz w:val="20"/>
          <w:lang w:val="es-ES_tradnl"/>
        </w:rPr>
      </w:pPr>
    </w:p>
    <w:p w:rsidR="0015721E" w:rsidRPr="0015721E" w:rsidRDefault="0015721E" w:rsidP="00E22044">
      <w:pPr>
        <w:pStyle w:val="NFarts"/>
      </w:pPr>
      <w:r w:rsidRPr="0015721E">
        <w:t>El que hubiese adquirido de mala fe las cosas enajenadas en fraude de acreedores, deberá indemnizar a éstos de los daños y perjuicios que la enajenación les hubiese ocasionado, siempre que por cualquier causa les fuere imposible devolverlas.</w:t>
      </w:r>
    </w:p>
    <w:p w:rsidR="0015721E" w:rsidRPr="0015721E" w:rsidRDefault="0015721E" w:rsidP="0015721E">
      <w:pPr>
        <w:widowControl w:val="0"/>
        <w:autoSpaceDE w:val="0"/>
        <w:autoSpaceDN w:val="0"/>
        <w:adjustRightInd w:val="0"/>
        <w:jc w:val="lowKashida"/>
        <w:rPr>
          <w:rFonts w:cs="Courier New"/>
          <w:sz w:val="20"/>
          <w:lang w:val="es-ES_tradnl"/>
        </w:rPr>
      </w:pPr>
    </w:p>
    <w:p w:rsidR="00496B4B" w:rsidRDefault="00496B4B" w:rsidP="00496B4B">
      <w:pPr>
        <w:widowControl w:val="0"/>
        <w:autoSpaceDE w:val="0"/>
        <w:autoSpaceDN w:val="0"/>
        <w:adjustRightInd w:val="0"/>
        <w:jc w:val="lowKashida"/>
        <w:rPr>
          <w:rFonts w:cs="Courier New"/>
          <w:sz w:val="20"/>
          <w:lang w:val="es-ES_tradnl"/>
        </w:rPr>
      </w:pPr>
      <w:r w:rsidRPr="00496B4B">
        <w:rPr>
          <w:rFonts w:cs="Courier New"/>
          <w:b/>
          <w:sz w:val="20"/>
          <w:highlight w:val="yellow"/>
          <w:lang w:val="es-ES_tradnl"/>
        </w:rPr>
        <w:t>Aspecto registral</w:t>
      </w:r>
      <w:r w:rsidRPr="00496B4B">
        <w:rPr>
          <w:rFonts w:cs="Courier New"/>
          <w:sz w:val="20"/>
          <w:highlight w:val="yellow"/>
          <w:lang w:val="es-ES_tradnl"/>
        </w:rPr>
        <w:t xml:space="preserve"> </w:t>
      </w:r>
    </w:p>
    <w:p w:rsidR="00496B4B" w:rsidRPr="00496B4B" w:rsidRDefault="00496B4B" w:rsidP="00496B4B">
      <w:pPr>
        <w:widowControl w:val="0"/>
        <w:autoSpaceDE w:val="0"/>
        <w:autoSpaceDN w:val="0"/>
        <w:adjustRightInd w:val="0"/>
        <w:jc w:val="lowKashida"/>
        <w:rPr>
          <w:rFonts w:cs="Courier New"/>
          <w:sz w:val="20"/>
          <w:lang w:val="es-ES_tradnl"/>
        </w:rPr>
      </w:pPr>
    </w:p>
    <w:p w:rsidR="00496B4B" w:rsidRPr="00496B4B" w:rsidRDefault="00496B4B" w:rsidP="00496B4B">
      <w:pPr>
        <w:pStyle w:val="NFarts"/>
        <w:rPr>
          <w:bCs/>
        </w:rPr>
      </w:pPr>
      <w:r w:rsidRPr="00496B4B">
        <w:rPr>
          <w:bCs/>
        </w:rPr>
        <w:t xml:space="preserve">Art 37.4 LH </w:t>
      </w:r>
      <w:r w:rsidRPr="00496B4B">
        <w:t>Las acciones rescisorias, revocatorias y resolutorias no se darán contra tercero que haya inscrito los títulos de sus respectivos derechos conforme a lo prevenido en esta Ley.</w:t>
      </w:r>
    </w:p>
    <w:p w:rsidR="00496B4B" w:rsidRPr="00496B4B" w:rsidRDefault="00496B4B" w:rsidP="00496B4B">
      <w:pPr>
        <w:pStyle w:val="NFarts"/>
      </w:pPr>
      <w:r w:rsidRPr="00496B4B">
        <w:t>Se exceptúan de la regla contenida en el párrafo anterior:</w:t>
      </w:r>
    </w:p>
    <w:p w:rsidR="00496B4B" w:rsidRPr="00496B4B" w:rsidRDefault="00496B4B" w:rsidP="00496B4B">
      <w:pPr>
        <w:pStyle w:val="NFarts"/>
      </w:pPr>
      <w:r>
        <w:rPr>
          <w:bCs/>
        </w:rPr>
        <w:t>…</w:t>
      </w:r>
    </w:p>
    <w:p w:rsidR="00496B4B" w:rsidRPr="00496B4B" w:rsidRDefault="00496B4B" w:rsidP="00496B4B">
      <w:pPr>
        <w:pStyle w:val="NFarts"/>
      </w:pPr>
      <w:r w:rsidRPr="00496B4B">
        <w:rPr>
          <w:bCs/>
        </w:rPr>
        <w:t>4.º </w:t>
      </w:r>
      <w:r w:rsidRPr="00496B4B">
        <w:t>Las acciones rescisorias de enajenaciones hechas en fraude de acreedores, las cuales perjudicarán a tercero:</w:t>
      </w:r>
    </w:p>
    <w:p w:rsidR="00496B4B" w:rsidRPr="00496B4B" w:rsidRDefault="00496B4B" w:rsidP="00496B4B">
      <w:pPr>
        <w:pStyle w:val="NFarts"/>
        <w:ind w:left="1416"/>
      </w:pPr>
      <w:r w:rsidRPr="00496B4B">
        <w:rPr>
          <w:bCs/>
        </w:rPr>
        <w:t>a) </w:t>
      </w:r>
      <w:r w:rsidRPr="00496B4B">
        <w:t>Cuando hubiese adquirido por título gratuito.</w:t>
      </w:r>
    </w:p>
    <w:p w:rsidR="00496B4B" w:rsidRPr="00496B4B" w:rsidRDefault="00496B4B" w:rsidP="00496B4B">
      <w:pPr>
        <w:pStyle w:val="NFarts"/>
        <w:ind w:left="1416"/>
      </w:pPr>
      <w:r w:rsidRPr="00496B4B">
        <w:rPr>
          <w:bCs/>
        </w:rPr>
        <w:t>b) </w:t>
      </w:r>
      <w:r w:rsidRPr="00496B4B">
        <w:t>Cuando habiendo adquirido por título oneroso hubiese sido cómplice en el fraude. El simple conocimiento de haberse aplazado el pago del precio no implicará, por sí solo, complicidad en el fraude.</w:t>
      </w:r>
    </w:p>
    <w:p w:rsidR="00496B4B" w:rsidRDefault="00496B4B" w:rsidP="00496B4B">
      <w:pPr>
        <w:pStyle w:val="NFarts"/>
      </w:pPr>
    </w:p>
    <w:p w:rsidR="00496B4B" w:rsidRPr="00496B4B" w:rsidRDefault="00496B4B" w:rsidP="00496B4B">
      <w:pPr>
        <w:pStyle w:val="NFarts"/>
      </w:pPr>
      <w:r w:rsidRPr="00496B4B">
        <w:t>En ambos casos no perjudicará a tercero la acción rescisoria que no se hubiere entablado dentro del plazo de cuatro años, contados desde el día de la enajenación fraudulenta.</w:t>
      </w:r>
    </w:p>
    <w:p w:rsidR="00496B4B" w:rsidRDefault="00496B4B" w:rsidP="00496B4B">
      <w:pPr>
        <w:pStyle w:val="NFarts"/>
      </w:pPr>
    </w:p>
    <w:p w:rsidR="00496B4B" w:rsidRPr="00496B4B" w:rsidRDefault="00496B4B" w:rsidP="00496B4B">
      <w:pPr>
        <w:pStyle w:val="NFarts"/>
      </w:pPr>
      <w:r w:rsidRPr="00496B4B">
        <w:t>En el caso de que la acción resolutoria, revocatoria o rescisoria no se pueda dirigir contra tercero, conforme a lo dispuesto en el párrafo 1.º de este artículo, se podrán ejercitar entre las partes las acciones personales que correspondan.</w:t>
      </w:r>
    </w:p>
    <w:p w:rsidR="00496B4B" w:rsidRPr="00496B4B" w:rsidRDefault="00496B4B" w:rsidP="0015721E">
      <w:pPr>
        <w:widowControl w:val="0"/>
        <w:autoSpaceDE w:val="0"/>
        <w:autoSpaceDN w:val="0"/>
        <w:adjustRightInd w:val="0"/>
        <w:jc w:val="lowKashida"/>
        <w:rPr>
          <w:rFonts w:cs="Courier New"/>
          <w:sz w:val="20"/>
        </w:rPr>
      </w:pPr>
    </w:p>
    <w:p w:rsidR="0015721E" w:rsidRPr="0015721E" w:rsidRDefault="0015721E" w:rsidP="0015721E">
      <w:pPr>
        <w:pStyle w:val="Ttulo4"/>
        <w:rPr>
          <w:lang w:val="es-ES_tradnl"/>
        </w:rPr>
      </w:pPr>
      <w:r w:rsidRPr="0015721E">
        <w:rPr>
          <w:lang w:val="es-ES_tradnl"/>
        </w:rPr>
        <w:t>EXAMEN ESPECIAL DE LA ACCION PAULIANA</w:t>
      </w:r>
    </w:p>
    <w:p w:rsid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96B4B">
      <w:pPr>
        <w:widowControl w:val="0"/>
        <w:autoSpaceDE w:val="0"/>
        <w:autoSpaceDN w:val="0"/>
        <w:adjustRightInd w:val="0"/>
        <w:jc w:val="lowKashida"/>
        <w:rPr>
          <w:rFonts w:cs="Courier New"/>
          <w:sz w:val="20"/>
          <w:lang w:val="es-ES_tradnl"/>
        </w:rPr>
      </w:pPr>
      <w:r w:rsidRPr="0015721E">
        <w:rPr>
          <w:rFonts w:cs="Courier New"/>
          <w:sz w:val="20"/>
          <w:lang w:val="es-ES_tradnl"/>
        </w:rPr>
        <w:t>Siguiendo a DE CASTRO podemos definirla como la acción que corresponde a los acreedores que no tengan otro modo de cobrar sus créditos, para impugnar los actos que el deudor haya realizado en fraude de</w:t>
      </w:r>
      <w:r w:rsidR="00496B4B">
        <w:rPr>
          <w:rFonts w:cs="Courier New"/>
          <w:sz w:val="20"/>
          <w:lang w:val="es-ES_tradnl"/>
        </w:rPr>
        <w:t xml:space="preserve"> su </w:t>
      </w:r>
      <w:r w:rsidRPr="0015721E">
        <w:rPr>
          <w:rFonts w:cs="Courier New"/>
          <w:sz w:val="20"/>
          <w:lang w:val="es-ES_tradnl"/>
        </w:rPr>
        <w:t>derecho.</w:t>
      </w:r>
    </w:p>
    <w:p w:rsidR="0015721E" w:rsidRDefault="0015721E" w:rsidP="0015721E">
      <w:pPr>
        <w:widowControl w:val="0"/>
        <w:autoSpaceDE w:val="0"/>
        <w:autoSpaceDN w:val="0"/>
        <w:adjustRightInd w:val="0"/>
        <w:jc w:val="lowKashida"/>
        <w:rPr>
          <w:rFonts w:cs="Courier New"/>
          <w:sz w:val="20"/>
          <w:lang w:val="es-ES_tradnl"/>
        </w:rPr>
      </w:pPr>
    </w:p>
    <w:p w:rsidR="00496B4B" w:rsidRDefault="00496B4B" w:rsidP="00496B4B">
      <w:pPr>
        <w:pStyle w:val="NFarts"/>
      </w:pPr>
      <w:r>
        <w:t xml:space="preserve">Art 1111 </w:t>
      </w:r>
      <w:r w:rsidRPr="00496B4B">
        <w:t xml:space="preserve">Los acreedores, después de haber perseguido los bienes de que esté en posesión el deudor para realizar cuanto se les debe, pueden </w:t>
      </w:r>
      <w:r w:rsidRPr="00496B4B">
        <w:rPr>
          <w:rStyle w:val="NFartsCar"/>
          <w:sz w:val="14"/>
          <w:szCs w:val="14"/>
          <w:lang w:val="es-ES"/>
        </w:rPr>
        <w:t>ejercitar todos los derechos y acciones de éste con el mismo fin, exceptuando los que sean inherentes a su persona; pueden también</w:t>
      </w:r>
      <w:r w:rsidRPr="00496B4B">
        <w:rPr>
          <w:sz w:val="14"/>
          <w:szCs w:val="14"/>
        </w:rPr>
        <w:t xml:space="preserve"> </w:t>
      </w:r>
      <w:r w:rsidRPr="00496B4B">
        <w:t>impugnar los actos que el deudor haya realizado en fraude de su derecho.</w:t>
      </w:r>
    </w:p>
    <w:p w:rsidR="00496B4B" w:rsidRPr="0015721E" w:rsidRDefault="00496B4B"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REQUISITOS </w:t>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b/>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 Que se hayan perseguido los bienes de que esté en posesión el deudor para realizar cuanto se les debe, lo cual no es más que una manifestación de su carácter </w:t>
      </w:r>
      <w:r w:rsidRPr="0015721E">
        <w:rPr>
          <w:rFonts w:cs="Courier New"/>
          <w:b/>
          <w:bCs/>
          <w:sz w:val="20"/>
          <w:lang w:val="es-ES_tradnl"/>
        </w:rPr>
        <w:t>subsidiari</w:t>
      </w:r>
      <w:r w:rsidRPr="0015721E">
        <w:rPr>
          <w:rFonts w:cs="Courier New"/>
          <w:sz w:val="20"/>
          <w:lang w:val="es-ES_tradnl"/>
        </w:rPr>
        <w:t>o, propio de todas las acciones rescisorias (art. 1294)</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jc w:val="lowKashida"/>
        <w:rPr>
          <w:rFonts w:cs="Courier New"/>
          <w:bCs/>
          <w:sz w:val="20"/>
          <w:lang w:val="es-ES_tradnl"/>
        </w:rPr>
      </w:pPr>
      <w:r w:rsidRPr="0015721E">
        <w:rPr>
          <w:rFonts w:cs="Courier New"/>
          <w:bCs/>
          <w:sz w:val="20"/>
          <w:lang w:val="es-ES_tradnl"/>
        </w:rPr>
        <w:t>Este carácter subsidiario ha sido matizado por la jurisprudencia en el sentido de no ser preciso perseguir todos y cada uno de los bienes del deudor, bastando la imposibilidad real y efectiva de cobrar.</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 Que el acto </w:t>
      </w:r>
      <w:r w:rsidRPr="0015721E">
        <w:rPr>
          <w:rFonts w:cs="Courier New"/>
          <w:b/>
          <w:bCs/>
          <w:sz w:val="20"/>
          <w:lang w:val="es-ES_tradnl"/>
        </w:rPr>
        <w:t>perjudique</w:t>
      </w:r>
      <w:r w:rsidRPr="0015721E">
        <w:rPr>
          <w:rFonts w:cs="Courier New"/>
          <w:sz w:val="20"/>
          <w:lang w:val="es-ES_tradnl"/>
        </w:rPr>
        <w:t xml:space="preserve"> al acreedor, por haber disminuido el patrimonio del deudor de forma que este sea insuficiente para atender a su  crédito</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61132">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 Que el acto sea </w:t>
      </w:r>
      <w:r w:rsidRPr="0015721E">
        <w:rPr>
          <w:rFonts w:cs="Courier New"/>
          <w:b/>
          <w:bCs/>
          <w:sz w:val="20"/>
          <w:lang w:val="es-ES_tradnl"/>
        </w:rPr>
        <w:t>fraudulento</w:t>
      </w:r>
      <w:r w:rsidRPr="0015721E">
        <w:rPr>
          <w:rFonts w:cs="Courier New"/>
          <w:sz w:val="20"/>
          <w:lang w:val="es-ES_tradnl"/>
        </w:rPr>
        <w:t>, entendiéndose que para ello basta que se conozca que el acto imposibilita al acreedor hacer efectivo su crédito</w:t>
      </w:r>
      <w:r w:rsidR="00461132" w:rsidRPr="00461132">
        <w:rPr>
          <w:rFonts w:cs="Courier New"/>
          <w:sz w:val="20"/>
          <w:lang w:val="es-ES_tradnl"/>
        </w:rPr>
        <w:t xml:space="preserve">. No parece necesaria la </w:t>
      </w:r>
      <w:r w:rsidR="00461132" w:rsidRPr="0015721E">
        <w:rPr>
          <w:rFonts w:cs="Courier New"/>
          <w:bCs/>
          <w:sz w:val="20"/>
          <w:lang w:val="es-ES_tradnl"/>
        </w:rPr>
        <w:t>“</w:t>
      </w:r>
      <w:r w:rsidR="00461132" w:rsidRPr="0015721E">
        <w:rPr>
          <w:rFonts w:cs="Courier New"/>
          <w:bCs/>
          <w:i/>
          <w:sz w:val="20"/>
          <w:lang w:val="es-ES_tradnl"/>
        </w:rPr>
        <w:t>scientia fraudis</w:t>
      </w:r>
      <w:r w:rsidR="00461132" w:rsidRPr="0015721E">
        <w:rPr>
          <w:rFonts w:cs="Courier New"/>
          <w:bCs/>
          <w:sz w:val="20"/>
          <w:lang w:val="es-ES_tradnl"/>
        </w:rPr>
        <w:t>”</w:t>
      </w:r>
      <w:r w:rsidRPr="0015721E">
        <w:rPr>
          <w:rFonts w:cs="Courier New"/>
          <w:sz w:val="20"/>
          <w:lang w:val="es-ES_tradnl"/>
        </w:rPr>
        <w:t xml:space="preserve">, </w:t>
      </w:r>
      <w:r w:rsidR="00461132" w:rsidRPr="00461132">
        <w:rPr>
          <w:rFonts w:cs="Courier New"/>
          <w:sz w:val="20"/>
          <w:lang w:val="es-ES_tradnl"/>
        </w:rPr>
        <w:t xml:space="preserve">menos aún la </w:t>
      </w:r>
      <w:r w:rsidRPr="0015721E">
        <w:rPr>
          <w:rFonts w:cs="Courier New"/>
          <w:sz w:val="20"/>
          <w:lang w:val="es-ES_tradnl"/>
        </w:rPr>
        <w:t xml:space="preserve">intención de perjudicar </w:t>
      </w:r>
      <w:r w:rsidR="00461132" w:rsidRPr="00461132">
        <w:rPr>
          <w:rFonts w:cs="Courier New"/>
          <w:sz w:val="20"/>
          <w:lang w:val="es-ES_tradnl"/>
        </w:rPr>
        <w:t>(</w:t>
      </w:r>
      <w:r w:rsidRPr="0015721E">
        <w:rPr>
          <w:rFonts w:cs="Courier New"/>
          <w:sz w:val="20"/>
          <w:lang w:val="es-ES_tradnl"/>
        </w:rPr>
        <w:t>animus nocendi</w:t>
      </w:r>
      <w:r w:rsidR="00461132" w:rsidRPr="00461132">
        <w:rPr>
          <w:rFonts w:cs="Courier New"/>
          <w:sz w:val="20"/>
          <w:lang w:val="es-ES_tradnl"/>
        </w:rPr>
        <w:t>)</w:t>
      </w:r>
      <w:r w:rsidR="00461132" w:rsidRPr="0015721E">
        <w:rPr>
          <w:rFonts w:cs="Courier New"/>
          <w:bCs/>
          <w:sz w:val="20"/>
          <w:lang w:val="es-ES_tradnl"/>
        </w:rPr>
        <w:t xml:space="preserve"> </w:t>
      </w:r>
      <w:r w:rsidR="00461132" w:rsidRPr="00461132">
        <w:rPr>
          <w:rFonts w:cs="Courier New"/>
          <w:bCs/>
          <w:sz w:val="20"/>
          <w:lang w:val="es-ES_tradnl"/>
        </w:rPr>
        <w:t xml:space="preserve">o el </w:t>
      </w:r>
      <w:r w:rsidRPr="0015721E">
        <w:rPr>
          <w:rFonts w:cs="Courier New"/>
          <w:bCs/>
          <w:i/>
          <w:sz w:val="20"/>
          <w:lang w:val="es-ES_tradnl"/>
        </w:rPr>
        <w:t xml:space="preserve">consilium fraudis </w:t>
      </w:r>
      <w:r w:rsidR="00461132" w:rsidRPr="00461132">
        <w:rPr>
          <w:rFonts w:cs="Courier New"/>
          <w:bCs/>
          <w:i/>
          <w:sz w:val="20"/>
          <w:lang w:val="es-ES_tradnl"/>
        </w:rPr>
        <w:t>(</w:t>
      </w:r>
      <w:r w:rsidRPr="0015721E">
        <w:rPr>
          <w:rFonts w:cs="Courier New"/>
          <w:bCs/>
          <w:sz w:val="20"/>
          <w:lang w:val="es-ES_tradnl"/>
        </w:rPr>
        <w:t>confabulación entre deudor y adquirente</w:t>
      </w:r>
      <w:r w:rsidR="00461132" w:rsidRPr="00461132">
        <w:rPr>
          <w:rFonts w:cs="Courier New"/>
          <w:bCs/>
          <w:sz w:val="20"/>
          <w:lang w:val="es-ES_tradnl"/>
        </w:rPr>
        <w:t xml:space="preserve"> para</w:t>
      </w:r>
      <w:r w:rsidRPr="0015721E">
        <w:rPr>
          <w:rFonts w:cs="Courier New"/>
          <w:bCs/>
          <w:sz w:val="20"/>
          <w:lang w:val="es-ES_tradnl"/>
        </w:rPr>
        <w:t xml:space="preserve"> </w:t>
      </w:r>
      <w:r w:rsidRPr="0015721E">
        <w:rPr>
          <w:rFonts w:cs="Courier New"/>
          <w:bCs/>
          <w:sz w:val="20"/>
          <w:lang w:val="es-ES_tradnl"/>
        </w:rPr>
        <w:lastRenderedPageBreak/>
        <w:t xml:space="preserve">perjudicar </w:t>
      </w:r>
      <w:r w:rsidR="00461132" w:rsidRPr="00461132">
        <w:rPr>
          <w:rFonts w:cs="Courier New"/>
          <w:bCs/>
          <w:sz w:val="20"/>
          <w:lang w:val="es-ES_tradnl"/>
        </w:rPr>
        <w:t>al acreedor)</w:t>
      </w:r>
      <w:r w:rsidRPr="0015721E">
        <w:rPr>
          <w:rFonts w:cs="Courier New"/>
          <w:bCs/>
          <w:sz w:val="20"/>
          <w:lang w:val="es-ES_tradnl"/>
        </w:rPr>
        <w:t xml:space="preserve">. </w:t>
      </w:r>
      <w:r w:rsidRPr="0015721E">
        <w:rPr>
          <w:rFonts w:cs="Courier New"/>
          <w:sz w:val="20"/>
          <w:lang w:val="es-ES_tradnl"/>
        </w:rPr>
        <w:t>En base al ya mencionado 1297, y al art 643 par 2º, según el cual</w:t>
      </w:r>
    </w:p>
    <w:p w:rsidR="00461132" w:rsidRDefault="00461132" w:rsidP="0015721E">
      <w:pPr>
        <w:widowControl w:val="0"/>
        <w:autoSpaceDE w:val="0"/>
        <w:autoSpaceDN w:val="0"/>
        <w:adjustRightInd w:val="0"/>
        <w:jc w:val="lowKashida"/>
        <w:rPr>
          <w:rFonts w:cs="Courier New"/>
          <w:sz w:val="20"/>
          <w:lang w:val="es-ES_tradnl"/>
        </w:rPr>
      </w:pPr>
    </w:p>
    <w:p w:rsidR="0015721E" w:rsidRPr="0015721E" w:rsidRDefault="0015721E" w:rsidP="00461132">
      <w:pPr>
        <w:pStyle w:val="NFarts"/>
      </w:pPr>
      <w:r w:rsidRPr="0015721E">
        <w:t>Se presumirá siempre hecha la donación en fraude de los acreedores, cuando al hacerla no se haya reservado el donante bienes bastantes para pagar las deudas anteriores a ella.</w:t>
      </w:r>
    </w:p>
    <w:p w:rsidR="0015721E" w:rsidRPr="0015721E" w:rsidRDefault="0015721E" w:rsidP="0015721E">
      <w:pPr>
        <w:widowControl w:val="0"/>
        <w:autoSpaceDE w:val="0"/>
        <w:autoSpaceDN w:val="0"/>
        <w:adjustRightInd w:val="0"/>
        <w:jc w:val="lowKashida"/>
        <w:rPr>
          <w:rFonts w:cs="Courier New"/>
          <w:b/>
          <w:bCs/>
          <w:sz w:val="20"/>
          <w:lang w:val="es-ES_tradnl"/>
        </w:rPr>
      </w:pPr>
    </w:p>
    <w:p w:rsidR="0015721E" w:rsidRPr="0015721E" w:rsidRDefault="0015721E" w:rsidP="0015721E">
      <w:pPr>
        <w:widowControl w:val="0"/>
        <w:tabs>
          <w:tab w:val="left" w:pos="8788"/>
        </w:tabs>
        <w:autoSpaceDE w:val="0"/>
        <w:autoSpaceDN w:val="0"/>
        <w:adjustRightInd w:val="0"/>
        <w:jc w:val="lowKashida"/>
        <w:rPr>
          <w:rFonts w:cs="Courier New"/>
          <w:sz w:val="20"/>
          <w:lang w:val="es-ES_tradnl"/>
        </w:rPr>
      </w:pPr>
      <w:r w:rsidRPr="0015721E">
        <w:rPr>
          <w:rFonts w:cs="Courier New"/>
          <w:sz w:val="20"/>
          <w:lang w:val="es-ES_tradnl"/>
        </w:rPr>
        <w:t>Si la enajenación es a título gratuito hay una presunción iuris et de iure de que es fraudulenta. Si es a título oneroso, la presunción es iuris tantum</w:t>
      </w:r>
      <w:r w:rsidR="00461132">
        <w:rPr>
          <w:rFonts w:cs="Courier New"/>
          <w:sz w:val="20"/>
          <w:lang w:val="es-ES_tradnl"/>
        </w:rPr>
        <w:t>.</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ELEMENTOS</w:t>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 </w:t>
      </w:r>
    </w:p>
    <w:p w:rsidR="00461132" w:rsidRDefault="0015721E" w:rsidP="00461132">
      <w:pPr>
        <w:widowControl w:val="0"/>
        <w:autoSpaceDE w:val="0"/>
        <w:autoSpaceDN w:val="0"/>
        <w:adjustRightInd w:val="0"/>
        <w:jc w:val="lowKashida"/>
        <w:rPr>
          <w:rFonts w:cs="Courier New"/>
          <w:sz w:val="20"/>
          <w:lang w:val="es-ES_tradnl"/>
        </w:rPr>
      </w:pPr>
      <w:r w:rsidRPr="0015721E">
        <w:rPr>
          <w:rFonts w:cs="Courier New"/>
          <w:b/>
          <w:bCs/>
          <w:sz w:val="20"/>
          <w:lang w:val="es-ES_tradnl"/>
        </w:rPr>
        <w:t>Sujeto</w:t>
      </w:r>
      <w:r w:rsidR="00461132">
        <w:rPr>
          <w:rFonts w:cs="Courier New"/>
          <w:b/>
          <w:bCs/>
          <w:sz w:val="20"/>
          <w:lang w:val="es-ES_tradnl"/>
        </w:rPr>
        <w:t>s</w:t>
      </w:r>
      <w:r w:rsidRPr="0015721E">
        <w:rPr>
          <w:rFonts w:cs="Courier New"/>
          <w:sz w:val="20"/>
          <w:lang w:val="es-ES_tradnl"/>
        </w:rPr>
        <w:t xml:space="preserve"> </w:t>
      </w:r>
    </w:p>
    <w:p w:rsidR="00461132" w:rsidRDefault="00461132" w:rsidP="00461132">
      <w:pPr>
        <w:widowControl w:val="0"/>
        <w:autoSpaceDE w:val="0"/>
        <w:autoSpaceDN w:val="0"/>
        <w:adjustRightInd w:val="0"/>
        <w:jc w:val="lowKashida"/>
        <w:rPr>
          <w:rFonts w:cs="Courier New"/>
          <w:sz w:val="20"/>
          <w:lang w:val="es-ES_tradnl"/>
        </w:rPr>
      </w:pPr>
    </w:p>
    <w:p w:rsidR="0015721E" w:rsidRPr="00461132" w:rsidRDefault="0015721E" w:rsidP="004C2C38">
      <w:pPr>
        <w:pStyle w:val="Prrafodelista"/>
        <w:rPr>
          <w:lang w:val="es-ES_tradnl"/>
        </w:rPr>
      </w:pPr>
      <w:r w:rsidRPr="00461132">
        <w:rPr>
          <w:lang w:val="es-ES_tradnl"/>
        </w:rPr>
        <w:t>Están legitimados para ejercitar la acción el acreedor o acreedores perjudicados.</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61132">
      <w:pPr>
        <w:widowControl w:val="0"/>
        <w:autoSpaceDE w:val="0"/>
        <w:autoSpaceDN w:val="0"/>
        <w:adjustRightInd w:val="0"/>
        <w:ind w:left="708"/>
        <w:jc w:val="lowKashida"/>
        <w:rPr>
          <w:rFonts w:cs="Courier New"/>
          <w:sz w:val="20"/>
          <w:lang w:val="es-ES_tradnl"/>
        </w:rPr>
      </w:pPr>
      <w:r w:rsidRPr="0015721E">
        <w:rPr>
          <w:rFonts w:cs="Courier New"/>
          <w:sz w:val="20"/>
          <w:lang w:val="es-ES_tradnl"/>
        </w:rPr>
        <w:t>DIEZ PICAZO señala que no es necesario que el crédito sea aún exigible, ya que la acción pauliana no es ejecutiva, sino conservativa.</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C2C38">
      <w:pPr>
        <w:pStyle w:val="Prrafodelista"/>
        <w:rPr>
          <w:lang w:val="es-ES_tradnl"/>
        </w:rPr>
      </w:pPr>
      <w:r w:rsidRPr="00461132">
        <w:rPr>
          <w:lang w:val="es-ES_tradnl"/>
        </w:rPr>
        <w:t>En cuanto a la legitimación pasiva</w:t>
      </w:r>
      <w:r w:rsidR="00461132">
        <w:rPr>
          <w:lang w:val="es-ES_tradnl"/>
        </w:rPr>
        <w:t>,</w:t>
      </w:r>
      <w:r w:rsidRPr="0015721E">
        <w:rPr>
          <w:lang w:val="es-ES_tradnl"/>
        </w:rPr>
        <w:t xml:space="preserve"> según la tesis de la naturaleza personal, defendida por Roca Sastre y la doctrina mayoritaria, serán el deudor y el que celebró con éste el acto que se ataca, debiendo dirigirse la acción contra los dos</w:t>
      </w:r>
      <w:r w:rsidR="00461132">
        <w:rPr>
          <w:lang w:val="es-ES_tradnl"/>
        </w:rPr>
        <w:t>.</w:t>
      </w:r>
    </w:p>
    <w:p w:rsidR="00461132" w:rsidRDefault="00461132" w:rsidP="0015721E">
      <w:pPr>
        <w:widowControl w:val="0"/>
        <w:autoSpaceDE w:val="0"/>
        <w:autoSpaceDN w:val="0"/>
        <w:adjustRightInd w:val="0"/>
        <w:jc w:val="lowKashida"/>
        <w:rPr>
          <w:rFonts w:cs="Courier New"/>
          <w:sz w:val="20"/>
          <w:lang w:val="es-ES_tradnl"/>
        </w:rPr>
      </w:pPr>
    </w:p>
    <w:p w:rsidR="0015721E" w:rsidRPr="0015721E" w:rsidRDefault="0015721E" w:rsidP="00461132">
      <w:pPr>
        <w:widowControl w:val="0"/>
        <w:autoSpaceDE w:val="0"/>
        <w:autoSpaceDN w:val="0"/>
        <w:adjustRightInd w:val="0"/>
        <w:jc w:val="lowKashida"/>
        <w:rPr>
          <w:rFonts w:cs="Courier New"/>
          <w:sz w:val="20"/>
          <w:lang w:val="es-ES_tradnl"/>
        </w:rPr>
      </w:pPr>
      <w:r w:rsidRPr="0015721E">
        <w:rPr>
          <w:rFonts w:cs="Courier New"/>
          <w:b/>
          <w:bCs/>
          <w:sz w:val="20"/>
          <w:lang w:val="es-ES_tradnl"/>
        </w:rPr>
        <w:t>Plazo</w:t>
      </w:r>
      <w:r w:rsidRPr="0015721E">
        <w:rPr>
          <w:rFonts w:cs="Courier New"/>
          <w:sz w:val="20"/>
          <w:lang w:val="es-ES_tradnl"/>
        </w:rPr>
        <w:t>: la acción caduca a los 4 años (ex. art. 1299) contados ex art 37 LH desde la enajenación fraudulenta.</w:t>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b/>
      </w:r>
    </w:p>
    <w:p w:rsidR="00461132" w:rsidRDefault="00461132"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EFECTOS</w:t>
      </w:r>
    </w:p>
    <w:p w:rsidR="0015721E" w:rsidRPr="0015721E" w:rsidRDefault="0015721E" w:rsidP="0015721E">
      <w:pPr>
        <w:widowControl w:val="0"/>
        <w:autoSpaceDE w:val="0"/>
        <w:autoSpaceDN w:val="0"/>
        <w:adjustRightInd w:val="0"/>
        <w:jc w:val="lowKashida"/>
        <w:rPr>
          <w:rFonts w:cs="Courier New"/>
          <w:sz w:val="20"/>
          <w:lang w:val="es-ES_tradnl"/>
        </w:rPr>
      </w:pPr>
    </w:p>
    <w:p w:rsidR="00461132" w:rsidRDefault="00461132"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Si prospera la acción pauliana, el negocio impugnado quedará </w:t>
      </w:r>
      <w:r w:rsidRPr="0015721E">
        <w:rPr>
          <w:rFonts w:cs="Courier New"/>
          <w:b/>
          <w:bCs/>
          <w:sz w:val="20"/>
          <w:lang w:val="es-ES_tradnl"/>
        </w:rPr>
        <w:t>ineficaz</w:t>
      </w:r>
      <w:r w:rsidRPr="0015721E">
        <w:rPr>
          <w:rFonts w:cs="Courier New"/>
          <w:sz w:val="20"/>
          <w:lang w:val="es-ES_tradnl"/>
        </w:rPr>
        <w:t xml:space="preserve"> en la parte que haya causado el perjuicio, debiendo devolverse las cosas objeto del contrato que se reintegraran en el patrimonio del deudor, sin que el acreedor tenga ninguna preferencia por el hecho de haber ejercitado la acción</w:t>
      </w:r>
    </w:p>
    <w:p w:rsidR="0015721E" w:rsidRPr="0015721E" w:rsidRDefault="0015721E" w:rsidP="0015721E">
      <w:pPr>
        <w:widowControl w:val="0"/>
        <w:autoSpaceDE w:val="0"/>
        <w:autoSpaceDN w:val="0"/>
        <w:adjustRightInd w:val="0"/>
        <w:jc w:val="lowKashida"/>
        <w:rPr>
          <w:rFonts w:cs="Courier New"/>
          <w:sz w:val="20"/>
          <w:lang w:val="es-ES_tradnl"/>
        </w:rPr>
      </w:pPr>
    </w:p>
    <w:p w:rsidR="00461132" w:rsidRPr="0015721E" w:rsidRDefault="0015721E" w:rsidP="00461132">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Finalmente, sin perjuicio de su estudio más detallado en otro tema, conviene destacar que en el supuesto de que se tratase de un tercero con título inscrito, </w:t>
      </w:r>
      <w:r w:rsidR="00461132">
        <w:rPr>
          <w:rFonts w:cs="Courier New"/>
          <w:sz w:val="20"/>
          <w:lang w:val="es-ES_tradnl"/>
        </w:rPr>
        <w:t>reemisión a</w:t>
      </w:r>
      <w:r w:rsidRPr="0015721E">
        <w:rPr>
          <w:rFonts w:cs="Courier New"/>
          <w:sz w:val="20"/>
          <w:lang w:val="es-ES_tradnl"/>
        </w:rPr>
        <w:t>rt 37.4º LH</w:t>
      </w:r>
      <w:r w:rsidR="00461132">
        <w:rPr>
          <w:rFonts w:cs="Courier New"/>
          <w:sz w:val="20"/>
          <w:lang w:val="es-ES_tradnl"/>
        </w:rPr>
        <w:t>.</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Default="0015721E" w:rsidP="0015721E">
      <w:pPr>
        <w:pStyle w:val="Ttulo4"/>
        <w:rPr>
          <w:lang w:val="es-ES_tradnl"/>
        </w:rPr>
      </w:pPr>
      <w:r>
        <w:rPr>
          <w:lang w:val="es-ES_tradnl"/>
        </w:rPr>
        <w:t>Y DE LA ACCIÓN DE REINTEGRACIÓN EN EL CONCURSO</w:t>
      </w:r>
    </w:p>
    <w:p w:rsidR="0015721E" w:rsidRDefault="0015721E" w:rsidP="0015721E">
      <w:pPr>
        <w:widowControl w:val="0"/>
        <w:autoSpaceDE w:val="0"/>
        <w:autoSpaceDN w:val="0"/>
        <w:adjustRightInd w:val="0"/>
        <w:jc w:val="lowKashida"/>
        <w:rPr>
          <w:rFonts w:cs="Courier New"/>
          <w:sz w:val="20"/>
          <w:lang w:val="es-ES_tradnl"/>
        </w:rPr>
      </w:pPr>
    </w:p>
    <w:p w:rsidR="00F76C25" w:rsidRPr="00F76C25" w:rsidRDefault="00F76C25" w:rsidP="00F76C25">
      <w:pPr>
        <w:widowControl w:val="0"/>
        <w:autoSpaceDE w:val="0"/>
        <w:autoSpaceDN w:val="0"/>
        <w:adjustRightInd w:val="0"/>
        <w:jc w:val="lowKashida"/>
        <w:rPr>
          <w:rFonts w:cs="Courier New"/>
          <w:sz w:val="20"/>
          <w:lang w:val="es-ES_tradnl"/>
        </w:rPr>
      </w:pPr>
      <w:r w:rsidRPr="00F76C25">
        <w:rPr>
          <w:rFonts w:cs="Courier New"/>
          <w:sz w:val="20"/>
          <w:lang w:val="es-ES_tradnl"/>
        </w:rPr>
        <w:tab/>
      </w:r>
    </w:p>
    <w:p w:rsidR="00F76C25" w:rsidRPr="00F76C25" w:rsidRDefault="00AA19A3" w:rsidP="00F76C25">
      <w:pPr>
        <w:widowControl w:val="0"/>
        <w:autoSpaceDE w:val="0"/>
        <w:autoSpaceDN w:val="0"/>
        <w:adjustRightInd w:val="0"/>
        <w:jc w:val="lowKashida"/>
        <w:rPr>
          <w:rFonts w:cs="Courier New"/>
          <w:sz w:val="20"/>
          <w:lang w:val="es-ES_tradnl"/>
        </w:rPr>
      </w:pPr>
      <w:r>
        <w:rPr>
          <w:rFonts w:cs="Courier New"/>
          <w:sz w:val="20"/>
          <w:lang w:val="es-ES_tradnl"/>
        </w:rPr>
        <w:t xml:space="preserve">Esta acción, también denominada </w:t>
      </w:r>
      <w:r w:rsidRPr="00AA19A3">
        <w:rPr>
          <w:rFonts w:cs="Courier New"/>
          <w:b/>
          <w:bCs/>
          <w:sz w:val="20"/>
          <w:lang w:val="es-ES_tradnl"/>
        </w:rPr>
        <w:t xml:space="preserve">de rescisión de los actos perjudiciales para la masa activa, </w:t>
      </w:r>
      <w:r w:rsidR="00F76C25" w:rsidRPr="00F76C25">
        <w:rPr>
          <w:rFonts w:cs="Courier New"/>
          <w:sz w:val="20"/>
          <w:lang w:val="es-ES_tradnl"/>
        </w:rPr>
        <w:t xml:space="preserve">está prevista en los arts. 71 a 73 de la LC 9 julio de 2003. </w:t>
      </w:r>
    </w:p>
    <w:p w:rsidR="00F76C25" w:rsidRDefault="00F76C25" w:rsidP="00F76C25">
      <w:pPr>
        <w:widowControl w:val="0"/>
        <w:autoSpaceDE w:val="0"/>
        <w:autoSpaceDN w:val="0"/>
        <w:adjustRightInd w:val="0"/>
        <w:jc w:val="lowKashida"/>
        <w:rPr>
          <w:rFonts w:cs="Courier New"/>
          <w:sz w:val="20"/>
          <w:lang w:val="es-ES_tradnl"/>
        </w:rPr>
      </w:pPr>
    </w:p>
    <w:p w:rsidR="003D4221" w:rsidRPr="00F76C25" w:rsidRDefault="003D4221" w:rsidP="00F76C25">
      <w:pPr>
        <w:widowControl w:val="0"/>
        <w:autoSpaceDE w:val="0"/>
        <w:autoSpaceDN w:val="0"/>
        <w:adjustRightInd w:val="0"/>
        <w:jc w:val="lowKashida"/>
        <w:rPr>
          <w:rFonts w:cs="Courier New"/>
          <w:sz w:val="20"/>
          <w:lang w:val="es-ES_tradnl"/>
        </w:rPr>
      </w:pPr>
    </w:p>
    <w:p w:rsidR="00F76C25" w:rsidRPr="00F76C25" w:rsidRDefault="00F76C25" w:rsidP="00F76C25">
      <w:pPr>
        <w:widowControl w:val="0"/>
        <w:autoSpaceDE w:val="0"/>
        <w:autoSpaceDN w:val="0"/>
        <w:adjustRightInd w:val="0"/>
        <w:jc w:val="lowKashida"/>
        <w:rPr>
          <w:rFonts w:cs="Courier New"/>
          <w:b/>
          <w:sz w:val="20"/>
          <w:u w:val="single"/>
          <w:lang w:val="es-ES_tradnl"/>
        </w:rPr>
      </w:pPr>
    </w:p>
    <w:p w:rsidR="00AA19A3" w:rsidRPr="003D4221" w:rsidRDefault="00AA19A3" w:rsidP="003D4221">
      <w:pPr>
        <w:widowControl w:val="0"/>
        <w:autoSpaceDE w:val="0"/>
        <w:autoSpaceDN w:val="0"/>
        <w:adjustRightInd w:val="0"/>
        <w:jc w:val="center"/>
        <w:rPr>
          <w:rFonts w:cs="Courier New"/>
          <w:b/>
          <w:sz w:val="20"/>
          <w:bdr w:val="single" w:sz="4" w:space="0" w:color="auto"/>
        </w:rPr>
      </w:pPr>
      <w:r w:rsidRPr="003D4221">
        <w:rPr>
          <w:rFonts w:cs="Courier New"/>
          <w:b/>
          <w:sz w:val="20"/>
          <w:bdr w:val="single" w:sz="4" w:space="0" w:color="auto"/>
        </w:rPr>
        <w:t>Artículo 71. Acciones de reintegración</w:t>
      </w:r>
    </w:p>
    <w:p w:rsidR="00AA19A3" w:rsidRPr="00AA19A3" w:rsidRDefault="00AA19A3" w:rsidP="00AA19A3">
      <w:pPr>
        <w:pStyle w:val="NFarts"/>
        <w:rPr>
          <w:b w:val="0"/>
          <w:sz w:val="20"/>
        </w:rPr>
      </w:pPr>
    </w:p>
    <w:p w:rsidR="003D4221" w:rsidRDefault="003D4221" w:rsidP="00AA19A3">
      <w:pPr>
        <w:pStyle w:val="NFarts"/>
        <w:rPr>
          <w:b w:val="0"/>
          <w:sz w:val="20"/>
        </w:rPr>
      </w:pPr>
    </w:p>
    <w:p w:rsidR="00AA19A3" w:rsidRDefault="00AA19A3" w:rsidP="00AA19A3">
      <w:pPr>
        <w:pStyle w:val="NFarts"/>
        <w:rPr>
          <w:b w:val="0"/>
          <w:sz w:val="20"/>
        </w:rPr>
      </w:pPr>
      <w:r w:rsidRPr="00AA19A3">
        <w:rPr>
          <w:b w:val="0"/>
          <w:sz w:val="20"/>
        </w:rPr>
        <w:t xml:space="preserve">Declarado el concurso, </w:t>
      </w:r>
      <w:r w:rsidRPr="00AA19A3">
        <w:rPr>
          <w:sz w:val="20"/>
        </w:rPr>
        <w:t>serán rescindibles los actos perjudiciales para la masa activa realizados por el deudor dentro de los dos años anteriores a la fecha de la declaración</w:t>
      </w:r>
      <w:r w:rsidRPr="00AA19A3">
        <w:rPr>
          <w:b w:val="0"/>
          <w:sz w:val="20"/>
        </w:rPr>
        <w:t xml:space="preserve">, </w:t>
      </w:r>
      <w:r w:rsidRPr="00381B02">
        <w:rPr>
          <w:sz w:val="20"/>
        </w:rPr>
        <w:t>aunque no hubiere existido intención fraudulenta</w:t>
      </w:r>
      <w:r w:rsidRPr="00AA19A3">
        <w:rPr>
          <w:b w:val="0"/>
          <w:sz w:val="20"/>
        </w:rPr>
        <w:t>.</w:t>
      </w:r>
    </w:p>
    <w:p w:rsidR="00AA19A3" w:rsidRPr="00AA19A3" w:rsidRDefault="00AA19A3" w:rsidP="00AA19A3">
      <w:pPr>
        <w:pStyle w:val="NFarts"/>
        <w:rPr>
          <w:b w:val="0"/>
          <w:sz w:val="20"/>
        </w:rPr>
      </w:pPr>
    </w:p>
    <w:p w:rsidR="00AA19A3" w:rsidRDefault="00381B02" w:rsidP="00AA19A3">
      <w:pPr>
        <w:pStyle w:val="NFarts"/>
        <w:rPr>
          <w:b w:val="0"/>
          <w:sz w:val="20"/>
        </w:rPr>
      </w:pPr>
      <w:r w:rsidRPr="00E24DAD">
        <w:rPr>
          <w:sz w:val="20"/>
        </w:rPr>
        <w:lastRenderedPageBreak/>
        <w:t>EL PERJUICIO PATRIMONIAL SE PRESUME</w:t>
      </w:r>
      <w:r w:rsidR="00AA19A3" w:rsidRPr="00E24DAD">
        <w:rPr>
          <w:sz w:val="20"/>
        </w:rPr>
        <w:t xml:space="preserve">, </w:t>
      </w:r>
      <w:r w:rsidR="00AA19A3" w:rsidRPr="00381B02">
        <w:rPr>
          <w:sz w:val="20"/>
          <w:u w:val="single"/>
        </w:rPr>
        <w:t>sin admitir prueba en contrario</w:t>
      </w:r>
      <w:r w:rsidR="00AA19A3" w:rsidRPr="00E24DAD">
        <w:rPr>
          <w:sz w:val="20"/>
        </w:rPr>
        <w:t xml:space="preserve">, </w:t>
      </w:r>
      <w:r w:rsidR="00AA19A3" w:rsidRPr="00381B02">
        <w:rPr>
          <w:b w:val="0"/>
          <w:sz w:val="20"/>
        </w:rPr>
        <w:t xml:space="preserve">cuando se trate de </w:t>
      </w:r>
      <w:r w:rsidR="00AA19A3" w:rsidRPr="00E24DAD">
        <w:rPr>
          <w:sz w:val="20"/>
        </w:rPr>
        <w:t>actos de disposición a título gratuito</w:t>
      </w:r>
      <w:r w:rsidR="00AA19A3" w:rsidRPr="00AA19A3">
        <w:rPr>
          <w:b w:val="0"/>
          <w:sz w:val="20"/>
        </w:rPr>
        <w:t xml:space="preserve">, </w:t>
      </w:r>
      <w:r w:rsidR="00AA19A3" w:rsidRPr="00E24DAD">
        <w:rPr>
          <w:b w:val="0"/>
          <w:sz w:val="20"/>
          <w:u w:val="single"/>
        </w:rPr>
        <w:t>salvo</w:t>
      </w:r>
      <w:r w:rsidR="00AA19A3" w:rsidRPr="00AA19A3">
        <w:rPr>
          <w:b w:val="0"/>
          <w:sz w:val="20"/>
        </w:rPr>
        <w:t xml:space="preserve"> las liberalidades de uso, </w:t>
      </w:r>
      <w:r w:rsidR="00AA19A3" w:rsidRPr="00381B02">
        <w:rPr>
          <w:b w:val="0"/>
          <w:sz w:val="20"/>
        </w:rPr>
        <w:t xml:space="preserve">y de </w:t>
      </w:r>
      <w:r w:rsidR="00AA19A3" w:rsidRPr="00E24DAD">
        <w:rPr>
          <w:sz w:val="20"/>
        </w:rPr>
        <w:t>pagos</w:t>
      </w:r>
      <w:r w:rsidR="00AA19A3" w:rsidRPr="00AA19A3">
        <w:rPr>
          <w:b w:val="0"/>
          <w:sz w:val="20"/>
        </w:rPr>
        <w:t xml:space="preserve"> u otros actos de extinción de obligaciones </w:t>
      </w:r>
      <w:r w:rsidR="00AA19A3" w:rsidRPr="00E24DAD">
        <w:rPr>
          <w:sz w:val="20"/>
        </w:rPr>
        <w:t>cuyo vencimiento fuere posterior</w:t>
      </w:r>
      <w:r w:rsidR="00AA19A3" w:rsidRPr="00AA19A3">
        <w:rPr>
          <w:b w:val="0"/>
          <w:sz w:val="20"/>
        </w:rPr>
        <w:t xml:space="preserve"> a la declaración del concurso, excepto si contasen con garantía real, en cuyo caso se aplicará lo previsto en el apartado siguiente.</w:t>
      </w:r>
    </w:p>
    <w:p w:rsidR="00E24DAD" w:rsidRPr="00AA19A3" w:rsidRDefault="00E24DAD" w:rsidP="00AA19A3">
      <w:pPr>
        <w:pStyle w:val="NFarts"/>
        <w:rPr>
          <w:b w:val="0"/>
          <w:sz w:val="20"/>
        </w:rPr>
      </w:pPr>
    </w:p>
    <w:p w:rsidR="00AA19A3" w:rsidRDefault="00AA19A3" w:rsidP="00AA19A3">
      <w:pPr>
        <w:pStyle w:val="NFarts"/>
        <w:rPr>
          <w:b w:val="0"/>
          <w:sz w:val="20"/>
        </w:rPr>
      </w:pPr>
      <w:r w:rsidRPr="00381B02">
        <w:rPr>
          <w:sz w:val="20"/>
          <w:u w:val="single"/>
        </w:rPr>
        <w:t>Salvo prueba en contrario</w:t>
      </w:r>
      <w:r w:rsidRPr="00381B02">
        <w:rPr>
          <w:b w:val="0"/>
          <w:sz w:val="20"/>
        </w:rPr>
        <w:t xml:space="preserve">, el perjuicio patrimonial se presume </w:t>
      </w:r>
      <w:r w:rsidRPr="00E24DAD">
        <w:rPr>
          <w:sz w:val="20"/>
        </w:rPr>
        <w:t>cuando</w:t>
      </w:r>
      <w:r w:rsidRPr="00AA19A3">
        <w:rPr>
          <w:b w:val="0"/>
          <w:sz w:val="20"/>
        </w:rPr>
        <w:t xml:space="preserve"> se trate de los siguientes actos:</w:t>
      </w:r>
    </w:p>
    <w:p w:rsidR="00AA19A3" w:rsidRPr="00AA19A3" w:rsidRDefault="00AA19A3" w:rsidP="00AA19A3">
      <w:pPr>
        <w:pStyle w:val="NFarts"/>
        <w:rPr>
          <w:b w:val="0"/>
          <w:sz w:val="20"/>
        </w:rPr>
      </w:pPr>
    </w:p>
    <w:p w:rsidR="00AA19A3" w:rsidRPr="00AA19A3" w:rsidRDefault="00AA19A3" w:rsidP="00AA19A3">
      <w:pPr>
        <w:pStyle w:val="NFarts"/>
        <w:ind w:left="1416"/>
        <w:rPr>
          <w:b w:val="0"/>
          <w:sz w:val="20"/>
        </w:rPr>
      </w:pPr>
      <w:r w:rsidRPr="00AA19A3">
        <w:rPr>
          <w:b w:val="0"/>
          <w:sz w:val="20"/>
        </w:rPr>
        <w:t>1.º Los dispositivos a título oneroso realizados</w:t>
      </w:r>
      <w:r w:rsidRPr="00381B02">
        <w:rPr>
          <w:b w:val="0"/>
          <w:sz w:val="20"/>
          <w:u w:val="single"/>
        </w:rPr>
        <w:t xml:space="preserve"> a favor de </w:t>
      </w:r>
      <w:r w:rsidRPr="00381B02">
        <w:rPr>
          <w:b w:val="0"/>
          <w:sz w:val="20"/>
        </w:rPr>
        <w:t xml:space="preserve">alguna de las </w:t>
      </w:r>
      <w:r w:rsidRPr="00381B02">
        <w:rPr>
          <w:b w:val="0"/>
          <w:sz w:val="20"/>
          <w:u w:val="single"/>
        </w:rPr>
        <w:t>personas especialmente relacionadas</w:t>
      </w:r>
      <w:r w:rsidRPr="00AA19A3">
        <w:rPr>
          <w:b w:val="0"/>
          <w:sz w:val="20"/>
        </w:rPr>
        <w:t xml:space="preserve"> con el concursado.</w:t>
      </w:r>
    </w:p>
    <w:p w:rsidR="00E24DAD" w:rsidRDefault="00E24DAD" w:rsidP="00AA19A3">
      <w:pPr>
        <w:pStyle w:val="NFarts"/>
        <w:ind w:left="1416"/>
        <w:rPr>
          <w:b w:val="0"/>
          <w:sz w:val="20"/>
        </w:rPr>
      </w:pPr>
    </w:p>
    <w:p w:rsidR="00AA19A3" w:rsidRPr="00AA19A3" w:rsidRDefault="00AA19A3" w:rsidP="00AA19A3">
      <w:pPr>
        <w:pStyle w:val="NFarts"/>
        <w:ind w:left="1416"/>
        <w:rPr>
          <w:b w:val="0"/>
          <w:sz w:val="20"/>
        </w:rPr>
      </w:pPr>
      <w:r w:rsidRPr="00AA19A3">
        <w:rPr>
          <w:b w:val="0"/>
          <w:sz w:val="20"/>
        </w:rPr>
        <w:t xml:space="preserve">2.º La </w:t>
      </w:r>
      <w:r w:rsidRPr="00E24DAD">
        <w:rPr>
          <w:b w:val="0"/>
          <w:sz w:val="20"/>
          <w:u w:val="single"/>
        </w:rPr>
        <w:t>constitución de garantías reales</w:t>
      </w:r>
      <w:r w:rsidRPr="00AA19A3">
        <w:rPr>
          <w:b w:val="0"/>
          <w:sz w:val="20"/>
        </w:rPr>
        <w:t xml:space="preserve"> a favor de obligaciones preexistentes o de las nuevas contraídas en sustitución de aquéllas.</w:t>
      </w:r>
    </w:p>
    <w:p w:rsidR="00E24DAD" w:rsidRDefault="00E24DAD" w:rsidP="00AA19A3">
      <w:pPr>
        <w:pStyle w:val="NFarts"/>
        <w:ind w:left="1416"/>
        <w:rPr>
          <w:b w:val="0"/>
          <w:sz w:val="20"/>
        </w:rPr>
      </w:pPr>
    </w:p>
    <w:p w:rsidR="00AA19A3" w:rsidRPr="00AA19A3" w:rsidRDefault="00AA19A3" w:rsidP="00AA19A3">
      <w:pPr>
        <w:pStyle w:val="NFarts"/>
        <w:ind w:left="1416"/>
        <w:rPr>
          <w:b w:val="0"/>
          <w:sz w:val="20"/>
        </w:rPr>
      </w:pPr>
      <w:r w:rsidRPr="00AA19A3">
        <w:rPr>
          <w:b w:val="0"/>
          <w:sz w:val="20"/>
        </w:rPr>
        <w:t xml:space="preserve">3.º Los </w:t>
      </w:r>
      <w:r w:rsidRPr="00E24DAD">
        <w:rPr>
          <w:b w:val="0"/>
          <w:sz w:val="20"/>
          <w:u w:val="single"/>
        </w:rPr>
        <w:t>pagos</w:t>
      </w:r>
      <w:r w:rsidRPr="00AA19A3">
        <w:rPr>
          <w:b w:val="0"/>
          <w:sz w:val="20"/>
        </w:rPr>
        <w:t xml:space="preserve"> u otros actos de extinción de obligaciones que contasen con garantía real y </w:t>
      </w:r>
      <w:r w:rsidRPr="00E24DAD">
        <w:rPr>
          <w:b w:val="0"/>
          <w:sz w:val="20"/>
          <w:u w:val="single"/>
        </w:rPr>
        <w:t>cuyo vencimiento fuere posterior</w:t>
      </w:r>
      <w:r w:rsidRPr="00AA19A3">
        <w:rPr>
          <w:b w:val="0"/>
          <w:sz w:val="20"/>
        </w:rPr>
        <w:t xml:space="preserve"> a la declaración del concurso.</w:t>
      </w:r>
    </w:p>
    <w:p w:rsidR="00AA19A3" w:rsidRDefault="00AA19A3" w:rsidP="00AA19A3">
      <w:pPr>
        <w:pStyle w:val="NFarts"/>
        <w:rPr>
          <w:b w:val="0"/>
          <w:sz w:val="20"/>
        </w:rPr>
      </w:pPr>
    </w:p>
    <w:p w:rsidR="00AA19A3" w:rsidRPr="00AA19A3" w:rsidRDefault="00AA19A3" w:rsidP="00AA19A3">
      <w:pPr>
        <w:pStyle w:val="NFarts"/>
        <w:rPr>
          <w:b w:val="0"/>
          <w:sz w:val="20"/>
        </w:rPr>
      </w:pPr>
      <w:r w:rsidRPr="00381B02">
        <w:rPr>
          <w:b w:val="0"/>
          <w:sz w:val="20"/>
        </w:rPr>
        <w:t xml:space="preserve">Cuando </w:t>
      </w:r>
      <w:r w:rsidRPr="00AA19A3">
        <w:rPr>
          <w:b w:val="0"/>
          <w:sz w:val="20"/>
        </w:rPr>
        <w:t xml:space="preserve">se trate de actos </w:t>
      </w:r>
      <w:r w:rsidRPr="00381B02">
        <w:rPr>
          <w:sz w:val="20"/>
        </w:rPr>
        <w:t>no</w:t>
      </w:r>
      <w:r w:rsidRPr="00AA19A3">
        <w:rPr>
          <w:b w:val="0"/>
          <w:sz w:val="20"/>
        </w:rPr>
        <w:t xml:space="preserve"> comprendidos en los tres supuestos previstos en el apartado anterior, </w:t>
      </w:r>
      <w:r w:rsidRPr="00381B02">
        <w:rPr>
          <w:b w:val="0"/>
          <w:sz w:val="20"/>
        </w:rPr>
        <w:t xml:space="preserve">el perjuicio patrimonial </w:t>
      </w:r>
      <w:r w:rsidR="00381B02" w:rsidRPr="00381B02">
        <w:rPr>
          <w:sz w:val="20"/>
        </w:rPr>
        <w:t>DEBERÁ SER PROBADO</w:t>
      </w:r>
      <w:r w:rsidRPr="00AA19A3">
        <w:rPr>
          <w:b w:val="0"/>
          <w:sz w:val="20"/>
        </w:rPr>
        <w:t xml:space="preserve"> por quien ejercite la acción rescisoria.</w:t>
      </w:r>
    </w:p>
    <w:p w:rsidR="00AA19A3" w:rsidRDefault="00AA19A3" w:rsidP="00AA19A3">
      <w:pPr>
        <w:pStyle w:val="NFarts"/>
        <w:rPr>
          <w:b w:val="0"/>
          <w:sz w:val="20"/>
        </w:rPr>
      </w:pPr>
    </w:p>
    <w:p w:rsidR="00AA19A3" w:rsidRPr="00AA19A3" w:rsidRDefault="00AA19A3" w:rsidP="00AA19A3">
      <w:pPr>
        <w:pStyle w:val="NFarts"/>
        <w:rPr>
          <w:b w:val="0"/>
          <w:sz w:val="20"/>
        </w:rPr>
      </w:pPr>
      <w:r w:rsidRPr="00381B02">
        <w:rPr>
          <w:sz w:val="20"/>
        </w:rPr>
        <w:t>En ningún caso podrán ser objeto de rescisión</w:t>
      </w:r>
      <w:r w:rsidRPr="00AA19A3">
        <w:rPr>
          <w:b w:val="0"/>
          <w:sz w:val="20"/>
        </w:rPr>
        <w:t>:</w:t>
      </w:r>
    </w:p>
    <w:p w:rsidR="00AA19A3" w:rsidRDefault="00AA19A3" w:rsidP="00381B02">
      <w:pPr>
        <w:pStyle w:val="NFarts"/>
        <w:numPr>
          <w:ilvl w:val="0"/>
          <w:numId w:val="12"/>
        </w:numPr>
        <w:rPr>
          <w:b w:val="0"/>
          <w:sz w:val="20"/>
        </w:rPr>
      </w:pPr>
      <w:r w:rsidRPr="00AA19A3">
        <w:rPr>
          <w:b w:val="0"/>
          <w:sz w:val="20"/>
        </w:rPr>
        <w:t xml:space="preserve">Los </w:t>
      </w:r>
      <w:r w:rsidRPr="00381B02">
        <w:rPr>
          <w:b w:val="0"/>
          <w:sz w:val="20"/>
          <w:u w:val="single"/>
        </w:rPr>
        <w:t>actos ordinarios de la actividad profesional o empresarial del deudor</w:t>
      </w:r>
      <w:r w:rsidRPr="00AA19A3">
        <w:rPr>
          <w:b w:val="0"/>
          <w:sz w:val="20"/>
        </w:rPr>
        <w:t xml:space="preserve"> realizados en condiciones normales.</w:t>
      </w:r>
    </w:p>
    <w:p w:rsidR="00381B02" w:rsidRPr="00AA19A3" w:rsidRDefault="00381B02" w:rsidP="00AA19A3">
      <w:pPr>
        <w:pStyle w:val="NFarts"/>
        <w:rPr>
          <w:b w:val="0"/>
          <w:sz w:val="20"/>
        </w:rPr>
      </w:pPr>
    </w:p>
    <w:p w:rsidR="00AA19A3" w:rsidRPr="00AA19A3" w:rsidRDefault="00AA19A3" w:rsidP="00381B02">
      <w:pPr>
        <w:pStyle w:val="NFarts"/>
        <w:numPr>
          <w:ilvl w:val="0"/>
          <w:numId w:val="12"/>
        </w:numPr>
        <w:rPr>
          <w:b w:val="0"/>
          <w:sz w:val="20"/>
        </w:rPr>
      </w:pPr>
      <w:r w:rsidRPr="00AA19A3">
        <w:rPr>
          <w:b w:val="0"/>
          <w:sz w:val="20"/>
        </w:rPr>
        <w:t xml:space="preserve">Los actos comprendidos en el ámbito de leyes especiales reguladoras de los </w:t>
      </w:r>
      <w:r w:rsidRPr="00381B02">
        <w:rPr>
          <w:b w:val="0"/>
          <w:sz w:val="20"/>
          <w:u w:val="single"/>
        </w:rPr>
        <w:t>sistemas de pagos y compensación y liquidación de valores e instrumentos derivados</w:t>
      </w:r>
      <w:r w:rsidRPr="00AA19A3">
        <w:rPr>
          <w:b w:val="0"/>
          <w:sz w:val="20"/>
        </w:rPr>
        <w:t>.</w:t>
      </w:r>
    </w:p>
    <w:p w:rsidR="00381B02" w:rsidRDefault="00381B02" w:rsidP="00AA19A3">
      <w:pPr>
        <w:pStyle w:val="NFarts"/>
        <w:rPr>
          <w:b w:val="0"/>
          <w:sz w:val="20"/>
        </w:rPr>
      </w:pPr>
    </w:p>
    <w:p w:rsidR="00AA19A3" w:rsidRPr="00AA19A3" w:rsidRDefault="00AA19A3" w:rsidP="00381B02">
      <w:pPr>
        <w:pStyle w:val="NFarts"/>
        <w:numPr>
          <w:ilvl w:val="0"/>
          <w:numId w:val="12"/>
        </w:numPr>
        <w:rPr>
          <w:b w:val="0"/>
          <w:sz w:val="20"/>
        </w:rPr>
      </w:pPr>
      <w:r w:rsidRPr="00AA19A3">
        <w:rPr>
          <w:b w:val="0"/>
          <w:sz w:val="20"/>
        </w:rPr>
        <w:t xml:space="preserve">Las </w:t>
      </w:r>
      <w:r w:rsidRPr="00381B02">
        <w:rPr>
          <w:b w:val="0"/>
          <w:sz w:val="20"/>
          <w:u w:val="single"/>
        </w:rPr>
        <w:t>garantías constituidas a favor de los créditos de Derecho Público y</w:t>
      </w:r>
      <w:r w:rsidRPr="00381B02">
        <w:rPr>
          <w:b w:val="0"/>
          <w:sz w:val="20"/>
        </w:rPr>
        <w:t xml:space="preserve"> a favor del </w:t>
      </w:r>
      <w:r w:rsidRPr="00381B02">
        <w:rPr>
          <w:b w:val="0"/>
          <w:sz w:val="20"/>
          <w:u w:val="single"/>
        </w:rPr>
        <w:t>FOGASA</w:t>
      </w:r>
      <w:r w:rsidRPr="00381B02">
        <w:rPr>
          <w:b w:val="0"/>
          <w:sz w:val="20"/>
        </w:rPr>
        <w:t xml:space="preserve"> </w:t>
      </w:r>
      <w:r w:rsidRPr="00AA19A3">
        <w:rPr>
          <w:b w:val="0"/>
          <w:sz w:val="20"/>
        </w:rPr>
        <w:t>en los acuerdos o convenios de recuperación previstos en su normativa específica.</w:t>
      </w:r>
    </w:p>
    <w:p w:rsidR="00AA19A3" w:rsidRDefault="00AA19A3" w:rsidP="00AA19A3">
      <w:pPr>
        <w:pStyle w:val="NFarts"/>
        <w:rPr>
          <w:b w:val="0"/>
          <w:sz w:val="20"/>
        </w:rPr>
      </w:pPr>
    </w:p>
    <w:p w:rsidR="00AA19A3" w:rsidRDefault="00AA19A3" w:rsidP="00AA19A3">
      <w:pPr>
        <w:pStyle w:val="NFarts"/>
        <w:rPr>
          <w:b w:val="0"/>
          <w:sz w:val="20"/>
        </w:rPr>
      </w:pPr>
      <w:r w:rsidRPr="00381B02">
        <w:rPr>
          <w:sz w:val="20"/>
        </w:rPr>
        <w:t>El ejercicio de las acciones rescisorias no impedirá el de otras acciones</w:t>
      </w:r>
      <w:r w:rsidRPr="00AA19A3">
        <w:rPr>
          <w:b w:val="0"/>
          <w:sz w:val="20"/>
        </w:rPr>
        <w:t xml:space="preserve"> de impugnación de actos del deudor que procedan conforme a Derecho, las cuales podrán ejercitarse </w:t>
      </w:r>
      <w:r w:rsidRPr="00381B02">
        <w:rPr>
          <w:sz w:val="20"/>
        </w:rPr>
        <w:t>ante el juez del concurso</w:t>
      </w:r>
      <w:r w:rsidRPr="00AA19A3">
        <w:rPr>
          <w:b w:val="0"/>
          <w:sz w:val="20"/>
        </w:rPr>
        <w:t>, conforme a las normas de legitimación y procedimiento que para aquéllas contiene el artículo 72.</w:t>
      </w:r>
    </w:p>
    <w:p w:rsidR="00381B02" w:rsidRDefault="00381B02" w:rsidP="00AA19A3">
      <w:pPr>
        <w:pStyle w:val="NFarts"/>
        <w:rPr>
          <w:b w:val="0"/>
          <w:sz w:val="20"/>
        </w:rPr>
      </w:pPr>
    </w:p>
    <w:p w:rsidR="00F76C25" w:rsidRPr="00F76C25" w:rsidRDefault="00F76C25" w:rsidP="00F76C25">
      <w:pPr>
        <w:widowControl w:val="0"/>
        <w:autoSpaceDE w:val="0"/>
        <w:autoSpaceDN w:val="0"/>
        <w:adjustRightInd w:val="0"/>
        <w:jc w:val="lowKashida"/>
        <w:rPr>
          <w:rFonts w:cs="Courier New"/>
          <w:b/>
          <w:bCs/>
          <w:sz w:val="20"/>
        </w:rPr>
      </w:pPr>
    </w:p>
    <w:p w:rsidR="00F76C25" w:rsidRPr="003D4221" w:rsidRDefault="00F76C25" w:rsidP="00F76C25">
      <w:pPr>
        <w:widowControl w:val="0"/>
        <w:autoSpaceDE w:val="0"/>
        <w:autoSpaceDN w:val="0"/>
        <w:adjustRightInd w:val="0"/>
        <w:jc w:val="lowKashida"/>
        <w:rPr>
          <w:rFonts w:cs="Courier New"/>
          <w:bCs/>
          <w:i/>
          <w:sz w:val="20"/>
        </w:rPr>
      </w:pPr>
      <w:r w:rsidRPr="003D4221">
        <w:rPr>
          <w:rFonts w:cs="Courier New"/>
          <w:bCs/>
          <w:i/>
          <w:sz w:val="20"/>
        </w:rPr>
        <w:t xml:space="preserve">El art. 71 bis se refiere al régimen especial de determinados acuerdos de refinanciación, en los que </w:t>
      </w:r>
      <w:r w:rsidR="00381B02" w:rsidRPr="003D4221">
        <w:rPr>
          <w:rFonts w:cs="Courier New"/>
          <w:bCs/>
          <w:i/>
          <w:sz w:val="20"/>
        </w:rPr>
        <w:t>NO</w:t>
      </w:r>
      <w:r w:rsidRPr="003D4221">
        <w:rPr>
          <w:rFonts w:cs="Courier New"/>
          <w:bCs/>
          <w:i/>
          <w:sz w:val="20"/>
        </w:rPr>
        <w:t xml:space="preserve"> procede la rescisión. </w:t>
      </w:r>
      <w:r w:rsidR="003D4221" w:rsidRPr="003D4221">
        <w:rPr>
          <w:rFonts w:cs="Courier New"/>
          <w:bCs/>
          <w:i/>
          <w:sz w:val="20"/>
        </w:rPr>
        <w:t>REMISION mercantil</w:t>
      </w:r>
      <w:r w:rsidR="00823E9D">
        <w:rPr>
          <w:rFonts w:cs="Courier New"/>
          <w:bCs/>
          <w:i/>
          <w:sz w:val="20"/>
        </w:rPr>
        <w:t xml:space="preserve"> </w:t>
      </w:r>
    </w:p>
    <w:p w:rsidR="00F76C25" w:rsidRDefault="00F76C25" w:rsidP="00F76C25">
      <w:pPr>
        <w:widowControl w:val="0"/>
        <w:autoSpaceDE w:val="0"/>
        <w:autoSpaceDN w:val="0"/>
        <w:adjustRightInd w:val="0"/>
        <w:jc w:val="lowKashida"/>
        <w:rPr>
          <w:rFonts w:cs="Courier New"/>
          <w:b/>
          <w:bCs/>
          <w:sz w:val="20"/>
        </w:rPr>
      </w:pPr>
    </w:p>
    <w:p w:rsidR="00823E9D" w:rsidRDefault="00823E9D" w:rsidP="00F76C25">
      <w:pPr>
        <w:widowControl w:val="0"/>
        <w:autoSpaceDE w:val="0"/>
        <w:autoSpaceDN w:val="0"/>
        <w:adjustRightInd w:val="0"/>
        <w:jc w:val="lowKashida"/>
        <w:rPr>
          <w:rFonts w:cs="Courier New"/>
          <w:b/>
          <w:bCs/>
          <w:sz w:val="20"/>
        </w:rPr>
      </w:pPr>
    </w:p>
    <w:p w:rsidR="003D4221" w:rsidRPr="00F76C25" w:rsidRDefault="003D4221" w:rsidP="00F76C25">
      <w:pPr>
        <w:widowControl w:val="0"/>
        <w:autoSpaceDE w:val="0"/>
        <w:autoSpaceDN w:val="0"/>
        <w:adjustRightInd w:val="0"/>
        <w:jc w:val="lowKashida"/>
        <w:rPr>
          <w:rFonts w:cs="Courier New"/>
          <w:b/>
          <w:bCs/>
          <w:sz w:val="20"/>
        </w:rPr>
      </w:pPr>
    </w:p>
    <w:p w:rsidR="00F76C25" w:rsidRPr="00F76C25" w:rsidRDefault="00381B02" w:rsidP="003D4221">
      <w:pPr>
        <w:widowControl w:val="0"/>
        <w:autoSpaceDE w:val="0"/>
        <w:autoSpaceDN w:val="0"/>
        <w:adjustRightInd w:val="0"/>
        <w:jc w:val="center"/>
        <w:rPr>
          <w:rFonts w:cs="Courier New"/>
          <w:b/>
          <w:sz w:val="20"/>
        </w:rPr>
      </w:pPr>
      <w:r w:rsidRPr="003D4221">
        <w:rPr>
          <w:rFonts w:cs="Courier New"/>
          <w:b/>
          <w:sz w:val="20"/>
          <w:bdr w:val="single" w:sz="4" w:space="0" w:color="auto"/>
        </w:rPr>
        <w:t xml:space="preserve">Art. 72 </w:t>
      </w:r>
      <w:r w:rsidR="00F76C25" w:rsidRPr="003D4221">
        <w:rPr>
          <w:rFonts w:cs="Courier New"/>
          <w:b/>
          <w:sz w:val="20"/>
          <w:bdr w:val="single" w:sz="4" w:space="0" w:color="auto"/>
        </w:rPr>
        <w:t>Legitimación y procedimiento</w:t>
      </w:r>
    </w:p>
    <w:p w:rsidR="00F76C25" w:rsidRPr="00F76C25" w:rsidRDefault="00F76C25" w:rsidP="00F76C25">
      <w:pPr>
        <w:widowControl w:val="0"/>
        <w:autoSpaceDE w:val="0"/>
        <w:autoSpaceDN w:val="0"/>
        <w:adjustRightInd w:val="0"/>
        <w:jc w:val="lowKashida"/>
        <w:rPr>
          <w:rFonts w:cs="Courier New"/>
          <w:b/>
          <w:bCs/>
          <w:sz w:val="20"/>
        </w:rPr>
      </w:pPr>
    </w:p>
    <w:p w:rsidR="003D4221" w:rsidRDefault="00F76C25" w:rsidP="00381B02">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b/>
          <w:bCs/>
          <w:sz w:val="20"/>
          <w:szCs w:val="20"/>
        </w:rPr>
        <w:t>1.</w:t>
      </w:r>
      <w:r w:rsidRPr="003D4221">
        <w:rPr>
          <w:rFonts w:ascii="Courier New" w:hAnsi="Courier New" w:cs="Courier New"/>
          <w:sz w:val="20"/>
          <w:szCs w:val="20"/>
        </w:rPr>
        <w:t> </w:t>
      </w:r>
      <w:r w:rsidR="00381B02" w:rsidRPr="003D4221">
        <w:rPr>
          <w:rFonts w:ascii="Courier New" w:hAnsi="Courier New" w:cs="Courier New"/>
          <w:color w:val="333333"/>
          <w:sz w:val="20"/>
          <w:szCs w:val="20"/>
        </w:rPr>
        <w:t xml:space="preserve">La </w:t>
      </w:r>
      <w:r w:rsidR="003D4221" w:rsidRPr="003D4221">
        <w:rPr>
          <w:rFonts w:ascii="Courier New" w:hAnsi="Courier New" w:cs="Courier New"/>
          <w:b/>
          <w:color w:val="333333"/>
          <w:sz w:val="20"/>
          <w:szCs w:val="20"/>
        </w:rPr>
        <w:t>LEGITIMACIÓN ACTIVA</w:t>
      </w:r>
      <w:r w:rsidR="003D4221" w:rsidRPr="003D4221">
        <w:rPr>
          <w:rFonts w:ascii="Courier New" w:hAnsi="Courier New" w:cs="Courier New"/>
          <w:color w:val="333333"/>
          <w:sz w:val="20"/>
          <w:szCs w:val="20"/>
        </w:rPr>
        <w:t xml:space="preserve"> </w:t>
      </w:r>
      <w:r w:rsidR="00381B02" w:rsidRPr="003D4221">
        <w:rPr>
          <w:rFonts w:ascii="Courier New" w:hAnsi="Courier New" w:cs="Courier New"/>
          <w:color w:val="333333"/>
          <w:sz w:val="20"/>
          <w:szCs w:val="20"/>
        </w:rPr>
        <w:t xml:space="preserve">para el ejercicio de las acciones rescisorias y demás de impugnación corresponderá a </w:t>
      </w:r>
      <w:r w:rsidR="00381B02" w:rsidRPr="003D4221">
        <w:rPr>
          <w:rFonts w:ascii="Courier New" w:hAnsi="Courier New" w:cs="Courier New"/>
          <w:b/>
          <w:color w:val="333333"/>
          <w:sz w:val="20"/>
          <w:szCs w:val="20"/>
        </w:rPr>
        <w:t>la administración concursal</w:t>
      </w:r>
      <w:r w:rsidR="00381B02" w:rsidRPr="003D4221">
        <w:rPr>
          <w:rFonts w:ascii="Courier New" w:hAnsi="Courier New" w:cs="Courier New"/>
          <w:color w:val="333333"/>
          <w:sz w:val="20"/>
          <w:szCs w:val="20"/>
        </w:rPr>
        <w:t xml:space="preserve">. </w:t>
      </w:r>
    </w:p>
    <w:p w:rsidR="00381B02" w:rsidRPr="003D4221" w:rsidRDefault="00381B02" w:rsidP="00381B02">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u w:val="single"/>
        </w:rPr>
        <w:t>Los acreedores que hayan instado por escrito de la administración concursal el ejercicio de alguna acción</w:t>
      </w:r>
      <w:r w:rsidRPr="003D4221">
        <w:rPr>
          <w:rFonts w:ascii="Courier New" w:hAnsi="Courier New" w:cs="Courier New"/>
          <w:color w:val="333333"/>
          <w:sz w:val="20"/>
          <w:szCs w:val="20"/>
        </w:rPr>
        <w:t xml:space="preserve">, señalando el acto concreto que se trate de rescindir o impugnar y el fundamento para ello, estarán legitimados para ejercitarla si la administración concursal no lo hiciere </w:t>
      </w:r>
      <w:r w:rsidRPr="003D4221">
        <w:rPr>
          <w:rFonts w:ascii="Courier New" w:hAnsi="Courier New" w:cs="Courier New"/>
          <w:color w:val="333333"/>
          <w:sz w:val="20"/>
          <w:szCs w:val="20"/>
          <w:u w:val="single"/>
        </w:rPr>
        <w:t>dentro de los dos meses siguientes al requerimiento</w:t>
      </w:r>
      <w:r w:rsidRPr="003D4221">
        <w:rPr>
          <w:rFonts w:ascii="Courier New" w:hAnsi="Courier New" w:cs="Courier New"/>
          <w:color w:val="333333"/>
          <w:sz w:val="20"/>
          <w:szCs w:val="20"/>
        </w:rPr>
        <w:t>. En este caso, en cuanto a los gastos y costas de los legitimados subsidiarios se aplicará la norma prevista en el apartado 4 del artículo 54.</w:t>
      </w:r>
    </w:p>
    <w:p w:rsidR="00381B02" w:rsidRPr="003D4221" w:rsidRDefault="00381B02" w:rsidP="00381B02">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rPr>
        <w:lastRenderedPageBreak/>
        <w:t xml:space="preserve">2. </w:t>
      </w:r>
      <w:r w:rsidRPr="003D4221">
        <w:rPr>
          <w:rFonts w:ascii="Courier New" w:hAnsi="Courier New" w:cs="Courier New"/>
          <w:color w:val="333333"/>
          <w:sz w:val="20"/>
          <w:szCs w:val="20"/>
          <w:u w:val="single"/>
        </w:rPr>
        <w:t>Sólo la administración concursal estará legitimada</w:t>
      </w:r>
      <w:r w:rsidRPr="003D4221">
        <w:rPr>
          <w:rFonts w:ascii="Courier New" w:hAnsi="Courier New" w:cs="Courier New"/>
          <w:color w:val="333333"/>
          <w:sz w:val="20"/>
          <w:szCs w:val="20"/>
        </w:rPr>
        <w:t xml:space="preserve"> para el ejercicio de la acción rescisoria y demás de impugnación que puedan plantearse contra los acuerdos de refinanciación del </w:t>
      </w:r>
      <w:r w:rsidRPr="003D4221">
        <w:rPr>
          <w:rFonts w:ascii="Courier New" w:hAnsi="Courier New" w:cs="Courier New"/>
          <w:color w:val="333333"/>
          <w:sz w:val="20"/>
          <w:szCs w:val="20"/>
          <w:u w:val="single"/>
        </w:rPr>
        <w:t>artículo 71 bis</w:t>
      </w:r>
      <w:r w:rsidRPr="003D4221">
        <w:rPr>
          <w:rFonts w:ascii="Courier New" w:hAnsi="Courier New" w:cs="Courier New"/>
          <w:color w:val="333333"/>
          <w:sz w:val="20"/>
          <w:szCs w:val="20"/>
        </w:rPr>
        <w:t>. La acción rescisoria solo podrá fundarse en el incumplimiento de las condiciones previstas en dicho artículo, correspondiendo a quien ejercite la acción la prueba de tal incumplimiento. Para el ejercicio de estas acciones no será de aplicación la legitimación subsidiaria prevista en el apartado anterior.</w:t>
      </w:r>
    </w:p>
    <w:p w:rsidR="00381B02" w:rsidRPr="003D4221" w:rsidRDefault="00381B02" w:rsidP="00381B02">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rPr>
        <w:t xml:space="preserve">3. Las demandas de rescisión deberán dirigirse </w:t>
      </w:r>
      <w:r w:rsidR="003D4221" w:rsidRPr="003D4221">
        <w:rPr>
          <w:rFonts w:ascii="Courier New" w:hAnsi="Courier New" w:cs="Courier New"/>
          <w:b/>
          <w:color w:val="333333"/>
          <w:sz w:val="20"/>
          <w:szCs w:val="20"/>
        </w:rPr>
        <w:t>CONTRA EL DEUDOR Y CONTRA QUIENES HAYAN SIDO PARTE EN EL ACTO IMPUGNADO</w:t>
      </w:r>
      <w:r w:rsidRPr="003D4221">
        <w:rPr>
          <w:rFonts w:ascii="Courier New" w:hAnsi="Courier New" w:cs="Courier New"/>
          <w:color w:val="333333"/>
          <w:sz w:val="20"/>
          <w:szCs w:val="20"/>
        </w:rPr>
        <w:t xml:space="preserve">. Si el bien que se pretenda reintegrar hubiera sido transmitido a un </w:t>
      </w:r>
      <w:r w:rsidRPr="003D4221">
        <w:rPr>
          <w:rFonts w:ascii="Courier New" w:hAnsi="Courier New" w:cs="Courier New"/>
          <w:color w:val="333333"/>
          <w:sz w:val="20"/>
          <w:szCs w:val="20"/>
          <w:u w:val="single"/>
        </w:rPr>
        <w:t>tercero</w:t>
      </w:r>
      <w:r w:rsidRPr="003D4221">
        <w:rPr>
          <w:rFonts w:ascii="Courier New" w:hAnsi="Courier New" w:cs="Courier New"/>
          <w:color w:val="333333"/>
          <w:sz w:val="20"/>
          <w:szCs w:val="20"/>
        </w:rPr>
        <w:t xml:space="preserve">, la demanda </w:t>
      </w:r>
      <w:r w:rsidRPr="003D4221">
        <w:rPr>
          <w:rFonts w:ascii="Courier New" w:hAnsi="Courier New" w:cs="Courier New"/>
          <w:color w:val="333333"/>
          <w:sz w:val="20"/>
          <w:szCs w:val="20"/>
          <w:u w:val="single"/>
        </w:rPr>
        <w:t>también</w:t>
      </w:r>
      <w:r w:rsidRPr="003D4221">
        <w:rPr>
          <w:rFonts w:ascii="Courier New" w:hAnsi="Courier New" w:cs="Courier New"/>
          <w:color w:val="333333"/>
          <w:sz w:val="20"/>
          <w:szCs w:val="20"/>
        </w:rPr>
        <w:t xml:space="preserve"> deberá dirigirse contra éste </w:t>
      </w:r>
      <w:r w:rsidRPr="003D4221">
        <w:rPr>
          <w:rFonts w:ascii="Courier New" w:hAnsi="Courier New" w:cs="Courier New"/>
          <w:color w:val="333333"/>
          <w:sz w:val="20"/>
          <w:szCs w:val="20"/>
          <w:u w:val="single"/>
        </w:rPr>
        <w:t>cuando el actor pretenda</w:t>
      </w:r>
      <w:r w:rsidRPr="003D4221">
        <w:rPr>
          <w:rFonts w:ascii="Courier New" w:hAnsi="Courier New" w:cs="Courier New"/>
          <w:color w:val="333333"/>
          <w:sz w:val="20"/>
          <w:szCs w:val="20"/>
        </w:rPr>
        <w:t xml:space="preserve"> desvirtuar la presunción de buena fe del adquirente o </w:t>
      </w:r>
      <w:r w:rsidRPr="003D4221">
        <w:rPr>
          <w:rFonts w:ascii="Courier New" w:hAnsi="Courier New" w:cs="Courier New"/>
          <w:color w:val="333333"/>
          <w:sz w:val="20"/>
          <w:szCs w:val="20"/>
          <w:u w:val="single"/>
        </w:rPr>
        <w:t>atacar la irreivindicabilidad</w:t>
      </w:r>
      <w:r w:rsidRPr="003D4221">
        <w:rPr>
          <w:rFonts w:ascii="Courier New" w:hAnsi="Courier New" w:cs="Courier New"/>
          <w:color w:val="333333"/>
          <w:sz w:val="20"/>
          <w:szCs w:val="20"/>
        </w:rPr>
        <w:t xml:space="preserve"> de que goce o la protección derivada de la publicidad registral.</w:t>
      </w:r>
    </w:p>
    <w:p w:rsidR="00381B02" w:rsidRPr="003D4221" w:rsidRDefault="00381B02" w:rsidP="00381B02">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rPr>
        <w:t xml:space="preserve">4. Las acciones rescisorias y demás de impugnación se tramitarán por el </w:t>
      </w:r>
      <w:r w:rsidR="003D4221" w:rsidRPr="003D4221">
        <w:rPr>
          <w:rFonts w:ascii="Courier New" w:hAnsi="Courier New" w:cs="Courier New"/>
          <w:b/>
          <w:color w:val="333333"/>
          <w:sz w:val="20"/>
          <w:szCs w:val="20"/>
        </w:rPr>
        <w:t>CAUCE DEL INCIDENTE CONCURSAL</w:t>
      </w:r>
      <w:r w:rsidRPr="003D4221">
        <w:rPr>
          <w:rFonts w:ascii="Courier New" w:hAnsi="Courier New" w:cs="Courier New"/>
          <w:color w:val="333333"/>
          <w:sz w:val="20"/>
          <w:szCs w:val="20"/>
        </w:rPr>
        <w:t>. Las demandas interpuestas por los legitimados subsidiarios se notificarán a la administración concursal.</w:t>
      </w:r>
    </w:p>
    <w:p w:rsidR="00F76C25" w:rsidRPr="003D4221" w:rsidRDefault="00F76C25" w:rsidP="003D4221">
      <w:pPr>
        <w:pStyle w:val="parrafo"/>
        <w:shd w:val="clear" w:color="auto" w:fill="FFFFFF"/>
        <w:spacing w:before="180" w:beforeAutospacing="0" w:after="180" w:afterAutospacing="0"/>
        <w:jc w:val="both"/>
        <w:rPr>
          <w:rFonts w:ascii="Courier New" w:hAnsi="Courier New" w:cs="Courier New"/>
          <w:color w:val="333333"/>
          <w:sz w:val="20"/>
          <w:szCs w:val="20"/>
        </w:rPr>
      </w:pPr>
    </w:p>
    <w:p w:rsidR="00F76C25" w:rsidRPr="00F76C25" w:rsidRDefault="00F76C25" w:rsidP="00F76C25">
      <w:pPr>
        <w:widowControl w:val="0"/>
        <w:autoSpaceDE w:val="0"/>
        <w:autoSpaceDN w:val="0"/>
        <w:adjustRightInd w:val="0"/>
        <w:jc w:val="lowKashida"/>
        <w:rPr>
          <w:rFonts w:cs="Courier New"/>
          <w:b/>
          <w:bCs/>
          <w:sz w:val="20"/>
        </w:rPr>
      </w:pPr>
    </w:p>
    <w:p w:rsidR="00F76C25" w:rsidRPr="003D4221" w:rsidRDefault="00F76C25" w:rsidP="003D4221">
      <w:pPr>
        <w:widowControl w:val="0"/>
        <w:autoSpaceDE w:val="0"/>
        <w:autoSpaceDN w:val="0"/>
        <w:adjustRightInd w:val="0"/>
        <w:jc w:val="center"/>
        <w:rPr>
          <w:rFonts w:cs="Courier New"/>
          <w:b/>
          <w:bCs/>
          <w:sz w:val="20"/>
          <w:bdr w:val="single" w:sz="4" w:space="0" w:color="auto"/>
        </w:rPr>
      </w:pPr>
      <w:r w:rsidRPr="003D4221">
        <w:rPr>
          <w:rFonts w:cs="Courier New"/>
          <w:b/>
          <w:bCs/>
          <w:sz w:val="20"/>
          <w:bdr w:val="single" w:sz="4" w:space="0" w:color="auto"/>
        </w:rPr>
        <w:t>Efectos (art. 73)</w:t>
      </w:r>
    </w:p>
    <w:p w:rsidR="00F76C25" w:rsidRPr="00F76C25" w:rsidRDefault="00F76C25" w:rsidP="00F76C25">
      <w:pPr>
        <w:widowControl w:val="0"/>
        <w:autoSpaceDE w:val="0"/>
        <w:autoSpaceDN w:val="0"/>
        <w:adjustRightInd w:val="0"/>
        <w:jc w:val="lowKashida"/>
        <w:rPr>
          <w:rFonts w:cs="Courier New"/>
          <w:b/>
          <w:bCs/>
          <w:sz w:val="20"/>
        </w:rPr>
      </w:pPr>
    </w:p>
    <w:p w:rsidR="003D4221" w:rsidRPr="003D4221" w:rsidRDefault="00F76C25" w:rsidP="003D4221">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rPr>
        <w:t>1. </w:t>
      </w:r>
      <w:r w:rsidR="003D4221" w:rsidRPr="003D4221">
        <w:rPr>
          <w:rFonts w:ascii="Courier New" w:hAnsi="Courier New" w:cs="Courier New"/>
          <w:color w:val="333333"/>
          <w:sz w:val="20"/>
          <w:szCs w:val="20"/>
        </w:rPr>
        <w:t xml:space="preserve">La sentencia que estime la acción declarará la ineficacia del acto impugnado y condenará a la </w:t>
      </w:r>
      <w:r w:rsidR="003D4221" w:rsidRPr="003D4221">
        <w:rPr>
          <w:rFonts w:ascii="Courier New" w:hAnsi="Courier New" w:cs="Courier New"/>
          <w:b/>
          <w:color w:val="333333"/>
          <w:sz w:val="20"/>
          <w:szCs w:val="20"/>
        </w:rPr>
        <w:t>restitución</w:t>
      </w:r>
      <w:r w:rsidR="003D4221" w:rsidRPr="003D4221">
        <w:rPr>
          <w:rFonts w:ascii="Courier New" w:hAnsi="Courier New" w:cs="Courier New"/>
          <w:color w:val="333333"/>
          <w:sz w:val="20"/>
          <w:szCs w:val="20"/>
        </w:rPr>
        <w:t xml:space="preserve"> de las prestaciones objeto de aquel, </w:t>
      </w:r>
      <w:r w:rsidR="003D4221" w:rsidRPr="003D4221">
        <w:rPr>
          <w:rFonts w:ascii="Courier New" w:hAnsi="Courier New" w:cs="Courier New"/>
          <w:b/>
          <w:color w:val="333333"/>
          <w:sz w:val="20"/>
          <w:szCs w:val="20"/>
        </w:rPr>
        <w:t>con sus frutos</w:t>
      </w:r>
      <w:r w:rsidR="003D4221" w:rsidRPr="003D4221">
        <w:rPr>
          <w:rFonts w:ascii="Courier New" w:hAnsi="Courier New" w:cs="Courier New"/>
          <w:color w:val="333333"/>
          <w:sz w:val="20"/>
          <w:szCs w:val="20"/>
        </w:rPr>
        <w:t xml:space="preserve"> e intereses.</w:t>
      </w:r>
    </w:p>
    <w:p w:rsidR="003D4221" w:rsidRPr="003D4221" w:rsidRDefault="003D4221" w:rsidP="003D4221">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rPr>
        <w:t xml:space="preserve">2. Si los bienes y derechos salidos del patrimonio del deudor no pudieran reintegrarse a la masa por pertenecer a tercero no demandado o que, conforme a la sentencia, hubiera procedido de buena fe o gozase de irreivindicabilidad o de protección registral, se condenará a quien hubiera sido parte en el acto rescindido a entregar el </w:t>
      </w:r>
      <w:r w:rsidRPr="003D4221">
        <w:rPr>
          <w:rFonts w:ascii="Courier New" w:hAnsi="Courier New" w:cs="Courier New"/>
          <w:b/>
          <w:color w:val="333333"/>
          <w:sz w:val="20"/>
          <w:szCs w:val="20"/>
        </w:rPr>
        <w:t>valor que tuvieran cuando salieron del patrimonio del deudor concursado, más el interés legal</w:t>
      </w:r>
      <w:r w:rsidRPr="003D4221">
        <w:rPr>
          <w:rFonts w:ascii="Courier New" w:hAnsi="Courier New" w:cs="Courier New"/>
          <w:color w:val="333333"/>
          <w:sz w:val="20"/>
          <w:szCs w:val="20"/>
        </w:rPr>
        <w:t xml:space="preserve">; </w:t>
      </w:r>
      <w:r w:rsidRPr="003D4221">
        <w:rPr>
          <w:rFonts w:ascii="Courier New" w:hAnsi="Courier New" w:cs="Courier New"/>
          <w:color w:val="333333"/>
          <w:sz w:val="20"/>
          <w:szCs w:val="20"/>
          <w:u w:val="single"/>
        </w:rPr>
        <w:t>si</w:t>
      </w:r>
      <w:r w:rsidRPr="003D4221">
        <w:rPr>
          <w:rFonts w:ascii="Courier New" w:hAnsi="Courier New" w:cs="Courier New"/>
          <w:color w:val="333333"/>
          <w:sz w:val="20"/>
          <w:szCs w:val="20"/>
        </w:rPr>
        <w:t xml:space="preserve"> la sentencia apreciase </w:t>
      </w:r>
      <w:r w:rsidRPr="003D4221">
        <w:rPr>
          <w:rFonts w:ascii="Courier New" w:hAnsi="Courier New" w:cs="Courier New"/>
          <w:color w:val="333333"/>
          <w:sz w:val="20"/>
          <w:szCs w:val="20"/>
          <w:u w:val="single"/>
        </w:rPr>
        <w:t>mala fe</w:t>
      </w:r>
      <w:r w:rsidRPr="003D4221">
        <w:rPr>
          <w:rFonts w:ascii="Courier New" w:hAnsi="Courier New" w:cs="Courier New"/>
          <w:color w:val="333333"/>
          <w:sz w:val="20"/>
          <w:szCs w:val="20"/>
        </w:rPr>
        <w:t xml:space="preserve"> en quien contrató con el concursado, se le condenará a </w:t>
      </w:r>
      <w:r w:rsidRPr="003D4221">
        <w:rPr>
          <w:rFonts w:ascii="Courier New" w:hAnsi="Courier New" w:cs="Courier New"/>
          <w:color w:val="333333"/>
          <w:sz w:val="20"/>
          <w:szCs w:val="20"/>
          <w:u w:val="single"/>
        </w:rPr>
        <w:t>indemnizar la totalidad de los daños y perjuicios</w:t>
      </w:r>
      <w:r w:rsidRPr="003D4221">
        <w:rPr>
          <w:rFonts w:ascii="Courier New" w:hAnsi="Courier New" w:cs="Courier New"/>
          <w:color w:val="333333"/>
          <w:sz w:val="20"/>
          <w:szCs w:val="20"/>
        </w:rPr>
        <w:t xml:space="preserve"> causados a la masa activa.</w:t>
      </w:r>
    </w:p>
    <w:p w:rsidR="003D4221" w:rsidRPr="003D4221" w:rsidRDefault="003D4221" w:rsidP="003D4221">
      <w:pPr>
        <w:pStyle w:val="parrafo"/>
        <w:shd w:val="clear" w:color="auto" w:fill="FFFFFF"/>
        <w:spacing w:before="180" w:beforeAutospacing="0" w:after="180" w:afterAutospacing="0"/>
        <w:jc w:val="both"/>
        <w:rPr>
          <w:rFonts w:ascii="Courier New" w:hAnsi="Courier New" w:cs="Courier New"/>
          <w:color w:val="333333"/>
          <w:sz w:val="20"/>
          <w:szCs w:val="20"/>
        </w:rPr>
      </w:pPr>
      <w:r w:rsidRPr="003D4221">
        <w:rPr>
          <w:rFonts w:ascii="Courier New" w:hAnsi="Courier New" w:cs="Courier New"/>
          <w:color w:val="333333"/>
          <w:sz w:val="20"/>
          <w:szCs w:val="20"/>
        </w:rPr>
        <w:t xml:space="preserve">3. </w:t>
      </w:r>
      <w:r w:rsidRPr="00823E9D">
        <w:rPr>
          <w:rFonts w:ascii="Courier New" w:hAnsi="Courier New" w:cs="Courier New"/>
          <w:b/>
          <w:color w:val="333333"/>
          <w:sz w:val="20"/>
          <w:szCs w:val="20"/>
        </w:rPr>
        <w:t xml:space="preserve">El derecho a la prestación que resulte a favor de cualquiera de los demandados </w:t>
      </w:r>
      <w:r w:rsidRPr="003D4221">
        <w:rPr>
          <w:rFonts w:ascii="Courier New" w:hAnsi="Courier New" w:cs="Courier New"/>
          <w:color w:val="333333"/>
          <w:sz w:val="20"/>
          <w:szCs w:val="20"/>
        </w:rPr>
        <w:t xml:space="preserve">como consecuencia de la rescisión tendrá la consideración de </w:t>
      </w:r>
      <w:r w:rsidRPr="00823E9D">
        <w:rPr>
          <w:rFonts w:ascii="Courier New" w:hAnsi="Courier New" w:cs="Courier New"/>
          <w:b/>
          <w:color w:val="333333"/>
          <w:sz w:val="20"/>
          <w:szCs w:val="20"/>
        </w:rPr>
        <w:t>crédito contra la masa, que habrá de satisfacerse simultáneamente a la reintegración</w:t>
      </w:r>
      <w:r w:rsidRPr="003D4221">
        <w:rPr>
          <w:rFonts w:ascii="Courier New" w:hAnsi="Courier New" w:cs="Courier New"/>
          <w:color w:val="333333"/>
          <w:sz w:val="20"/>
          <w:szCs w:val="20"/>
        </w:rPr>
        <w:t xml:space="preserve"> de los bienes y derechos objeto del acto rescindido, </w:t>
      </w:r>
      <w:r w:rsidRPr="00823E9D">
        <w:rPr>
          <w:rFonts w:ascii="Courier New" w:hAnsi="Courier New" w:cs="Courier New"/>
          <w:color w:val="333333"/>
          <w:sz w:val="20"/>
          <w:szCs w:val="20"/>
          <w:u w:val="single"/>
        </w:rPr>
        <w:t>salvo</w:t>
      </w:r>
      <w:r w:rsidRPr="003D4221">
        <w:rPr>
          <w:rFonts w:ascii="Courier New" w:hAnsi="Courier New" w:cs="Courier New"/>
          <w:color w:val="333333"/>
          <w:sz w:val="20"/>
          <w:szCs w:val="20"/>
        </w:rPr>
        <w:t xml:space="preserve"> que la sentencia apreciare </w:t>
      </w:r>
      <w:r w:rsidRPr="00823E9D">
        <w:rPr>
          <w:rFonts w:ascii="Courier New" w:hAnsi="Courier New" w:cs="Courier New"/>
          <w:color w:val="333333"/>
          <w:sz w:val="20"/>
          <w:szCs w:val="20"/>
          <w:u w:val="single"/>
        </w:rPr>
        <w:t>mala fe</w:t>
      </w:r>
      <w:r w:rsidRPr="003D4221">
        <w:rPr>
          <w:rFonts w:ascii="Courier New" w:hAnsi="Courier New" w:cs="Courier New"/>
          <w:color w:val="333333"/>
          <w:sz w:val="20"/>
          <w:szCs w:val="20"/>
        </w:rPr>
        <w:t xml:space="preserve"> en el acreedor, en cuyo caso se considerará crédito concursal subordinado.</w:t>
      </w:r>
    </w:p>
    <w:p w:rsidR="0015721E" w:rsidRDefault="0015721E" w:rsidP="0015721E">
      <w:pPr>
        <w:widowControl w:val="0"/>
        <w:autoSpaceDE w:val="0"/>
        <w:autoSpaceDN w:val="0"/>
        <w:adjustRightInd w:val="0"/>
        <w:jc w:val="lowKashida"/>
        <w:rPr>
          <w:rFonts w:cs="Courier New"/>
          <w:sz w:val="20"/>
          <w:lang w:val="es-ES_tradnl"/>
        </w:rPr>
      </w:pPr>
    </w:p>
    <w:p w:rsid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pStyle w:val="Ttulo4"/>
        <w:rPr>
          <w:lang w:val="es-ES_tradnl"/>
        </w:rPr>
      </w:pPr>
      <w:r w:rsidRPr="0015721E">
        <w:rPr>
          <w:lang w:val="es-ES_tradnl"/>
        </w:rPr>
        <w:t>LA LESION ULTRADIMINIUM EN CATALUÑA Y NAVARRA</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En Derecho común, en aras a la seguridad de tráfico, rige el principio liberal de que las cosas valen lo que por ellas se paga.</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E548CA">
      <w:pPr>
        <w:widowControl w:val="0"/>
        <w:autoSpaceDE w:val="0"/>
        <w:autoSpaceDN w:val="0"/>
        <w:adjustRightInd w:val="0"/>
        <w:jc w:val="lowKashida"/>
        <w:rPr>
          <w:rFonts w:cs="Courier New"/>
          <w:sz w:val="20"/>
          <w:lang w:val="es-ES_tradnl"/>
        </w:rPr>
      </w:pPr>
      <w:r w:rsidRPr="0015721E">
        <w:rPr>
          <w:rFonts w:cs="Courier New"/>
          <w:sz w:val="20"/>
          <w:lang w:val="es-ES_tradnl"/>
        </w:rPr>
        <w:t>Por el contrario Cataluña y Navarra, dada la fuerte influencia del derecho romano, recogen la denominada rescisión por lesio ultradimi</w:t>
      </w:r>
      <w:r w:rsidR="00E548CA">
        <w:rPr>
          <w:rFonts w:cs="Courier New"/>
          <w:sz w:val="20"/>
          <w:lang w:val="es-ES_tradnl"/>
        </w:rPr>
        <w:t>d</w:t>
      </w:r>
      <w:r w:rsidRPr="0015721E">
        <w:rPr>
          <w:rFonts w:cs="Courier New"/>
          <w:sz w:val="20"/>
          <w:lang w:val="es-ES_tradnl"/>
        </w:rPr>
        <w:t>ium</w:t>
      </w:r>
      <w:r w:rsidR="00E548CA">
        <w:rPr>
          <w:rFonts w:cs="Courier New"/>
          <w:sz w:val="20"/>
          <w:lang w:val="es-ES_tradnl"/>
        </w:rPr>
        <w:t xml:space="preserve"> (</w:t>
      </w:r>
      <w:r w:rsidRPr="0015721E">
        <w:rPr>
          <w:rFonts w:cs="Courier New"/>
          <w:sz w:val="20"/>
          <w:lang w:val="es-ES_tradnl"/>
        </w:rPr>
        <w:t>cuando la cosa se vende por menos de la mitad de su valor</w:t>
      </w:r>
      <w:r w:rsidR="00E548CA">
        <w:rPr>
          <w:rFonts w:cs="Courier New"/>
          <w:sz w:val="20"/>
          <w:lang w:val="es-ES_tradnl"/>
        </w:rPr>
        <w:t>)</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E548CA">
      <w:pPr>
        <w:widowControl w:val="0"/>
        <w:autoSpaceDE w:val="0"/>
        <w:autoSpaceDN w:val="0"/>
        <w:adjustRightInd w:val="0"/>
        <w:jc w:val="center"/>
        <w:rPr>
          <w:rFonts w:cs="Courier New"/>
          <w:sz w:val="20"/>
          <w:bdr w:val="single" w:sz="12" w:space="0" w:color="auto"/>
          <w:lang w:val="es-ES_tradnl"/>
        </w:rPr>
      </w:pPr>
      <w:r w:rsidRPr="0015721E">
        <w:rPr>
          <w:rFonts w:cs="Courier New"/>
          <w:sz w:val="20"/>
          <w:bdr w:val="single" w:sz="12" w:space="0" w:color="auto"/>
          <w:lang w:val="es-ES_tradnl"/>
        </w:rPr>
        <w:t>CATALUÑA</w:t>
      </w:r>
    </w:p>
    <w:p w:rsidR="0015721E" w:rsidRPr="0015721E" w:rsidRDefault="0015721E" w:rsidP="0015721E">
      <w:pPr>
        <w:widowControl w:val="0"/>
        <w:autoSpaceDE w:val="0"/>
        <w:autoSpaceDN w:val="0"/>
        <w:adjustRightInd w:val="0"/>
        <w:jc w:val="lowKashida"/>
        <w:rPr>
          <w:rFonts w:cs="Courier New"/>
          <w:sz w:val="20"/>
          <w:lang w:val="es-ES_tradnl"/>
        </w:rPr>
      </w:pPr>
    </w:p>
    <w:p w:rsidR="003758F2" w:rsidRDefault="003758F2"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En Cataluña se regula en los arts. 321 ss de la Compilación 19 julio 1984 que configura dicha figura con un fundamento objetivo, acorde a la tradición romana</w:t>
      </w:r>
    </w:p>
    <w:p w:rsidR="003758F2" w:rsidRPr="003A0018" w:rsidRDefault="003758F2" w:rsidP="003758F2">
      <w:pPr>
        <w:widowControl w:val="0"/>
        <w:autoSpaceDE w:val="0"/>
        <w:autoSpaceDN w:val="0"/>
        <w:adjustRightInd w:val="0"/>
        <w:jc w:val="both"/>
        <w:outlineLvl w:val="0"/>
        <w:rPr>
          <w:rFonts w:cs="Arial"/>
          <w:sz w:val="20"/>
        </w:rPr>
      </w:pPr>
      <w:r w:rsidRPr="003758F2">
        <w:rPr>
          <w:rFonts w:cs="Arial"/>
          <w:sz w:val="20"/>
          <w:highlight w:val="yellow"/>
        </w:rPr>
        <w:t>Cabe destacar que se prevé un artículo al respecto en el Proyecto de Libro VI, relativo a las obligaciones y contratos del CCCat (art. 621-46).</w:t>
      </w:r>
    </w:p>
    <w:p w:rsidR="0015721E" w:rsidRPr="0015721E" w:rsidRDefault="0015721E" w:rsidP="0015721E">
      <w:pPr>
        <w:widowControl w:val="0"/>
        <w:autoSpaceDE w:val="0"/>
        <w:autoSpaceDN w:val="0"/>
        <w:adjustRightInd w:val="0"/>
        <w:jc w:val="lowKashida"/>
        <w:rPr>
          <w:rFonts w:cs="Courier New"/>
          <w:sz w:val="20"/>
          <w:lang w:val="es-ES_tradnl"/>
        </w:rPr>
      </w:pPr>
    </w:p>
    <w:p w:rsidR="003758F2" w:rsidRPr="004C2C38" w:rsidRDefault="004C2C38" w:rsidP="004C2C38">
      <w:pPr>
        <w:pStyle w:val="Prrafodelista"/>
        <w:rPr>
          <w:lang w:val="es-ES_tradnl"/>
        </w:rPr>
      </w:pPr>
      <w:r w:rsidRPr="004C2C38">
        <w:rPr>
          <w:lang w:val="es-ES_tradnl"/>
        </w:rPr>
        <w:lastRenderedPageBreak/>
        <w:t>SUPUESTOS Y REQUISITOS</w:t>
      </w:r>
      <w:r w:rsidR="003758F2" w:rsidRPr="004C2C38">
        <w:rPr>
          <w:lang w:val="es-ES_tradnl"/>
        </w:rPr>
        <w:t xml:space="preserve">. </w:t>
      </w:r>
    </w:p>
    <w:p w:rsidR="003758F2" w:rsidRPr="003758F2" w:rsidRDefault="003758F2" w:rsidP="003758F2">
      <w:pPr>
        <w:widowControl w:val="0"/>
        <w:autoSpaceDE w:val="0"/>
        <w:autoSpaceDN w:val="0"/>
        <w:adjustRightInd w:val="0"/>
        <w:jc w:val="lowKashida"/>
        <w:rPr>
          <w:rFonts w:cs="Courier New"/>
          <w:sz w:val="20"/>
        </w:rPr>
      </w:pPr>
    </w:p>
    <w:p w:rsidR="0015721E" w:rsidRPr="003758F2" w:rsidRDefault="003758F2" w:rsidP="003758F2">
      <w:pPr>
        <w:spacing w:before="100" w:beforeAutospacing="1" w:after="100" w:afterAutospacing="1"/>
        <w:ind w:left="708"/>
        <w:jc w:val="lowKashida"/>
        <w:rPr>
          <w:rFonts w:cs="Courier New"/>
          <w:sz w:val="20"/>
        </w:rPr>
      </w:pPr>
      <w:r w:rsidRPr="003758F2">
        <w:rPr>
          <w:rFonts w:cs="Courier New"/>
          <w:sz w:val="20"/>
        </w:rPr>
        <w:t>Art 321</w:t>
      </w:r>
      <w:r>
        <w:rPr>
          <w:rFonts w:cs="Courier New"/>
          <w:sz w:val="20"/>
        </w:rPr>
        <w:t xml:space="preserve">. </w:t>
      </w:r>
      <w:r w:rsidR="0015721E" w:rsidRPr="003758F2">
        <w:rPr>
          <w:rFonts w:cs="Courier New"/>
          <w:b/>
          <w:bCs/>
          <w:sz w:val="20"/>
        </w:rPr>
        <w:t xml:space="preserve">Los contratos de compraventa, permuta y demás </w:t>
      </w:r>
      <w:r w:rsidR="0015721E" w:rsidRPr="003758F2">
        <w:rPr>
          <w:rFonts w:cs="Courier New"/>
          <w:sz w:val="20"/>
        </w:rPr>
        <w:t xml:space="preserve">de carácter </w:t>
      </w:r>
      <w:r w:rsidR="0015721E" w:rsidRPr="003758F2">
        <w:rPr>
          <w:rFonts w:cs="Courier New"/>
          <w:b/>
          <w:bCs/>
          <w:sz w:val="20"/>
        </w:rPr>
        <w:t xml:space="preserve">oneroso, relativos a </w:t>
      </w:r>
      <w:r w:rsidR="0015721E" w:rsidRPr="003758F2">
        <w:rPr>
          <w:rFonts w:cs="Courier New"/>
          <w:sz w:val="20"/>
        </w:rPr>
        <w:t>bienes</w:t>
      </w:r>
      <w:r w:rsidR="0015721E" w:rsidRPr="003758F2">
        <w:rPr>
          <w:rFonts w:cs="Courier New"/>
          <w:b/>
          <w:bCs/>
          <w:sz w:val="20"/>
        </w:rPr>
        <w:t xml:space="preserve"> inmuebles</w:t>
      </w:r>
      <w:r w:rsidR="0015721E" w:rsidRPr="003758F2">
        <w:rPr>
          <w:rFonts w:cs="Courier New"/>
          <w:sz w:val="20"/>
        </w:rPr>
        <w:t xml:space="preserve">, en que </w:t>
      </w:r>
      <w:r w:rsidR="0015721E" w:rsidRPr="006D07ED">
        <w:rPr>
          <w:rFonts w:cs="Courier New"/>
          <w:sz w:val="20"/>
          <w:u w:val="single"/>
        </w:rPr>
        <w:t>el enajenante</w:t>
      </w:r>
      <w:r w:rsidR="0015721E" w:rsidRPr="003758F2">
        <w:rPr>
          <w:rFonts w:cs="Courier New"/>
          <w:sz w:val="20"/>
        </w:rPr>
        <w:t xml:space="preserve"> haya sufrido </w:t>
      </w:r>
      <w:r w:rsidR="0015721E" w:rsidRPr="003758F2">
        <w:rPr>
          <w:rFonts w:cs="Courier New"/>
          <w:b/>
          <w:bCs/>
          <w:sz w:val="20"/>
        </w:rPr>
        <w:t>lesión en más de la mitad del justo precio</w:t>
      </w:r>
      <w:r w:rsidR="0015721E" w:rsidRPr="003758F2">
        <w:rPr>
          <w:rFonts w:cs="Courier New"/>
          <w:sz w:val="20"/>
        </w:rPr>
        <w:t xml:space="preserve">, serán </w:t>
      </w:r>
      <w:r w:rsidR="0015721E" w:rsidRPr="003758F2">
        <w:rPr>
          <w:rFonts w:cs="Courier New"/>
          <w:b/>
          <w:bCs/>
          <w:sz w:val="20"/>
        </w:rPr>
        <w:t>rescindibles a su instancia</w:t>
      </w:r>
      <w:r w:rsidR="0015721E" w:rsidRPr="003758F2">
        <w:rPr>
          <w:rFonts w:cs="Courier New"/>
          <w:sz w:val="20"/>
        </w:rPr>
        <w:t>, aunque en el contrato concurran todos los requisitos necesarios para su validez.</w:t>
      </w:r>
    </w:p>
    <w:p w:rsidR="003758F2" w:rsidRPr="003758F2" w:rsidRDefault="0015721E" w:rsidP="003758F2">
      <w:pPr>
        <w:spacing w:before="100" w:beforeAutospacing="1" w:after="100" w:afterAutospacing="1"/>
        <w:ind w:left="1416"/>
        <w:jc w:val="lowKashida"/>
        <w:rPr>
          <w:rFonts w:cs="Courier New"/>
          <w:sz w:val="20"/>
        </w:rPr>
      </w:pPr>
      <w:r w:rsidRPr="003758F2">
        <w:rPr>
          <w:rFonts w:cs="Courier New"/>
          <w:b/>
          <w:bCs/>
          <w:color w:val="FF0000"/>
          <w:sz w:val="20"/>
        </w:rPr>
        <w:t>N</w:t>
      </w:r>
      <w:r w:rsidR="003758F2">
        <w:rPr>
          <w:rFonts w:cs="Courier New"/>
          <w:b/>
          <w:bCs/>
          <w:color w:val="FF0000"/>
          <w:sz w:val="20"/>
        </w:rPr>
        <w:t>O</w:t>
      </w:r>
      <w:r w:rsidRPr="003758F2">
        <w:rPr>
          <w:rFonts w:cs="Courier New"/>
          <w:sz w:val="20"/>
        </w:rPr>
        <w:t xml:space="preserve"> procederá esta acción rescisoria en las compraventas o enajenaciones hechas mediante </w:t>
      </w:r>
      <w:r w:rsidRPr="003758F2">
        <w:rPr>
          <w:rFonts w:cs="Courier New"/>
          <w:b/>
          <w:bCs/>
          <w:sz w:val="20"/>
        </w:rPr>
        <w:t>pública subasta</w:t>
      </w:r>
      <w:r w:rsidRPr="003758F2">
        <w:rPr>
          <w:rFonts w:cs="Courier New"/>
          <w:sz w:val="20"/>
        </w:rPr>
        <w:t>, ni en aquellos contratos en los que el precio o contraprestación haya sido decisivamente determinado por el carácter</w:t>
      </w:r>
      <w:r w:rsidRPr="003758F2">
        <w:rPr>
          <w:rFonts w:cs="Courier New"/>
          <w:b/>
          <w:bCs/>
          <w:sz w:val="20"/>
        </w:rPr>
        <w:t xml:space="preserve"> aleatorio o litigioso</w:t>
      </w:r>
      <w:r w:rsidRPr="003758F2">
        <w:rPr>
          <w:rFonts w:cs="Courier New"/>
          <w:sz w:val="20"/>
        </w:rPr>
        <w:t xml:space="preserve"> de lo adquirido, </w:t>
      </w:r>
      <w:r w:rsidRPr="003758F2">
        <w:rPr>
          <w:rFonts w:cs="Courier New"/>
          <w:b/>
          <w:bCs/>
          <w:sz w:val="20"/>
        </w:rPr>
        <w:t>o</w:t>
      </w:r>
      <w:r w:rsidRPr="003758F2">
        <w:rPr>
          <w:rFonts w:cs="Courier New"/>
          <w:sz w:val="20"/>
        </w:rPr>
        <w:t xml:space="preserve"> por el deseo de </w:t>
      </w:r>
      <w:r w:rsidRPr="003758F2">
        <w:rPr>
          <w:rFonts w:cs="Courier New"/>
          <w:b/>
          <w:bCs/>
          <w:sz w:val="20"/>
        </w:rPr>
        <w:t>liberalidad</w:t>
      </w:r>
      <w:r w:rsidRPr="003758F2">
        <w:rPr>
          <w:rFonts w:cs="Courier New"/>
          <w:sz w:val="20"/>
        </w:rPr>
        <w:t xml:space="preserve"> del enajenante.</w:t>
      </w:r>
    </w:p>
    <w:p w:rsidR="0015721E" w:rsidRDefault="003758F2" w:rsidP="003758F2">
      <w:pPr>
        <w:spacing w:before="100" w:beforeAutospacing="1" w:after="100" w:afterAutospacing="1"/>
        <w:ind w:left="1416"/>
        <w:jc w:val="lowKashida"/>
        <w:rPr>
          <w:rFonts w:cs="Courier New"/>
          <w:b/>
          <w:bCs/>
          <w:sz w:val="20"/>
        </w:rPr>
      </w:pPr>
      <w:r w:rsidRPr="003758F2">
        <w:rPr>
          <w:rFonts w:cs="Courier New"/>
          <w:b/>
          <w:bCs/>
          <w:color w:val="FF0000"/>
          <w:sz w:val="20"/>
        </w:rPr>
        <w:t>EN LAS VENTAS A CARTA DE GRACIA O CON PACTO DE RETROVENTA</w:t>
      </w:r>
      <w:r w:rsidRPr="003758F2">
        <w:rPr>
          <w:rFonts w:cs="Courier New"/>
          <w:b/>
          <w:bCs/>
          <w:sz w:val="20"/>
        </w:rPr>
        <w:t xml:space="preserve"> </w:t>
      </w:r>
      <w:r w:rsidR="0015721E" w:rsidRPr="003758F2">
        <w:rPr>
          <w:rFonts w:cs="Courier New"/>
          <w:b/>
          <w:bCs/>
          <w:sz w:val="20"/>
        </w:rPr>
        <w:t>no</w:t>
      </w:r>
      <w:r w:rsidR="0015721E" w:rsidRPr="003758F2">
        <w:rPr>
          <w:rFonts w:cs="Courier New"/>
          <w:sz w:val="20"/>
        </w:rPr>
        <w:t xml:space="preserve"> podrá ejercitarse dicha acción rescisoria </w:t>
      </w:r>
      <w:r w:rsidR="0015721E" w:rsidRPr="003758F2">
        <w:rPr>
          <w:rFonts w:cs="Courier New"/>
          <w:b/>
          <w:bCs/>
          <w:sz w:val="20"/>
        </w:rPr>
        <w:t>hasta que se haya extinguido o caducado el derecho de redimir, «lluir», «quitar» o recuperar.</w:t>
      </w:r>
    </w:p>
    <w:p w:rsidR="003758F2" w:rsidRDefault="003758F2" w:rsidP="003758F2">
      <w:pPr>
        <w:spacing w:before="100" w:beforeAutospacing="1" w:after="100" w:afterAutospacing="1"/>
        <w:jc w:val="lowKashida"/>
        <w:rPr>
          <w:rFonts w:cs="Courier New"/>
          <w:sz w:val="20"/>
        </w:rPr>
      </w:pPr>
    </w:p>
    <w:p w:rsidR="003758F2" w:rsidRPr="003758F2" w:rsidRDefault="003758F2" w:rsidP="003758F2">
      <w:pPr>
        <w:spacing w:before="100" w:beforeAutospacing="1" w:after="100" w:afterAutospacing="1"/>
        <w:ind w:left="708"/>
        <w:jc w:val="lowKashida"/>
        <w:rPr>
          <w:rFonts w:cs="Courier New"/>
          <w:sz w:val="20"/>
        </w:rPr>
      </w:pPr>
      <w:r w:rsidRPr="003758F2">
        <w:rPr>
          <w:rFonts w:cs="Courier New"/>
          <w:sz w:val="20"/>
        </w:rPr>
        <w:t xml:space="preserve">Art 323. Enajenadas varias cosas en el mismo contrato, solamente procederá la rescisión tomándolas </w:t>
      </w:r>
      <w:r w:rsidRPr="003758F2">
        <w:rPr>
          <w:rFonts w:cs="Courier New"/>
          <w:b/>
          <w:sz w:val="20"/>
        </w:rPr>
        <w:t>en conjunto</w:t>
      </w:r>
      <w:r w:rsidRPr="003758F2">
        <w:rPr>
          <w:rFonts w:cs="Courier New"/>
          <w:sz w:val="20"/>
        </w:rPr>
        <w:t xml:space="preserve"> y por su valor total, aunque se especificare el precio o valor de cada una de ellas.</w:t>
      </w:r>
    </w:p>
    <w:p w:rsidR="003758F2" w:rsidRPr="003758F2" w:rsidRDefault="003758F2" w:rsidP="0015721E">
      <w:pPr>
        <w:spacing w:before="100" w:beforeAutospacing="1" w:after="100" w:afterAutospacing="1"/>
        <w:jc w:val="lowKashida"/>
        <w:rPr>
          <w:rFonts w:cs="Courier New"/>
          <w:b/>
          <w:bCs/>
          <w:sz w:val="20"/>
        </w:rPr>
      </w:pPr>
    </w:p>
    <w:p w:rsidR="004C2C38" w:rsidRPr="0015721E" w:rsidRDefault="003758F2" w:rsidP="004C2C38">
      <w:pPr>
        <w:pStyle w:val="Prrafodelista"/>
        <w:rPr>
          <w:rFonts w:cs="Courier New"/>
          <w:lang w:val="es-ES_tradnl"/>
        </w:rPr>
      </w:pPr>
      <w:r w:rsidRPr="008D553B">
        <w:rPr>
          <w:rFonts w:cs="Arial"/>
          <w:bCs/>
        </w:rPr>
        <w:t xml:space="preserve">En </w:t>
      </w:r>
      <w:r w:rsidRPr="004C2C38">
        <w:rPr>
          <w:lang w:val="es-ES_tradnl"/>
        </w:rPr>
        <w:t>cuanto</w:t>
      </w:r>
      <w:r w:rsidRPr="008D553B">
        <w:rPr>
          <w:rFonts w:cs="Arial"/>
          <w:bCs/>
        </w:rPr>
        <w:t xml:space="preserve"> a la </w:t>
      </w:r>
      <w:r w:rsidR="004C2C38" w:rsidRPr="008D553B">
        <w:rPr>
          <w:rFonts w:cs="Arial"/>
          <w:bCs/>
        </w:rPr>
        <w:t xml:space="preserve">NATURALEZA, CADUCIDAD Y RENUNCIA </w:t>
      </w:r>
      <w:r w:rsidRPr="008D553B">
        <w:rPr>
          <w:rFonts w:cs="Arial"/>
          <w:bCs/>
        </w:rPr>
        <w:t xml:space="preserve">a la acción hay que estar al </w:t>
      </w:r>
      <w:r w:rsidR="004C2C38">
        <w:rPr>
          <w:rFonts w:cs="Arial"/>
          <w:bCs/>
        </w:rPr>
        <w:t xml:space="preserve">art. 322. </w:t>
      </w:r>
      <w:r w:rsidR="004C2C38">
        <w:rPr>
          <w:rFonts w:cs="Courier New"/>
          <w:lang w:val="es-ES_tradnl"/>
        </w:rPr>
        <w:t>A</w:t>
      </w:r>
      <w:r w:rsidR="004C2C38" w:rsidRPr="0015721E">
        <w:rPr>
          <w:rFonts w:cs="Courier New"/>
          <w:lang w:val="es-ES_tradnl"/>
        </w:rPr>
        <w:t>unque no lo establezca expresamente la Compilación, la mayoría de la doctrina (a excepción de algunos como BADOSA COLL) considera que se trata de una acción subsidiaria, siquiera por la aplicación supletoria del art. 1294 CC</w:t>
      </w:r>
    </w:p>
    <w:p w:rsidR="003758F2" w:rsidRDefault="003758F2" w:rsidP="0015721E">
      <w:pPr>
        <w:spacing w:before="100" w:beforeAutospacing="1" w:after="100" w:afterAutospacing="1"/>
        <w:jc w:val="lowKashida"/>
        <w:rPr>
          <w:rFonts w:cs="Arial"/>
          <w:bCs/>
          <w:sz w:val="20"/>
        </w:rPr>
      </w:pPr>
    </w:p>
    <w:p w:rsidR="003758F2" w:rsidRDefault="003758F2" w:rsidP="004C2C38">
      <w:pPr>
        <w:spacing w:before="100" w:beforeAutospacing="1" w:after="100" w:afterAutospacing="1"/>
        <w:ind w:left="708"/>
        <w:jc w:val="lowKashida"/>
        <w:rPr>
          <w:rFonts w:cs="Courier New"/>
          <w:sz w:val="20"/>
        </w:rPr>
      </w:pPr>
      <w:r w:rsidRPr="008D553B">
        <w:rPr>
          <w:rFonts w:cs="Arial"/>
          <w:b/>
          <w:bCs/>
          <w:sz w:val="20"/>
        </w:rPr>
        <w:t>Artículo 322</w:t>
      </w:r>
      <w:r>
        <w:rPr>
          <w:rFonts w:cs="Arial"/>
          <w:b/>
          <w:bCs/>
          <w:sz w:val="20"/>
        </w:rPr>
        <w:t xml:space="preserve">. </w:t>
      </w:r>
      <w:r w:rsidR="0015721E" w:rsidRPr="003758F2">
        <w:rPr>
          <w:rFonts w:cs="Courier New"/>
          <w:sz w:val="20"/>
        </w:rPr>
        <w:t xml:space="preserve">La acción rescisoria a que se refiere el artículo anterior es </w:t>
      </w:r>
      <w:r w:rsidR="0015721E" w:rsidRPr="003758F2">
        <w:rPr>
          <w:rFonts w:cs="Courier New"/>
          <w:b/>
          <w:bCs/>
          <w:sz w:val="20"/>
        </w:rPr>
        <w:t>de naturaleza personal, transmisible</w:t>
      </w:r>
      <w:r w:rsidR="0015721E" w:rsidRPr="003758F2">
        <w:rPr>
          <w:rFonts w:cs="Courier New"/>
          <w:sz w:val="20"/>
        </w:rPr>
        <w:t xml:space="preserve"> a los herederos, y </w:t>
      </w:r>
      <w:r w:rsidR="0015721E" w:rsidRPr="003758F2">
        <w:rPr>
          <w:rFonts w:cs="Courier New"/>
          <w:b/>
          <w:bCs/>
          <w:sz w:val="20"/>
        </w:rPr>
        <w:t>caduca a los cuatro años</w:t>
      </w:r>
      <w:r w:rsidR="0015721E" w:rsidRPr="003758F2">
        <w:rPr>
          <w:rFonts w:cs="Courier New"/>
          <w:sz w:val="20"/>
        </w:rPr>
        <w:t xml:space="preserve"> de la fecha del contrato. </w:t>
      </w:r>
    </w:p>
    <w:p w:rsidR="0015721E" w:rsidRPr="003758F2" w:rsidRDefault="0015721E" w:rsidP="004C2C38">
      <w:pPr>
        <w:spacing w:before="100" w:beforeAutospacing="1" w:after="100" w:afterAutospacing="1"/>
        <w:ind w:left="708"/>
        <w:jc w:val="lowKashida"/>
        <w:rPr>
          <w:rFonts w:cs="Courier New"/>
          <w:sz w:val="20"/>
        </w:rPr>
      </w:pPr>
      <w:r w:rsidRPr="003758F2">
        <w:rPr>
          <w:rFonts w:cs="Courier New"/>
          <w:sz w:val="20"/>
        </w:rPr>
        <w:t xml:space="preserve">Sólo será </w:t>
      </w:r>
      <w:r w:rsidRPr="003758F2">
        <w:rPr>
          <w:rFonts w:cs="Courier New"/>
          <w:b/>
          <w:bCs/>
          <w:sz w:val="20"/>
        </w:rPr>
        <w:t>renunciable después</w:t>
      </w:r>
      <w:r w:rsidRPr="003758F2">
        <w:rPr>
          <w:rFonts w:cs="Courier New"/>
          <w:sz w:val="20"/>
        </w:rPr>
        <w:t xml:space="preserve"> de celebrado el contrato lesivo, </w:t>
      </w:r>
      <w:r w:rsidRPr="003758F2">
        <w:rPr>
          <w:rFonts w:cs="Courier New"/>
          <w:sz w:val="20"/>
          <w:u w:val="single"/>
        </w:rPr>
        <w:t>excepto en Tortosa</w:t>
      </w:r>
      <w:r w:rsidRPr="003758F2">
        <w:rPr>
          <w:rFonts w:cs="Courier New"/>
          <w:sz w:val="20"/>
        </w:rPr>
        <w:t xml:space="preserve"> y su antiguo territorio, donde la renuncia podrá hacerse en el mismo contrato.</w:t>
      </w:r>
    </w:p>
    <w:p w:rsidR="0015721E" w:rsidRPr="0015721E" w:rsidRDefault="0015721E" w:rsidP="0015721E">
      <w:pPr>
        <w:spacing w:before="100" w:beforeAutospacing="1" w:after="100" w:afterAutospacing="1"/>
        <w:jc w:val="lowKashida"/>
        <w:rPr>
          <w:rFonts w:cs="Courier New"/>
          <w:sz w:val="20"/>
          <w:highlight w:val="cyan"/>
        </w:rPr>
      </w:pPr>
    </w:p>
    <w:p w:rsidR="003758F2" w:rsidRPr="008D553B" w:rsidRDefault="003758F2" w:rsidP="004C2C38">
      <w:pPr>
        <w:pStyle w:val="Prrafodelista"/>
        <w:rPr>
          <w:rFonts w:cs="Arial"/>
          <w:bCs/>
        </w:rPr>
      </w:pPr>
      <w:r w:rsidRPr="008D553B">
        <w:rPr>
          <w:rFonts w:cs="Arial"/>
          <w:bCs/>
        </w:rPr>
        <w:t xml:space="preserve">Los </w:t>
      </w:r>
      <w:r w:rsidR="004C2C38" w:rsidRPr="004C2C38">
        <w:rPr>
          <w:lang w:val="es-ES_tradnl"/>
        </w:rPr>
        <w:t>EFECTOS</w:t>
      </w:r>
      <w:r w:rsidR="004C2C38" w:rsidRPr="008D553B">
        <w:rPr>
          <w:rFonts w:cs="Arial"/>
          <w:bCs/>
        </w:rPr>
        <w:t xml:space="preserve"> </w:t>
      </w:r>
      <w:r w:rsidRPr="008D553B">
        <w:rPr>
          <w:rFonts w:cs="Arial"/>
          <w:bCs/>
        </w:rPr>
        <w:t>de la rescisión resultan del Art. 324 y su paralización por indemnización del Art. 325:</w:t>
      </w:r>
    </w:p>
    <w:p w:rsidR="003758F2" w:rsidRDefault="003758F2" w:rsidP="0015721E">
      <w:pPr>
        <w:spacing w:before="100" w:beforeAutospacing="1" w:after="100" w:afterAutospacing="1"/>
        <w:jc w:val="lowKashida"/>
        <w:rPr>
          <w:rFonts w:cs="Courier New"/>
          <w:sz w:val="20"/>
          <w:highlight w:val="cyan"/>
        </w:rPr>
      </w:pPr>
    </w:p>
    <w:p w:rsidR="004C2C38" w:rsidRDefault="0015721E" w:rsidP="004C2C38">
      <w:pPr>
        <w:spacing w:before="100" w:beforeAutospacing="1" w:after="100" w:afterAutospacing="1"/>
        <w:ind w:left="708"/>
        <w:jc w:val="lowKashida"/>
        <w:rPr>
          <w:rFonts w:cs="Courier New"/>
          <w:sz w:val="20"/>
        </w:rPr>
      </w:pPr>
      <w:r w:rsidRPr="004C2C38">
        <w:rPr>
          <w:rFonts w:cs="Courier New"/>
          <w:sz w:val="20"/>
        </w:rPr>
        <w:t>Artículo 324.</w:t>
      </w:r>
      <w:r w:rsidR="004C2C38">
        <w:rPr>
          <w:rFonts w:cs="Courier New"/>
          <w:sz w:val="20"/>
        </w:rPr>
        <w:t xml:space="preserve"> </w:t>
      </w:r>
      <w:r w:rsidRPr="004C2C38">
        <w:rPr>
          <w:rFonts w:cs="Courier New"/>
          <w:sz w:val="20"/>
        </w:rPr>
        <w:t xml:space="preserve">Será aplicable a la rescisión lo dispuesto en el artículo </w:t>
      </w:r>
      <w:r w:rsidRPr="004C2C38">
        <w:rPr>
          <w:rFonts w:cs="Courier New"/>
          <w:b/>
          <w:sz w:val="20"/>
        </w:rPr>
        <w:t>1295</w:t>
      </w:r>
      <w:r w:rsidRPr="004C2C38">
        <w:rPr>
          <w:rFonts w:cs="Courier New"/>
          <w:sz w:val="20"/>
        </w:rPr>
        <w:t xml:space="preserve"> del Código Civil </w:t>
      </w:r>
      <w:r w:rsidRPr="004C2C38">
        <w:rPr>
          <w:rFonts w:cs="Courier New"/>
          <w:b/>
          <w:sz w:val="20"/>
        </w:rPr>
        <w:t>pero</w:t>
      </w:r>
      <w:r w:rsidRPr="004C2C38">
        <w:rPr>
          <w:rFonts w:cs="Courier New"/>
          <w:sz w:val="20"/>
        </w:rPr>
        <w:t xml:space="preserve"> </w:t>
      </w:r>
    </w:p>
    <w:p w:rsidR="004C2C38" w:rsidRDefault="004C2C38" w:rsidP="004C2C38">
      <w:pPr>
        <w:spacing w:before="100" w:beforeAutospacing="1" w:after="100" w:afterAutospacing="1"/>
        <w:ind w:left="1416"/>
        <w:jc w:val="lowKashida"/>
        <w:rPr>
          <w:rFonts w:cs="Courier New"/>
          <w:sz w:val="20"/>
        </w:rPr>
      </w:pPr>
      <w:r>
        <w:rPr>
          <w:rFonts w:cs="Courier New"/>
          <w:b/>
          <w:sz w:val="20"/>
        </w:rPr>
        <w:t>NO</w:t>
      </w:r>
      <w:r w:rsidR="0015721E" w:rsidRPr="004C2C38">
        <w:rPr>
          <w:rFonts w:cs="Courier New"/>
          <w:sz w:val="20"/>
        </w:rPr>
        <w:t xml:space="preserve"> tendrán que ser restituidos los </w:t>
      </w:r>
      <w:r w:rsidR="0015721E" w:rsidRPr="004C2C38">
        <w:rPr>
          <w:rFonts w:cs="Courier New"/>
          <w:b/>
          <w:sz w:val="20"/>
        </w:rPr>
        <w:t>frutos</w:t>
      </w:r>
      <w:r w:rsidR="0015721E" w:rsidRPr="004C2C38">
        <w:rPr>
          <w:rFonts w:cs="Courier New"/>
          <w:sz w:val="20"/>
        </w:rPr>
        <w:t xml:space="preserve"> o intereses </w:t>
      </w:r>
      <w:r w:rsidR="0015721E" w:rsidRPr="004C2C38">
        <w:rPr>
          <w:rFonts w:cs="Courier New"/>
          <w:b/>
          <w:sz w:val="20"/>
        </w:rPr>
        <w:t>anteriores</w:t>
      </w:r>
      <w:r w:rsidR="0015721E" w:rsidRPr="004C2C38">
        <w:rPr>
          <w:rFonts w:cs="Courier New"/>
          <w:sz w:val="20"/>
        </w:rPr>
        <w:t xml:space="preserve"> a la reclamación judicial, y</w:t>
      </w:r>
    </w:p>
    <w:p w:rsidR="0015721E" w:rsidRPr="004C2C38" w:rsidRDefault="004C2C38" w:rsidP="004C2C38">
      <w:pPr>
        <w:spacing w:before="100" w:beforeAutospacing="1" w:after="100" w:afterAutospacing="1"/>
        <w:ind w:left="1416"/>
        <w:jc w:val="lowKashida"/>
        <w:rPr>
          <w:rFonts w:cs="Courier New"/>
          <w:sz w:val="20"/>
        </w:rPr>
      </w:pPr>
      <w:r>
        <w:rPr>
          <w:rFonts w:cs="Courier New"/>
          <w:sz w:val="20"/>
        </w:rPr>
        <w:t>(</w:t>
      </w:r>
      <w:r w:rsidRPr="004C2C38">
        <w:rPr>
          <w:rFonts w:cs="Courier New"/>
          <w:b/>
          <w:sz w:val="20"/>
        </w:rPr>
        <w:t>SI</w:t>
      </w:r>
      <w:r>
        <w:rPr>
          <w:rFonts w:cs="Courier New"/>
          <w:sz w:val="20"/>
        </w:rPr>
        <w:t xml:space="preserve">) </w:t>
      </w:r>
      <w:r w:rsidR="0015721E" w:rsidRPr="004C2C38">
        <w:rPr>
          <w:rFonts w:cs="Courier New"/>
          <w:sz w:val="20"/>
        </w:rPr>
        <w:t xml:space="preserve">habrán de ser abonados los </w:t>
      </w:r>
      <w:r w:rsidR="0015721E" w:rsidRPr="004C2C38">
        <w:rPr>
          <w:rFonts w:cs="Courier New"/>
          <w:b/>
          <w:sz w:val="20"/>
        </w:rPr>
        <w:t>gastos extraordinarios</w:t>
      </w:r>
      <w:r w:rsidR="0015721E" w:rsidRPr="004C2C38">
        <w:rPr>
          <w:rFonts w:cs="Courier New"/>
          <w:sz w:val="20"/>
        </w:rPr>
        <w:t xml:space="preserve"> de conservación o refacción </w:t>
      </w:r>
      <w:r w:rsidR="0015721E" w:rsidRPr="004C2C38">
        <w:rPr>
          <w:rFonts w:cs="Courier New"/>
          <w:b/>
          <w:sz w:val="20"/>
        </w:rPr>
        <w:t>y</w:t>
      </w:r>
      <w:r w:rsidR="0015721E" w:rsidRPr="004C2C38">
        <w:rPr>
          <w:rFonts w:cs="Courier New"/>
          <w:sz w:val="20"/>
        </w:rPr>
        <w:t xml:space="preserve"> las </w:t>
      </w:r>
      <w:r w:rsidR="0015721E" w:rsidRPr="004C2C38">
        <w:rPr>
          <w:rFonts w:cs="Courier New"/>
          <w:b/>
          <w:sz w:val="20"/>
        </w:rPr>
        <w:t>mejoras</w:t>
      </w:r>
      <w:r w:rsidR="0015721E" w:rsidRPr="004C2C38">
        <w:rPr>
          <w:rFonts w:cs="Courier New"/>
          <w:sz w:val="20"/>
        </w:rPr>
        <w:t xml:space="preserve"> útiles.</w:t>
      </w:r>
    </w:p>
    <w:p w:rsidR="00FB7F04" w:rsidRDefault="00FB7F04" w:rsidP="004C2C38">
      <w:pPr>
        <w:spacing w:before="100" w:beforeAutospacing="1" w:after="100" w:afterAutospacing="1"/>
        <w:ind w:left="708"/>
        <w:jc w:val="lowKashida"/>
        <w:rPr>
          <w:rFonts w:cs="Courier New"/>
          <w:sz w:val="20"/>
        </w:rPr>
      </w:pPr>
    </w:p>
    <w:p w:rsidR="0015721E" w:rsidRPr="0015721E" w:rsidRDefault="0015721E" w:rsidP="004C2C38">
      <w:pPr>
        <w:spacing w:before="100" w:beforeAutospacing="1" w:after="100" w:afterAutospacing="1"/>
        <w:ind w:left="708"/>
        <w:jc w:val="lowKashida"/>
        <w:rPr>
          <w:rFonts w:cs="Courier New"/>
          <w:sz w:val="20"/>
        </w:rPr>
      </w:pPr>
      <w:r w:rsidRPr="004C2C38">
        <w:rPr>
          <w:rFonts w:cs="Courier New"/>
          <w:sz w:val="20"/>
        </w:rPr>
        <w:t>Artículo 325.</w:t>
      </w:r>
      <w:r w:rsidR="004C2C38">
        <w:rPr>
          <w:rFonts w:cs="Courier New"/>
          <w:sz w:val="20"/>
        </w:rPr>
        <w:t xml:space="preserve"> </w:t>
      </w:r>
      <w:r w:rsidRPr="004C2C38">
        <w:rPr>
          <w:rFonts w:cs="Courier New"/>
          <w:sz w:val="20"/>
        </w:rPr>
        <w:t xml:space="preserve">El comprador o adquirente demandado podrá evitar la rescisión mediante el pago en dinero al vendedor o enajenante del complemento del </w:t>
      </w:r>
      <w:r w:rsidRPr="004C2C38">
        <w:rPr>
          <w:rFonts w:cs="Courier New"/>
          <w:b/>
          <w:sz w:val="20"/>
        </w:rPr>
        <w:t>precio o valor lesivos, con los intereses</w:t>
      </w:r>
      <w:r w:rsidRPr="004C2C38">
        <w:rPr>
          <w:rFonts w:cs="Courier New"/>
          <w:sz w:val="20"/>
        </w:rPr>
        <w:t>, a contar de la consumación del contrato.</w:t>
      </w:r>
    </w:p>
    <w:p w:rsidR="0015721E" w:rsidRPr="0015721E" w:rsidRDefault="0015721E" w:rsidP="0015721E">
      <w:pPr>
        <w:widowControl w:val="0"/>
        <w:autoSpaceDE w:val="0"/>
        <w:autoSpaceDN w:val="0"/>
        <w:adjustRightInd w:val="0"/>
        <w:jc w:val="lowKashida"/>
        <w:rPr>
          <w:rFonts w:cs="Courier New"/>
          <w:sz w:val="20"/>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E548CA">
      <w:pPr>
        <w:widowControl w:val="0"/>
        <w:autoSpaceDE w:val="0"/>
        <w:autoSpaceDN w:val="0"/>
        <w:adjustRightInd w:val="0"/>
        <w:jc w:val="center"/>
        <w:rPr>
          <w:rFonts w:cs="Courier New"/>
          <w:sz w:val="20"/>
          <w:lang w:val="es-ES_tradnl"/>
        </w:rPr>
      </w:pPr>
      <w:r w:rsidRPr="0015721E">
        <w:rPr>
          <w:rFonts w:cs="Courier New"/>
          <w:sz w:val="20"/>
          <w:bdr w:val="single" w:sz="12" w:space="0" w:color="auto"/>
          <w:lang w:val="es-ES_tradnl"/>
        </w:rPr>
        <w:t>NAVARRA</w:t>
      </w:r>
    </w:p>
    <w:p w:rsidR="0015721E" w:rsidRPr="0015721E" w:rsidRDefault="0015721E" w:rsidP="0015721E">
      <w:pPr>
        <w:widowControl w:val="0"/>
        <w:autoSpaceDE w:val="0"/>
        <w:autoSpaceDN w:val="0"/>
        <w:adjustRightInd w:val="0"/>
        <w:jc w:val="lowKashida"/>
        <w:rPr>
          <w:rFonts w:cs="Courier New"/>
          <w:sz w:val="20"/>
          <w:lang w:val="es-ES_tradnl"/>
        </w:rPr>
      </w:pPr>
    </w:p>
    <w:p w:rsidR="00E548CA" w:rsidRDefault="00E548CA"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En Navarra la rescisión por lesión se regula en las L</w:t>
      </w:r>
      <w:r w:rsidR="004C2C38">
        <w:rPr>
          <w:rFonts w:cs="Courier New"/>
          <w:sz w:val="20"/>
          <w:lang w:val="es-ES_tradnl"/>
        </w:rPr>
        <w:t>eyes</w:t>
      </w:r>
      <w:r w:rsidRPr="0015721E">
        <w:rPr>
          <w:rFonts w:cs="Courier New"/>
          <w:sz w:val="20"/>
          <w:lang w:val="es-ES_tradnl"/>
        </w:rPr>
        <w:t>. 499 ss de la Compilación o Fuero Nuevo de 1 marzo 1973 que, a diferencia de Cataluña y apartándose de la tradición romanista, la configura con fundamento subjetivo</w:t>
      </w:r>
      <w:r w:rsidR="004C2C38">
        <w:rPr>
          <w:rFonts w:cs="Courier New"/>
          <w:sz w:val="20"/>
          <w:lang w:val="es-ES_tradnl"/>
        </w:rPr>
        <w:t>.</w:t>
      </w:r>
      <w:r w:rsidRPr="0015721E">
        <w:rPr>
          <w:rFonts w:cs="Courier New"/>
          <w:sz w:val="20"/>
          <w:lang w:val="es-ES_tradnl"/>
        </w:rPr>
        <w:t xml:space="preserve"> </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Señala la Ley 499:</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4C2C38">
      <w:pPr>
        <w:pStyle w:val="NFarts"/>
      </w:pPr>
      <w:r w:rsidRPr="0015721E">
        <w:t xml:space="preserve">Quien haya sufrido lesión enorme, a causa de un contrato oneroso </w:t>
      </w:r>
      <w:r w:rsidRPr="006D07ED">
        <w:rPr>
          <w:b w:val="0"/>
        </w:rPr>
        <w:t xml:space="preserve">que hubiere </w:t>
      </w:r>
      <w:r w:rsidRPr="0015721E">
        <w:t>aceptado por</w:t>
      </w:r>
      <w:r w:rsidRPr="0015721E">
        <w:rPr>
          <w:bCs/>
        </w:rPr>
        <w:t xml:space="preserve"> APREMIANTE NECESIDAD O INEXPERIENCIA</w:t>
      </w:r>
      <w:r w:rsidRPr="0015721E">
        <w:t xml:space="preserve"> podrá pedir la rescisión </w:t>
      </w:r>
      <w:r w:rsidRPr="006D07ED">
        <w:rPr>
          <w:b w:val="0"/>
        </w:rPr>
        <w:t>del mismo.</w:t>
      </w:r>
    </w:p>
    <w:p w:rsidR="004C2C38" w:rsidRDefault="004C2C38" w:rsidP="004C2C38">
      <w:pPr>
        <w:pStyle w:val="NFarts"/>
      </w:pPr>
    </w:p>
    <w:p w:rsidR="0015721E" w:rsidRPr="006D07ED" w:rsidRDefault="0015721E" w:rsidP="004C2C38">
      <w:pPr>
        <w:pStyle w:val="NFarts"/>
        <w:rPr>
          <w:b w:val="0"/>
          <w:sz w:val="20"/>
        </w:rPr>
      </w:pPr>
      <w:r w:rsidRPr="0015721E">
        <w:t xml:space="preserve">Se entenderá por lesión enorme el perjuicio en más de la 1/2 del valor de la prestación, estimada al tiempo del contrato. Si el perjuicio excediere de 2/3 de aquél valor, la lesión se entenderá enormísima </w:t>
      </w:r>
      <w:r w:rsidRPr="006D07ED">
        <w:rPr>
          <w:b w:val="0"/>
          <w:i/>
          <w:sz w:val="20"/>
        </w:rPr>
        <w:t>(distinción que como veremos, sólo tiene relevancia a efectos del plazo)</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6D07ED" w:rsidP="0015721E">
      <w:pPr>
        <w:widowControl w:val="0"/>
        <w:autoSpaceDE w:val="0"/>
        <w:autoSpaceDN w:val="0"/>
        <w:adjustRightInd w:val="0"/>
        <w:jc w:val="lowKashida"/>
        <w:rPr>
          <w:rFonts w:cs="Courier New"/>
          <w:sz w:val="20"/>
          <w:lang w:val="es-ES_tradnl"/>
        </w:rPr>
      </w:pPr>
      <w:r>
        <w:rPr>
          <w:rFonts w:cs="Arial"/>
          <w:bCs/>
          <w:sz w:val="20"/>
        </w:rPr>
        <w:t>L</w:t>
      </w:r>
      <w:r w:rsidR="0015721E" w:rsidRPr="0015721E">
        <w:rPr>
          <w:rFonts w:cs="Courier New"/>
          <w:sz w:val="20"/>
          <w:lang w:val="es-ES_tradnl"/>
        </w:rPr>
        <w:t>a acción se excluye en los mismos casos que los ya vistos para Cataluña, excepto en los de ventas realizadas en pública subasta</w:t>
      </w:r>
      <w:r>
        <w:rPr>
          <w:rFonts w:cs="Courier New"/>
          <w:sz w:val="20"/>
          <w:lang w:val="es-ES_tradnl"/>
        </w:rPr>
        <w:t xml:space="preserve"> (nada se dice sobre ella)</w:t>
      </w:r>
    </w:p>
    <w:p w:rsidR="0015721E" w:rsidRPr="0015721E" w:rsidRDefault="0015721E" w:rsidP="0015721E">
      <w:pPr>
        <w:widowControl w:val="0"/>
        <w:autoSpaceDE w:val="0"/>
        <w:autoSpaceDN w:val="0"/>
        <w:adjustRightInd w:val="0"/>
        <w:jc w:val="lowKashida"/>
        <w:rPr>
          <w:rFonts w:cs="Courier New"/>
          <w:sz w:val="20"/>
          <w:lang w:val="es-ES_tradnl"/>
        </w:rPr>
      </w:pPr>
    </w:p>
    <w:p w:rsidR="006D07ED" w:rsidRDefault="006D07ED" w:rsidP="0015721E">
      <w:pPr>
        <w:widowControl w:val="0"/>
        <w:autoSpaceDE w:val="0"/>
        <w:autoSpaceDN w:val="0"/>
        <w:adjustRightInd w:val="0"/>
        <w:jc w:val="lowKashida"/>
        <w:rPr>
          <w:rFonts w:cs="Courier New"/>
          <w:sz w:val="20"/>
          <w:lang w:val="es-ES_tradnl"/>
        </w:rPr>
      </w:pPr>
      <w:r w:rsidRPr="008D553B">
        <w:rPr>
          <w:rFonts w:cs="Arial"/>
          <w:bCs/>
          <w:sz w:val="20"/>
        </w:rPr>
        <w:t xml:space="preserve">En </w:t>
      </w:r>
      <w:r w:rsidRPr="004C2C38">
        <w:rPr>
          <w:sz w:val="20"/>
          <w:lang w:val="es-ES_tradnl"/>
        </w:rPr>
        <w:t>cuanto</w:t>
      </w:r>
      <w:r w:rsidRPr="008D553B">
        <w:rPr>
          <w:rFonts w:cs="Arial"/>
          <w:bCs/>
          <w:sz w:val="20"/>
        </w:rPr>
        <w:t xml:space="preserve"> a la NATURALEZA, CADUCIDAD Y RENUNCIA</w:t>
      </w:r>
      <w:r>
        <w:rPr>
          <w:rFonts w:cs="Arial"/>
          <w:bCs/>
          <w:sz w:val="20"/>
        </w:rPr>
        <w:t>.</w:t>
      </w:r>
    </w:p>
    <w:p w:rsidR="006D07ED" w:rsidRDefault="006D07ED" w:rsidP="0015721E">
      <w:pPr>
        <w:widowControl w:val="0"/>
        <w:autoSpaceDE w:val="0"/>
        <w:autoSpaceDN w:val="0"/>
        <w:adjustRightInd w:val="0"/>
        <w:jc w:val="lowKashida"/>
        <w:rPr>
          <w:rFonts w:cs="Courier New"/>
          <w:sz w:val="20"/>
          <w:lang w:val="es-ES_tradnl"/>
        </w:rPr>
      </w:pPr>
    </w:p>
    <w:p w:rsidR="0015721E" w:rsidRPr="00FB7F04" w:rsidRDefault="006D07ED" w:rsidP="00FB7F04">
      <w:pPr>
        <w:pStyle w:val="Prrafodelista"/>
        <w:numPr>
          <w:ilvl w:val="0"/>
          <w:numId w:val="9"/>
        </w:numPr>
        <w:rPr>
          <w:rFonts w:cs="Courier New"/>
          <w:lang w:val="es-ES_tradnl"/>
        </w:rPr>
      </w:pPr>
      <w:r w:rsidRPr="00FB7F04">
        <w:rPr>
          <w:rFonts w:cs="Courier New"/>
          <w:lang w:val="es-ES_tradnl"/>
        </w:rPr>
        <w:t>Al igual que en Cataluña, s</w:t>
      </w:r>
      <w:r w:rsidR="0015721E" w:rsidRPr="00FB7F04">
        <w:rPr>
          <w:rFonts w:cs="Courier New"/>
          <w:lang w:val="es-ES_tradnl"/>
        </w:rPr>
        <w:t xml:space="preserve">e configura como una acción </w:t>
      </w:r>
      <w:r w:rsidRPr="00FB7F04">
        <w:rPr>
          <w:rFonts w:cs="Courier New"/>
          <w:lang w:val="es-ES_tradnl"/>
        </w:rPr>
        <w:t>d</w:t>
      </w:r>
      <w:r w:rsidR="0015721E" w:rsidRPr="00FB7F04">
        <w:rPr>
          <w:rFonts w:cs="Courier New"/>
          <w:lang w:val="es-ES_tradnl"/>
        </w:rPr>
        <w:t>e naturaleza personal</w:t>
      </w:r>
      <w:r w:rsidRPr="00FB7F04">
        <w:rPr>
          <w:rFonts w:cs="Courier New"/>
          <w:lang w:val="es-ES_tradnl"/>
        </w:rPr>
        <w:t xml:space="preserve"> y</w:t>
      </w:r>
      <w:r w:rsidR="0015721E" w:rsidRPr="00FB7F04">
        <w:rPr>
          <w:rFonts w:cs="Courier New"/>
          <w:lang w:val="es-ES_tradnl"/>
        </w:rPr>
        <w:t xml:space="preserve"> transmisible a los herederos</w:t>
      </w:r>
      <w:r w:rsidRPr="00FB7F04">
        <w:rPr>
          <w:rFonts w:cs="Courier New"/>
          <w:lang w:val="es-ES_tradnl"/>
        </w:rPr>
        <w:t xml:space="preserve">. Aquí es </w:t>
      </w:r>
      <w:r w:rsidRPr="00FB7F04">
        <w:rPr>
          <w:rFonts w:cs="Courier New"/>
          <w:u w:val="single"/>
          <w:lang w:val="es-ES_tradnl"/>
        </w:rPr>
        <w:t>expresamente</w:t>
      </w:r>
      <w:r w:rsidR="0015721E" w:rsidRPr="00FB7F04">
        <w:rPr>
          <w:rFonts w:cs="Courier New"/>
          <w:lang w:val="es-ES_tradnl"/>
        </w:rPr>
        <w:t xml:space="preserve"> </w:t>
      </w:r>
      <w:r w:rsidRPr="00FB7F04">
        <w:rPr>
          <w:rFonts w:cs="Courier New"/>
          <w:lang w:val="es-ES_tradnl"/>
        </w:rPr>
        <w:t>s</w:t>
      </w:r>
      <w:r w:rsidR="0015721E" w:rsidRPr="00FB7F04">
        <w:rPr>
          <w:rFonts w:cs="Courier New"/>
          <w:lang w:val="es-ES_tradnl"/>
        </w:rPr>
        <w:t>ubsidiaria.</w:t>
      </w:r>
    </w:p>
    <w:p w:rsidR="0015721E" w:rsidRPr="0015721E" w:rsidRDefault="0015721E" w:rsidP="0015721E">
      <w:pPr>
        <w:widowControl w:val="0"/>
        <w:autoSpaceDE w:val="0"/>
        <w:autoSpaceDN w:val="0"/>
        <w:adjustRightInd w:val="0"/>
        <w:jc w:val="lowKashida"/>
        <w:rPr>
          <w:rFonts w:cs="Courier New"/>
          <w:sz w:val="20"/>
          <w:lang w:val="es-ES_tradnl"/>
        </w:rPr>
      </w:pPr>
    </w:p>
    <w:p w:rsidR="006D07ED" w:rsidRPr="00FB7F04" w:rsidRDefault="0015721E" w:rsidP="00FB7F04">
      <w:pPr>
        <w:pStyle w:val="Prrafodelista"/>
        <w:numPr>
          <w:ilvl w:val="0"/>
          <w:numId w:val="9"/>
        </w:numPr>
        <w:rPr>
          <w:rFonts w:cs="Courier New"/>
          <w:lang w:val="es-ES_tradnl"/>
        </w:rPr>
      </w:pPr>
      <w:r w:rsidRPr="00FB7F04">
        <w:rPr>
          <w:rFonts w:cs="Courier New"/>
          <w:lang w:val="es-ES_tradnl"/>
        </w:rPr>
        <w:t>A diferencia de Cataluña</w:t>
      </w:r>
      <w:r w:rsidR="006D07ED" w:rsidRPr="00FB7F04">
        <w:rPr>
          <w:rFonts w:cs="Courier New"/>
          <w:lang w:val="es-ES_tradnl"/>
        </w:rPr>
        <w:t>:</w:t>
      </w:r>
    </w:p>
    <w:p w:rsidR="006D07ED" w:rsidRDefault="006D07ED" w:rsidP="0015721E">
      <w:pPr>
        <w:widowControl w:val="0"/>
        <w:autoSpaceDE w:val="0"/>
        <w:autoSpaceDN w:val="0"/>
        <w:adjustRightInd w:val="0"/>
        <w:jc w:val="lowKashida"/>
        <w:rPr>
          <w:rFonts w:cs="Courier New"/>
          <w:sz w:val="20"/>
          <w:lang w:val="es-ES_tradnl"/>
        </w:rPr>
      </w:pPr>
    </w:p>
    <w:p w:rsidR="0015721E" w:rsidRPr="00FB7F04" w:rsidRDefault="006D07ED" w:rsidP="00FB7F04">
      <w:pPr>
        <w:pStyle w:val="Prrafodelista"/>
        <w:numPr>
          <w:ilvl w:val="0"/>
          <w:numId w:val="10"/>
        </w:numPr>
        <w:rPr>
          <w:rFonts w:cs="Courier New"/>
          <w:lang w:val="es-ES_tradnl"/>
        </w:rPr>
      </w:pPr>
      <w:r w:rsidRPr="00FB7F04">
        <w:rPr>
          <w:rFonts w:cs="Courier New"/>
          <w:lang w:val="es-ES_tradnl"/>
        </w:rPr>
        <w:t>S</w:t>
      </w:r>
      <w:r w:rsidR="0015721E" w:rsidRPr="00FB7F04">
        <w:rPr>
          <w:rFonts w:cs="Courier New"/>
          <w:lang w:val="es-ES_tradnl"/>
        </w:rPr>
        <w:t xml:space="preserve">e admite la </w:t>
      </w:r>
      <w:r w:rsidR="0015721E" w:rsidRPr="00FB7F04">
        <w:rPr>
          <w:rFonts w:cs="Courier New"/>
          <w:b/>
          <w:lang w:val="es-ES_tradnl"/>
        </w:rPr>
        <w:t>renuncia</w:t>
      </w:r>
      <w:r w:rsidR="0015721E" w:rsidRPr="00FB7F04">
        <w:rPr>
          <w:rFonts w:cs="Courier New"/>
          <w:lang w:val="es-ES_tradnl"/>
        </w:rPr>
        <w:t xml:space="preserve"> de la acción no sólo posterior al contrato sino también </w:t>
      </w:r>
      <w:r w:rsidR="0015721E" w:rsidRPr="00FB7F04">
        <w:rPr>
          <w:rFonts w:cs="Courier New"/>
          <w:b/>
          <w:lang w:val="es-ES_tradnl"/>
        </w:rPr>
        <w:t>coetánea</w:t>
      </w:r>
      <w:r w:rsidR="0015721E" w:rsidRPr="00FB7F04">
        <w:rPr>
          <w:rFonts w:cs="Courier New"/>
          <w:lang w:val="es-ES_tradnl"/>
        </w:rPr>
        <w:t>, siempre y cuando dicha renuncia no se produzca por apremiante necesidad o inexperiencia</w:t>
      </w:r>
    </w:p>
    <w:p w:rsidR="0015721E" w:rsidRPr="0015721E" w:rsidRDefault="0015721E" w:rsidP="00FB7F04">
      <w:pPr>
        <w:widowControl w:val="0"/>
        <w:autoSpaceDE w:val="0"/>
        <w:autoSpaceDN w:val="0"/>
        <w:adjustRightInd w:val="0"/>
        <w:ind w:left="360"/>
        <w:jc w:val="lowKashida"/>
        <w:rPr>
          <w:rFonts w:cs="Courier New"/>
          <w:sz w:val="20"/>
          <w:lang w:val="es-ES_tradnl"/>
        </w:rPr>
      </w:pPr>
    </w:p>
    <w:p w:rsidR="0015721E" w:rsidRPr="00FB7F04" w:rsidRDefault="006D07ED" w:rsidP="00FB7F04">
      <w:pPr>
        <w:pStyle w:val="Prrafodelista"/>
        <w:numPr>
          <w:ilvl w:val="0"/>
          <w:numId w:val="10"/>
        </w:numPr>
        <w:rPr>
          <w:rFonts w:cs="Courier New"/>
          <w:lang w:val="es-ES_tradnl"/>
        </w:rPr>
      </w:pPr>
      <w:r w:rsidRPr="00FB7F04">
        <w:rPr>
          <w:rFonts w:cs="Courier New"/>
          <w:lang w:val="es-ES_tradnl"/>
        </w:rPr>
        <w:t>E</w:t>
      </w:r>
      <w:r w:rsidR="0015721E" w:rsidRPr="00FB7F04">
        <w:rPr>
          <w:rFonts w:cs="Courier New"/>
          <w:lang w:val="es-ES_tradnl"/>
        </w:rPr>
        <w:t xml:space="preserve">l plazo para su ejercicio será de </w:t>
      </w:r>
      <w:r w:rsidR="0015721E" w:rsidRPr="00FB7F04">
        <w:rPr>
          <w:rFonts w:cs="Courier New"/>
          <w:b/>
          <w:lang w:val="es-ES_tradnl"/>
        </w:rPr>
        <w:t>10 AÑOS</w:t>
      </w:r>
      <w:r w:rsidR="0015721E" w:rsidRPr="00FB7F04">
        <w:rPr>
          <w:rFonts w:cs="Courier New"/>
          <w:lang w:val="es-ES_tradnl"/>
        </w:rPr>
        <w:t xml:space="preserve"> para la lesión enorme y de 30 para la enormísima</w:t>
      </w:r>
    </w:p>
    <w:p w:rsidR="0015721E" w:rsidRPr="0015721E" w:rsidRDefault="0015721E" w:rsidP="00FB7F04">
      <w:pPr>
        <w:widowControl w:val="0"/>
        <w:autoSpaceDE w:val="0"/>
        <w:autoSpaceDN w:val="0"/>
        <w:adjustRightInd w:val="0"/>
        <w:ind w:left="36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FB7F04" w:rsidRDefault="0015721E" w:rsidP="00FB7F04">
      <w:pPr>
        <w:widowControl w:val="0"/>
        <w:autoSpaceDE w:val="0"/>
        <w:autoSpaceDN w:val="0"/>
        <w:adjustRightInd w:val="0"/>
        <w:jc w:val="center"/>
        <w:rPr>
          <w:rFonts w:cs="Courier New"/>
          <w:b/>
          <w:sz w:val="20"/>
          <w:lang w:val="es-ES_tradnl"/>
        </w:rPr>
      </w:pPr>
      <w:r w:rsidRPr="00FB7F04">
        <w:rPr>
          <w:rFonts w:cs="Courier New"/>
          <w:b/>
          <w:sz w:val="20"/>
          <w:lang w:val="es-ES_tradnl"/>
        </w:rPr>
        <w:t>CONDICIONES DE EJERCICIO (arts. 501 a 505)</w:t>
      </w:r>
    </w:p>
    <w:p w:rsidR="0015721E" w:rsidRPr="0015721E" w:rsidRDefault="0015721E" w:rsidP="0015721E">
      <w:pPr>
        <w:widowControl w:val="0"/>
        <w:autoSpaceDE w:val="0"/>
        <w:autoSpaceDN w:val="0"/>
        <w:adjustRightInd w:val="0"/>
        <w:jc w:val="lowKashida"/>
        <w:rPr>
          <w:rFonts w:cs="Courier New"/>
          <w:sz w:val="20"/>
          <w:lang w:val="es-ES_tradnl"/>
        </w:rPr>
      </w:pPr>
    </w:p>
    <w:p w:rsidR="00FB7F04" w:rsidRDefault="00FB7F04" w:rsidP="0015721E">
      <w:pPr>
        <w:widowControl w:val="0"/>
        <w:autoSpaceDE w:val="0"/>
        <w:autoSpaceDN w:val="0"/>
        <w:adjustRightInd w:val="0"/>
        <w:jc w:val="lowKashida"/>
        <w:rPr>
          <w:rFonts w:cs="Courier New"/>
          <w:sz w:val="20"/>
          <w:lang w:val="es-ES_tradnl"/>
        </w:rPr>
      </w:pPr>
    </w:p>
    <w:p w:rsidR="006D07ED" w:rsidRDefault="006D07ED" w:rsidP="0015721E">
      <w:pPr>
        <w:widowControl w:val="0"/>
        <w:autoSpaceDE w:val="0"/>
        <w:autoSpaceDN w:val="0"/>
        <w:adjustRightInd w:val="0"/>
        <w:jc w:val="lowKashida"/>
        <w:rPr>
          <w:rFonts w:cs="Courier New"/>
          <w:sz w:val="20"/>
          <w:lang w:val="es-ES_tradnl"/>
        </w:rPr>
      </w:pPr>
      <w:r>
        <w:rPr>
          <w:rFonts w:cs="Courier New"/>
          <w:sz w:val="20"/>
          <w:lang w:val="es-ES_tradnl"/>
        </w:rPr>
        <w:t xml:space="preserve">SUJETOS </w:t>
      </w:r>
    </w:p>
    <w:p w:rsidR="006D07ED" w:rsidRDefault="006D07ED" w:rsidP="0015721E">
      <w:pPr>
        <w:widowControl w:val="0"/>
        <w:autoSpaceDE w:val="0"/>
        <w:autoSpaceDN w:val="0"/>
        <w:adjustRightInd w:val="0"/>
        <w:jc w:val="lowKashida"/>
        <w:rPr>
          <w:rFonts w:cs="Courier New"/>
          <w:sz w:val="20"/>
          <w:lang w:val="es-ES_tradnl"/>
        </w:rPr>
      </w:pPr>
    </w:p>
    <w:p w:rsidR="00FB7F04" w:rsidRDefault="006D07ED" w:rsidP="00FB7F04">
      <w:pPr>
        <w:widowControl w:val="0"/>
        <w:autoSpaceDE w:val="0"/>
        <w:autoSpaceDN w:val="0"/>
        <w:adjustRightInd w:val="0"/>
        <w:jc w:val="lowKashida"/>
        <w:rPr>
          <w:rFonts w:cs="Courier New"/>
          <w:sz w:val="20"/>
          <w:lang w:val="es-ES_tradnl"/>
        </w:rPr>
      </w:pPr>
      <w:r>
        <w:rPr>
          <w:rFonts w:cs="Courier New"/>
          <w:sz w:val="20"/>
          <w:lang w:val="es-ES_tradnl"/>
        </w:rPr>
        <w:t>L</w:t>
      </w:r>
      <w:r w:rsidR="0015721E" w:rsidRPr="0015721E">
        <w:rPr>
          <w:rFonts w:cs="Courier New"/>
          <w:sz w:val="20"/>
          <w:lang w:val="es-ES_tradnl"/>
        </w:rPr>
        <w:t>egitimación activa</w:t>
      </w:r>
      <w:r>
        <w:rPr>
          <w:rFonts w:cs="Courier New"/>
          <w:sz w:val="20"/>
          <w:lang w:val="es-ES_tradnl"/>
        </w:rPr>
        <w:t>. C</w:t>
      </w:r>
      <w:r w:rsidR="0015721E" w:rsidRPr="0015721E">
        <w:rPr>
          <w:rFonts w:cs="Courier New"/>
          <w:sz w:val="20"/>
          <w:lang w:val="es-ES_tradnl"/>
        </w:rPr>
        <w:t xml:space="preserve">orresponde no sólo al transmitente (como en Cataluña), sino también al adquirente, pues la Compilación </w:t>
      </w:r>
      <w:r>
        <w:rPr>
          <w:rFonts w:cs="Courier New"/>
          <w:sz w:val="20"/>
          <w:lang w:val="es-ES_tradnl"/>
        </w:rPr>
        <w:t>no la restringe al enajenante sino a “quien haya sufrido lesión” (</w:t>
      </w:r>
      <w:r w:rsidR="0015721E" w:rsidRPr="00FB7F04">
        <w:rPr>
          <w:rFonts w:cs="Courier New"/>
          <w:b/>
          <w:sz w:val="20"/>
          <w:lang w:val="es-ES_tradnl"/>
        </w:rPr>
        <w:t>PERJUDICADO</w:t>
      </w:r>
      <w:r>
        <w:rPr>
          <w:rFonts w:cs="Courier New"/>
          <w:sz w:val="20"/>
          <w:lang w:val="es-ES_tradnl"/>
        </w:rPr>
        <w:t>)</w:t>
      </w:r>
      <w:r w:rsidR="0015721E" w:rsidRPr="0015721E">
        <w:rPr>
          <w:rFonts w:cs="Courier New"/>
          <w:sz w:val="20"/>
          <w:lang w:val="es-ES_tradnl"/>
        </w:rPr>
        <w:t>.</w:t>
      </w:r>
      <w:r w:rsidR="00FB7F04">
        <w:rPr>
          <w:rFonts w:cs="Courier New"/>
          <w:sz w:val="20"/>
          <w:lang w:val="es-ES_tradnl"/>
        </w:rPr>
        <w:t xml:space="preserve"> </w:t>
      </w:r>
      <w:r w:rsidR="0015721E" w:rsidRPr="0015721E">
        <w:rPr>
          <w:rFonts w:cs="Courier New"/>
          <w:sz w:val="20"/>
          <w:lang w:val="es-ES_tradnl"/>
        </w:rPr>
        <w:t>Ahora bien</w:t>
      </w:r>
      <w:r w:rsidR="00FB7F04">
        <w:rPr>
          <w:rFonts w:cs="Courier New"/>
          <w:sz w:val="20"/>
          <w:lang w:val="es-ES_tradnl"/>
        </w:rPr>
        <w:t>:</w:t>
      </w:r>
    </w:p>
    <w:p w:rsidR="00FB7F04" w:rsidRDefault="00FB7F04" w:rsidP="00FB7F04">
      <w:pPr>
        <w:widowControl w:val="0"/>
        <w:autoSpaceDE w:val="0"/>
        <w:autoSpaceDN w:val="0"/>
        <w:adjustRightInd w:val="0"/>
        <w:jc w:val="lowKashida"/>
        <w:rPr>
          <w:rFonts w:cs="Courier New"/>
          <w:sz w:val="20"/>
          <w:lang w:val="es-ES_tradnl"/>
        </w:rPr>
      </w:pPr>
    </w:p>
    <w:p w:rsidR="0015721E" w:rsidRPr="00FB7F04" w:rsidRDefault="00FB7F04" w:rsidP="00FB7F04">
      <w:pPr>
        <w:pStyle w:val="Prrafodelista"/>
        <w:numPr>
          <w:ilvl w:val="0"/>
          <w:numId w:val="11"/>
        </w:numPr>
        <w:rPr>
          <w:rFonts w:cs="Courier New"/>
          <w:lang w:val="es-ES_tradnl"/>
        </w:rPr>
      </w:pPr>
      <w:r w:rsidRPr="00FB7F04">
        <w:rPr>
          <w:rFonts w:cs="Courier New"/>
          <w:lang w:val="es-ES_tradnl"/>
        </w:rPr>
        <w:t>A</w:t>
      </w:r>
      <w:r w:rsidR="0015721E" w:rsidRPr="00FB7F04">
        <w:rPr>
          <w:rFonts w:cs="Courier New"/>
          <w:lang w:val="es-ES_tradnl"/>
        </w:rPr>
        <w:t>l tener la acción fundamento subjetivo, se niega a</w:t>
      </w:r>
      <w:r w:rsidR="0015721E" w:rsidRPr="00FB7F04">
        <w:rPr>
          <w:rFonts w:cs="Courier New"/>
          <w:b/>
          <w:i/>
          <w:lang w:val="es-ES_tradnl"/>
        </w:rPr>
        <w:t xml:space="preserve"> quien, profesional o habitualmente, se dedique al tráfico de las cosas objeto del contrato o fuere perito en ellas</w:t>
      </w:r>
      <w:r w:rsidR="0015721E" w:rsidRPr="00FB7F04">
        <w:rPr>
          <w:rFonts w:cs="Courier New"/>
          <w:lang w:val="es-ES_tradnl"/>
        </w:rPr>
        <w:t>.</w:t>
      </w:r>
    </w:p>
    <w:p w:rsidR="00FB7F04" w:rsidRDefault="00FB7F04" w:rsidP="00FB7F04">
      <w:pPr>
        <w:widowControl w:val="0"/>
        <w:autoSpaceDE w:val="0"/>
        <w:autoSpaceDN w:val="0"/>
        <w:adjustRightInd w:val="0"/>
        <w:jc w:val="lowKashida"/>
        <w:rPr>
          <w:rFonts w:cs="Courier New"/>
          <w:sz w:val="20"/>
          <w:lang w:val="es-ES_tradnl"/>
        </w:rPr>
      </w:pPr>
    </w:p>
    <w:p w:rsidR="00FB7F04" w:rsidRPr="00FB7F04" w:rsidRDefault="00FB7F04" w:rsidP="00FB7F04">
      <w:pPr>
        <w:pStyle w:val="Prrafodelista"/>
        <w:numPr>
          <w:ilvl w:val="0"/>
          <w:numId w:val="11"/>
        </w:numPr>
        <w:rPr>
          <w:rFonts w:cs="Courier New"/>
          <w:lang w:val="es-ES_tradnl"/>
        </w:rPr>
      </w:pPr>
      <w:r w:rsidRPr="00FB7F04">
        <w:rPr>
          <w:rFonts w:cs="Courier New"/>
          <w:b/>
          <w:lang w:val="es-ES_tradnl"/>
        </w:rPr>
        <w:t>Indivisibilidad</w:t>
      </w:r>
      <w:r w:rsidRPr="00FB7F04">
        <w:rPr>
          <w:rFonts w:cs="Courier New"/>
          <w:lang w:val="es-ES_tradnl"/>
        </w:rPr>
        <w:t xml:space="preserve"> de la acción (deberá ser ejercitada conjuntamente contra todos los obligados y por todos los que tengan derecho a ejercitarla, o por uno cualquiera de éstos respecto a la totalidad).</w:t>
      </w:r>
    </w:p>
    <w:p w:rsidR="0015721E" w:rsidRDefault="0015721E" w:rsidP="0015721E">
      <w:pPr>
        <w:widowControl w:val="0"/>
        <w:autoSpaceDE w:val="0"/>
        <w:autoSpaceDN w:val="0"/>
        <w:adjustRightInd w:val="0"/>
        <w:jc w:val="lowKashida"/>
        <w:rPr>
          <w:rFonts w:cs="Courier New"/>
          <w:sz w:val="20"/>
          <w:lang w:val="es-ES_tradnl"/>
        </w:rPr>
      </w:pPr>
    </w:p>
    <w:p w:rsidR="00FB7F04" w:rsidRPr="0015721E" w:rsidRDefault="00FB7F04" w:rsidP="0015721E">
      <w:pPr>
        <w:widowControl w:val="0"/>
        <w:autoSpaceDE w:val="0"/>
        <w:autoSpaceDN w:val="0"/>
        <w:adjustRightInd w:val="0"/>
        <w:jc w:val="lowKashida"/>
        <w:rPr>
          <w:rFonts w:cs="Courier New"/>
          <w:sz w:val="20"/>
          <w:lang w:val="es-ES_tradnl"/>
        </w:rPr>
      </w:pPr>
    </w:p>
    <w:p w:rsidR="0015721E" w:rsidRPr="0015721E" w:rsidRDefault="00DC461F" w:rsidP="0015721E">
      <w:pPr>
        <w:widowControl w:val="0"/>
        <w:autoSpaceDE w:val="0"/>
        <w:autoSpaceDN w:val="0"/>
        <w:adjustRightInd w:val="0"/>
        <w:jc w:val="lowKashida"/>
        <w:rPr>
          <w:rFonts w:cs="Courier New"/>
          <w:b/>
          <w:bCs/>
          <w:sz w:val="20"/>
          <w:lang w:val="es-ES_tradnl"/>
        </w:rPr>
      </w:pPr>
      <w:r>
        <w:rPr>
          <w:rFonts w:cs="Courier New"/>
          <w:sz w:val="20"/>
          <w:lang w:val="es-ES_tradnl"/>
        </w:rPr>
        <w:t>OBJETO.</w:t>
      </w:r>
    </w:p>
    <w:p w:rsidR="0015721E" w:rsidRPr="00DC461F"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 Al igual que en Cataluña, el contrato ha de ser </w:t>
      </w:r>
      <w:r w:rsidRPr="00FB7F04">
        <w:rPr>
          <w:rFonts w:cs="Courier New"/>
          <w:b/>
          <w:sz w:val="20"/>
          <w:lang w:val="es-ES_tradnl"/>
        </w:rPr>
        <w:t>oneroso y conmutativo</w:t>
      </w:r>
      <w:r w:rsidR="00DC461F">
        <w:rPr>
          <w:rFonts w:cs="Courier New"/>
          <w:sz w:val="20"/>
          <w:lang w:val="es-ES_tradnl"/>
        </w:rPr>
        <w:t xml:space="preserve"> </w:t>
      </w:r>
      <w:r w:rsidR="00DC461F" w:rsidRPr="00DC461F">
        <w:rPr>
          <w:rFonts w:cs="Courier New"/>
          <w:sz w:val="18"/>
          <w:lang w:val="es-ES_tradnl"/>
        </w:rPr>
        <w:t>(esto es, no de simple liberalidad, aleatorio o sobre objeto litigioso)</w:t>
      </w:r>
      <w:r w:rsidRPr="0015721E">
        <w:rPr>
          <w:rFonts w:cs="Courier New"/>
          <w:sz w:val="20"/>
          <w:lang w:val="es-ES_tradnl"/>
        </w:rPr>
        <w:t xml:space="preserve"> </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 Sin embargo, a diferencia de </w:t>
      </w:r>
      <w:r w:rsidR="00DC461F">
        <w:rPr>
          <w:rFonts w:cs="Courier New"/>
          <w:sz w:val="20"/>
          <w:lang w:val="es-ES_tradnl"/>
        </w:rPr>
        <w:t>en Cataluña</w:t>
      </w:r>
      <w:r w:rsidRPr="0015721E">
        <w:rPr>
          <w:rFonts w:cs="Courier New"/>
          <w:sz w:val="20"/>
          <w:lang w:val="es-ES_tradnl"/>
        </w:rPr>
        <w:t xml:space="preserve">, se admite no sólo respecto a bienes inmuebles  sino </w:t>
      </w:r>
      <w:r w:rsidRPr="00FB7F04">
        <w:rPr>
          <w:rFonts w:cs="Courier New"/>
          <w:b/>
          <w:sz w:val="20"/>
          <w:lang w:val="es-ES_tradnl"/>
        </w:rPr>
        <w:t>también respecto de los muebles</w:t>
      </w:r>
      <w:r w:rsidRPr="0015721E">
        <w:rPr>
          <w:rFonts w:cs="Courier New"/>
          <w:sz w:val="20"/>
          <w:lang w:val="es-ES_tradnl"/>
        </w:rPr>
        <w:t>, siempre que se estime justificada la acción en consideración al valor de los mismos y al perjuicio causado por el contrato en relación al patrimonio.</w:t>
      </w:r>
    </w:p>
    <w:p w:rsidR="0015721E" w:rsidRPr="0015721E" w:rsidRDefault="0015721E" w:rsidP="0015721E">
      <w:pPr>
        <w:widowControl w:val="0"/>
        <w:autoSpaceDE w:val="0"/>
        <w:autoSpaceDN w:val="0"/>
        <w:adjustRightInd w:val="0"/>
        <w:jc w:val="lowKashida"/>
        <w:rPr>
          <w:rFonts w:cs="Courier New"/>
          <w:sz w:val="20"/>
          <w:lang w:val="es-ES_tradnl"/>
        </w:rPr>
      </w:pPr>
    </w:p>
    <w:p w:rsidR="00DC461F"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Cuando el contrato recaiga </w:t>
      </w:r>
      <w:r w:rsidR="00FB7F04" w:rsidRPr="0015721E">
        <w:rPr>
          <w:rFonts w:cs="Courier New"/>
          <w:sz w:val="20"/>
          <w:lang w:val="es-ES_tradnl"/>
        </w:rPr>
        <w:t xml:space="preserve">SOBRE VARIAS COSAS </w:t>
      </w:r>
      <w:r w:rsidRPr="0015721E">
        <w:rPr>
          <w:rFonts w:cs="Courier New"/>
          <w:sz w:val="20"/>
          <w:lang w:val="es-ES_tradnl"/>
        </w:rPr>
        <w:t>se establece la misma regla que la ya vista en Cataluña</w:t>
      </w:r>
      <w:r w:rsidR="00DC461F">
        <w:rPr>
          <w:rFonts w:cs="Courier New"/>
          <w:sz w:val="20"/>
          <w:lang w:val="es-ES_tradnl"/>
        </w:rPr>
        <w:t xml:space="preserve"> (</w:t>
      </w:r>
      <w:r w:rsidR="00DC461F" w:rsidRPr="00DC461F">
        <w:rPr>
          <w:rFonts w:cs="Courier New"/>
          <w:sz w:val="20"/>
          <w:lang w:val="es-ES_tradnl"/>
        </w:rPr>
        <w:t>sólo podrá rescindirse por lesión en su totalidad, aunque se especificare separadamente el precio</w:t>
      </w:r>
      <w:r w:rsidR="00DC461F">
        <w:rPr>
          <w:rFonts w:cs="Courier New"/>
          <w:sz w:val="20"/>
          <w:lang w:val="es-ES_tradnl"/>
        </w:rPr>
        <w:t xml:space="preserve"> o</w:t>
      </w:r>
      <w:r w:rsidR="00DC461F" w:rsidRPr="00DC461F">
        <w:rPr>
          <w:rFonts w:cs="Courier New"/>
          <w:sz w:val="20"/>
          <w:lang w:val="es-ES_tradnl"/>
        </w:rPr>
        <w:t xml:space="preserve"> valor)</w:t>
      </w:r>
      <w:r w:rsidR="00DC461F">
        <w:rPr>
          <w:rFonts w:cs="Courier New"/>
          <w:sz w:val="20"/>
          <w:lang w:val="es-ES_tradnl"/>
        </w:rPr>
        <w:t>.</w:t>
      </w:r>
    </w:p>
    <w:p w:rsidR="00DC461F" w:rsidRDefault="00DC461F" w:rsidP="0015721E">
      <w:pPr>
        <w:widowControl w:val="0"/>
        <w:autoSpaceDE w:val="0"/>
        <w:autoSpaceDN w:val="0"/>
        <w:adjustRightInd w:val="0"/>
        <w:jc w:val="lowKashida"/>
        <w:rPr>
          <w:rFonts w:cs="Courier New"/>
          <w:sz w:val="20"/>
          <w:lang w:val="es-ES_tradnl"/>
        </w:rPr>
      </w:pP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FB7F04" w:rsidRDefault="0015721E" w:rsidP="00FB7F04">
      <w:pPr>
        <w:widowControl w:val="0"/>
        <w:autoSpaceDE w:val="0"/>
        <w:autoSpaceDN w:val="0"/>
        <w:adjustRightInd w:val="0"/>
        <w:jc w:val="center"/>
        <w:rPr>
          <w:rFonts w:cs="Courier New"/>
          <w:b/>
          <w:sz w:val="20"/>
          <w:lang w:val="es-ES_tradnl"/>
        </w:rPr>
      </w:pPr>
      <w:r w:rsidRPr="00FB7F04">
        <w:rPr>
          <w:rFonts w:cs="Courier New"/>
          <w:b/>
          <w:sz w:val="20"/>
          <w:lang w:val="es-ES_tradnl"/>
        </w:rPr>
        <w:t>EFECTOS</w:t>
      </w:r>
      <w:r w:rsidR="00FB7F04" w:rsidRPr="00FB7F04">
        <w:rPr>
          <w:rFonts w:cs="Courier New"/>
          <w:b/>
          <w:sz w:val="20"/>
          <w:lang w:val="es-ES_tradnl"/>
        </w:rPr>
        <w:t xml:space="preserve"> (506)</w:t>
      </w:r>
    </w:p>
    <w:p w:rsidR="0015721E" w:rsidRPr="0015721E" w:rsidRDefault="0015721E" w:rsidP="0015721E">
      <w:pPr>
        <w:widowControl w:val="0"/>
        <w:autoSpaceDE w:val="0"/>
        <w:autoSpaceDN w:val="0"/>
        <w:adjustRightInd w:val="0"/>
        <w:jc w:val="lowKashida"/>
        <w:rPr>
          <w:rFonts w:cs="Courier New"/>
          <w:sz w:val="20"/>
          <w:lang w:val="es-ES_tradnl"/>
        </w:rPr>
      </w:pPr>
    </w:p>
    <w:p w:rsidR="00FB7F04" w:rsidRDefault="00FB7F04" w:rsidP="0015721E">
      <w:pPr>
        <w:widowControl w:val="0"/>
        <w:autoSpaceDE w:val="0"/>
        <w:autoSpaceDN w:val="0"/>
        <w:adjustRightInd w:val="0"/>
        <w:jc w:val="lowKashida"/>
        <w:rPr>
          <w:rFonts w:cs="Courier New"/>
          <w:sz w:val="20"/>
          <w:lang w:val="es-ES_tradnl"/>
        </w:rPr>
      </w:pPr>
    </w:p>
    <w:p w:rsidR="0015721E" w:rsidRPr="0015721E" w:rsidRDefault="00FB7F04" w:rsidP="0015721E">
      <w:pPr>
        <w:widowControl w:val="0"/>
        <w:autoSpaceDE w:val="0"/>
        <w:autoSpaceDN w:val="0"/>
        <w:adjustRightInd w:val="0"/>
        <w:jc w:val="lowKashida"/>
        <w:rPr>
          <w:rFonts w:cs="Courier New"/>
          <w:sz w:val="20"/>
          <w:lang w:val="es-ES_tradnl"/>
        </w:rPr>
      </w:pPr>
      <w:r>
        <w:rPr>
          <w:rFonts w:cs="Courier New"/>
          <w:sz w:val="20"/>
          <w:lang w:val="es-ES_tradnl"/>
        </w:rPr>
        <w:t>A</w:t>
      </w:r>
      <w:r w:rsidR="0015721E" w:rsidRPr="0015721E">
        <w:rPr>
          <w:rFonts w:cs="Courier New"/>
          <w:sz w:val="20"/>
          <w:lang w:val="es-ES_tradnl"/>
        </w:rPr>
        <w:t xml:space="preserve"> diferencia de la Compilación Catalana no considera al demandado poseedor de buena fe ya que: </w:t>
      </w:r>
    </w:p>
    <w:p w:rsidR="0015721E" w:rsidRPr="0015721E" w:rsidRDefault="0015721E" w:rsidP="0015721E">
      <w:pPr>
        <w:widowControl w:val="0"/>
        <w:autoSpaceDE w:val="0"/>
        <w:autoSpaceDN w:val="0"/>
        <w:adjustRightInd w:val="0"/>
        <w:jc w:val="lowKashida"/>
        <w:rPr>
          <w:rFonts w:cs="Courier New"/>
          <w:sz w:val="20"/>
          <w:lang w:val="es-ES_tradnl"/>
        </w:rPr>
      </w:pPr>
    </w:p>
    <w:p w:rsidR="0015721E" w:rsidRPr="0015721E" w:rsidRDefault="0015721E" w:rsidP="00FB7F04">
      <w:pPr>
        <w:widowControl w:val="0"/>
        <w:autoSpaceDE w:val="0"/>
        <w:autoSpaceDN w:val="0"/>
        <w:adjustRightInd w:val="0"/>
        <w:ind w:left="708"/>
        <w:jc w:val="lowKashida"/>
        <w:rPr>
          <w:rFonts w:cs="Courier New"/>
          <w:sz w:val="20"/>
          <w:lang w:val="es-ES_tradnl"/>
        </w:rPr>
      </w:pPr>
      <w:r w:rsidRPr="0015721E">
        <w:rPr>
          <w:rFonts w:cs="Courier New"/>
          <w:sz w:val="20"/>
          <w:lang w:val="es-ES_tradnl"/>
        </w:rPr>
        <w:t>· deberá restituir la cosa con TODOS sus frutos</w:t>
      </w:r>
    </w:p>
    <w:p w:rsidR="0015721E" w:rsidRPr="0015721E" w:rsidRDefault="0015721E" w:rsidP="00FB7F04">
      <w:pPr>
        <w:widowControl w:val="0"/>
        <w:autoSpaceDE w:val="0"/>
        <w:autoSpaceDN w:val="0"/>
        <w:adjustRightInd w:val="0"/>
        <w:ind w:left="708"/>
        <w:jc w:val="lowKashida"/>
        <w:rPr>
          <w:rFonts w:cs="Courier New"/>
          <w:sz w:val="20"/>
          <w:lang w:val="es-ES_tradnl"/>
        </w:rPr>
      </w:pPr>
    </w:p>
    <w:p w:rsidR="0015721E" w:rsidRPr="0015721E" w:rsidRDefault="0015721E" w:rsidP="00FB7F04">
      <w:pPr>
        <w:widowControl w:val="0"/>
        <w:autoSpaceDE w:val="0"/>
        <w:autoSpaceDN w:val="0"/>
        <w:adjustRightInd w:val="0"/>
        <w:ind w:left="708"/>
        <w:jc w:val="lowKashida"/>
        <w:rPr>
          <w:rFonts w:cs="Courier New"/>
          <w:sz w:val="20"/>
          <w:lang w:val="es-ES_tradnl"/>
        </w:rPr>
      </w:pPr>
      <w:r w:rsidRPr="0015721E">
        <w:rPr>
          <w:rFonts w:cs="Courier New"/>
          <w:sz w:val="20"/>
          <w:lang w:val="es-ES_tradnl"/>
        </w:rPr>
        <w:t>· no tendrá derecho al abono de MEJORAS, si bien gozará del ius tollendi</w:t>
      </w:r>
      <w:r w:rsidR="00FB7F04">
        <w:rPr>
          <w:rFonts w:cs="Courier New"/>
          <w:sz w:val="20"/>
          <w:lang w:val="es-ES_tradnl"/>
        </w:rPr>
        <w:t xml:space="preserve"> (</w:t>
      </w:r>
      <w:r w:rsidRPr="0015721E">
        <w:rPr>
          <w:rFonts w:cs="Courier New"/>
          <w:sz w:val="20"/>
          <w:lang w:val="es-ES_tradnl"/>
        </w:rPr>
        <w:t>es decir, del derecho a retirarlas cuando pueda hacerse sin menoscabo de la cosa a que se hubiesen unido</w:t>
      </w:r>
      <w:r w:rsidR="00FB7F04">
        <w:rPr>
          <w:rFonts w:cs="Courier New"/>
          <w:sz w:val="20"/>
          <w:lang w:val="es-ES_tradnl"/>
        </w:rPr>
        <w:t>)</w:t>
      </w:r>
      <w:r w:rsidRPr="0015721E">
        <w:rPr>
          <w:rFonts w:cs="Courier New"/>
          <w:sz w:val="20"/>
          <w:lang w:val="es-ES_tradnl"/>
        </w:rPr>
        <w:t>.</w:t>
      </w:r>
    </w:p>
    <w:p w:rsidR="0015721E" w:rsidRPr="0015721E" w:rsidRDefault="0015721E" w:rsidP="0015721E">
      <w:pPr>
        <w:widowControl w:val="0"/>
        <w:autoSpaceDE w:val="0"/>
        <w:autoSpaceDN w:val="0"/>
        <w:adjustRightInd w:val="0"/>
        <w:jc w:val="lowKashida"/>
        <w:rPr>
          <w:rFonts w:cs="Courier New"/>
          <w:sz w:val="20"/>
          <w:lang w:val="es-ES_tradnl"/>
        </w:rPr>
      </w:pPr>
      <w:r w:rsidRPr="0015721E">
        <w:rPr>
          <w:rFonts w:cs="Courier New"/>
          <w:sz w:val="20"/>
          <w:lang w:val="es-ES_tradnl"/>
        </w:rPr>
        <w:tab/>
      </w:r>
    </w:p>
    <w:p w:rsidR="0015721E" w:rsidRPr="00C94A83" w:rsidRDefault="0015721E" w:rsidP="00C94A83">
      <w:pPr>
        <w:widowControl w:val="0"/>
        <w:autoSpaceDE w:val="0"/>
        <w:autoSpaceDN w:val="0"/>
        <w:adjustRightInd w:val="0"/>
        <w:jc w:val="lowKashida"/>
        <w:rPr>
          <w:rFonts w:cs="Courier New"/>
          <w:sz w:val="20"/>
          <w:lang w:val="es-ES_tradnl"/>
        </w:rPr>
      </w:pPr>
      <w:r w:rsidRPr="0015721E">
        <w:rPr>
          <w:rFonts w:cs="Courier New"/>
          <w:sz w:val="20"/>
          <w:lang w:val="es-ES_tradnl"/>
        </w:rPr>
        <w:t xml:space="preserve">Al igual que en Cataluña podrá evitarse la rescisión abonando al perjudicado el complemento del precio o del valor </w:t>
      </w:r>
      <w:r w:rsidRPr="00FB7F04">
        <w:rPr>
          <w:rFonts w:cs="Courier New"/>
          <w:b/>
          <w:sz w:val="20"/>
          <w:lang w:val="es-ES_tradnl"/>
        </w:rPr>
        <w:t>más los intereses legales</w:t>
      </w:r>
      <w:r w:rsidR="00FB7F04">
        <w:rPr>
          <w:rFonts w:cs="Courier New"/>
          <w:sz w:val="20"/>
          <w:lang w:val="es-ES_tradnl"/>
        </w:rPr>
        <w:t xml:space="preserve">, </w:t>
      </w:r>
      <w:r w:rsidRPr="0015721E">
        <w:rPr>
          <w:rFonts w:cs="Courier New"/>
          <w:sz w:val="20"/>
          <w:lang w:val="es-ES_tradnl"/>
        </w:rPr>
        <w:t xml:space="preserve">debiendo hacerse </w:t>
      </w:r>
      <w:r w:rsidR="00FB7F04">
        <w:rPr>
          <w:rFonts w:cs="Courier New"/>
          <w:sz w:val="20"/>
          <w:lang w:val="es-ES_tradnl"/>
        </w:rPr>
        <w:t>e</w:t>
      </w:r>
      <w:r w:rsidRPr="0015721E">
        <w:rPr>
          <w:rFonts w:cs="Courier New"/>
          <w:sz w:val="20"/>
          <w:lang w:val="es-ES_tradnl"/>
        </w:rPr>
        <w:t>sto en todo caso cuando la rescisión no fuera posible por no tener el demandado la cosa en su poder</w:t>
      </w:r>
      <w:r w:rsidR="00C94A83">
        <w:rPr>
          <w:rFonts w:cs="Courier New"/>
          <w:sz w:val="20"/>
          <w:lang w:val="es-ES_tradnl"/>
        </w:rPr>
        <w:t>.</w:t>
      </w:r>
      <w:bookmarkStart w:id="1" w:name="_GoBack"/>
      <w:bookmarkEnd w:id="1"/>
    </w:p>
    <w:p w:rsidR="0015721E" w:rsidRPr="0015721E" w:rsidRDefault="0015721E" w:rsidP="0015721E">
      <w:pPr>
        <w:jc w:val="lowKashida"/>
        <w:rPr>
          <w:rFonts w:cs="Courier New"/>
          <w:sz w:val="20"/>
        </w:rPr>
      </w:pPr>
    </w:p>
    <w:sectPr w:rsidR="0015721E" w:rsidRPr="0015721E">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DA" w:rsidRDefault="002B71DA">
      <w:r>
        <w:separator/>
      </w:r>
    </w:p>
  </w:endnote>
  <w:endnote w:type="continuationSeparator" w:id="0">
    <w:p w:rsidR="002B71DA" w:rsidRDefault="002B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E1" w:rsidRDefault="006857E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57E1" w:rsidRDefault="006857E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E1" w:rsidRDefault="006857E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4A83">
      <w:rPr>
        <w:rStyle w:val="Nmerodepgina"/>
        <w:noProof/>
      </w:rPr>
      <w:t>10</w:t>
    </w:r>
    <w:r>
      <w:rPr>
        <w:rStyle w:val="Nmerodepgina"/>
      </w:rPr>
      <w:fldChar w:fldCharType="end"/>
    </w:r>
  </w:p>
  <w:p w:rsidR="006857E1" w:rsidRDefault="006857E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DA" w:rsidRDefault="002B71DA">
      <w:r>
        <w:separator/>
      </w:r>
    </w:p>
  </w:footnote>
  <w:footnote w:type="continuationSeparator" w:id="0">
    <w:p w:rsidR="002B71DA" w:rsidRDefault="002B71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8D06"/>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B1134D9"/>
    <w:multiLevelType w:val="hybridMultilevel"/>
    <w:tmpl w:val="6E264A02"/>
    <w:lvl w:ilvl="0" w:tplc="08389B5E">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3FD7D0D"/>
    <w:multiLevelType w:val="hybridMultilevel"/>
    <w:tmpl w:val="82742B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295713"/>
    <w:multiLevelType w:val="hybridMultilevel"/>
    <w:tmpl w:val="BD6A3EAC"/>
    <w:lvl w:ilvl="0" w:tplc="B22006AA">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356666"/>
    <w:multiLevelType w:val="hybridMultilevel"/>
    <w:tmpl w:val="425058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DA13C0"/>
    <w:multiLevelType w:val="hybridMultilevel"/>
    <w:tmpl w:val="C32AA71E"/>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562CE5"/>
    <w:multiLevelType w:val="hybridMultilevel"/>
    <w:tmpl w:val="F4AC19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320202"/>
    <w:multiLevelType w:val="hybridMultilevel"/>
    <w:tmpl w:val="AEA68EEA"/>
    <w:lvl w:ilvl="0" w:tplc="4F747C86">
      <w:start w:val="1"/>
      <w:numFmt w:val="bullet"/>
      <w:pStyle w:val="Prrafodelista"/>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1E9020C"/>
    <w:multiLevelType w:val="hybridMultilevel"/>
    <w:tmpl w:val="8C9CD37E"/>
    <w:lvl w:ilvl="0" w:tplc="08389B5E">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30F7BF5"/>
    <w:multiLevelType w:val="hybridMultilevel"/>
    <w:tmpl w:val="752E00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175CD8"/>
    <w:multiLevelType w:val="hybridMultilevel"/>
    <w:tmpl w:val="0D222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6"/>
  </w:num>
  <w:num w:numId="5">
    <w:abstractNumId w:val="4"/>
  </w:num>
  <w:num w:numId="6">
    <w:abstractNumId w:val="8"/>
  </w:num>
  <w:num w:numId="7">
    <w:abstractNumId w:val="8"/>
  </w:num>
  <w:num w:numId="8">
    <w:abstractNumId w:val="8"/>
  </w:num>
  <w:num w:numId="9">
    <w:abstractNumId w:val="11"/>
  </w:num>
  <w:num w:numId="10">
    <w:abstractNumId w:val="2"/>
  </w:num>
  <w:num w:numId="11">
    <w:abstractNumId w:val="5"/>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726D9"/>
    <w:rsid w:val="00077C92"/>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5721E"/>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B71DA"/>
    <w:rsid w:val="002C182A"/>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486F"/>
    <w:rsid w:val="00354A6B"/>
    <w:rsid w:val="00354E5D"/>
    <w:rsid w:val="0035697C"/>
    <w:rsid w:val="003630F9"/>
    <w:rsid w:val="00364AB2"/>
    <w:rsid w:val="00365A16"/>
    <w:rsid w:val="0036718B"/>
    <w:rsid w:val="00373496"/>
    <w:rsid w:val="003754BC"/>
    <w:rsid w:val="003758F2"/>
    <w:rsid w:val="003774DC"/>
    <w:rsid w:val="00380184"/>
    <w:rsid w:val="00381B02"/>
    <w:rsid w:val="003861C7"/>
    <w:rsid w:val="00386BB0"/>
    <w:rsid w:val="00391620"/>
    <w:rsid w:val="00393AD3"/>
    <w:rsid w:val="003A1F1B"/>
    <w:rsid w:val="003A2ECB"/>
    <w:rsid w:val="003B616E"/>
    <w:rsid w:val="003C1EF9"/>
    <w:rsid w:val="003C7B03"/>
    <w:rsid w:val="003D3C58"/>
    <w:rsid w:val="003D4221"/>
    <w:rsid w:val="003D645F"/>
    <w:rsid w:val="003E1C86"/>
    <w:rsid w:val="003E26D5"/>
    <w:rsid w:val="003E35CF"/>
    <w:rsid w:val="003F07C4"/>
    <w:rsid w:val="003F44C2"/>
    <w:rsid w:val="003F7402"/>
    <w:rsid w:val="00400887"/>
    <w:rsid w:val="004012B0"/>
    <w:rsid w:val="00401835"/>
    <w:rsid w:val="004110D5"/>
    <w:rsid w:val="004200A0"/>
    <w:rsid w:val="00424497"/>
    <w:rsid w:val="00427C9B"/>
    <w:rsid w:val="004368B6"/>
    <w:rsid w:val="00437F59"/>
    <w:rsid w:val="00441A74"/>
    <w:rsid w:val="00442C21"/>
    <w:rsid w:val="00444A1A"/>
    <w:rsid w:val="00445722"/>
    <w:rsid w:val="004508BE"/>
    <w:rsid w:val="00450C7B"/>
    <w:rsid w:val="00460BFA"/>
    <w:rsid w:val="00461132"/>
    <w:rsid w:val="00462309"/>
    <w:rsid w:val="00462BF9"/>
    <w:rsid w:val="0047459A"/>
    <w:rsid w:val="00477FD0"/>
    <w:rsid w:val="00481580"/>
    <w:rsid w:val="00496B4B"/>
    <w:rsid w:val="004975E9"/>
    <w:rsid w:val="004A0EE2"/>
    <w:rsid w:val="004A7E2C"/>
    <w:rsid w:val="004B1D8E"/>
    <w:rsid w:val="004C29B1"/>
    <w:rsid w:val="004C2C38"/>
    <w:rsid w:val="004C31E2"/>
    <w:rsid w:val="004C34DD"/>
    <w:rsid w:val="004D3AF9"/>
    <w:rsid w:val="004D4A3F"/>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07ED"/>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89"/>
    <w:rsid w:val="007F63C4"/>
    <w:rsid w:val="007F7E7E"/>
    <w:rsid w:val="00800F68"/>
    <w:rsid w:val="00811353"/>
    <w:rsid w:val="00817BBF"/>
    <w:rsid w:val="00823E9D"/>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6468D"/>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2B60"/>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19A3"/>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94A83"/>
    <w:rsid w:val="00CA0685"/>
    <w:rsid w:val="00CA61D4"/>
    <w:rsid w:val="00CB2B1B"/>
    <w:rsid w:val="00CB3E88"/>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461F"/>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2044"/>
    <w:rsid w:val="00E24780"/>
    <w:rsid w:val="00E24DAD"/>
    <w:rsid w:val="00E25EE7"/>
    <w:rsid w:val="00E30C11"/>
    <w:rsid w:val="00E35DB9"/>
    <w:rsid w:val="00E418F2"/>
    <w:rsid w:val="00E52877"/>
    <w:rsid w:val="00E548CA"/>
    <w:rsid w:val="00E548F6"/>
    <w:rsid w:val="00E55849"/>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76C25"/>
    <w:rsid w:val="00F8389B"/>
    <w:rsid w:val="00F912DF"/>
    <w:rsid w:val="00F91FFD"/>
    <w:rsid w:val="00F96D82"/>
    <w:rsid w:val="00FA0D43"/>
    <w:rsid w:val="00FA3465"/>
    <w:rsid w:val="00FB29A9"/>
    <w:rsid w:val="00FB40A2"/>
    <w:rsid w:val="00FB7F04"/>
    <w:rsid w:val="00FC1F1C"/>
    <w:rsid w:val="00FC44C4"/>
    <w:rsid w:val="00FC4F72"/>
    <w:rsid w:val="00FC6F72"/>
    <w:rsid w:val="00FD584C"/>
    <w:rsid w:val="00FD5DC3"/>
    <w:rsid w:val="00FD626A"/>
    <w:rsid w:val="00FE13C7"/>
    <w:rsid w:val="00FE1EBA"/>
    <w:rsid w:val="00FE58C4"/>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D3BAB"/>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4C2C38"/>
    <w:pPr>
      <w:widowControl w:val="0"/>
      <w:numPr>
        <w:numId w:val="6"/>
      </w:numPr>
      <w:autoSpaceDE w:val="0"/>
      <w:autoSpaceDN w:val="0"/>
      <w:adjustRightInd w:val="0"/>
      <w:spacing w:before="100" w:beforeAutospacing="1" w:after="100" w:afterAutospacing="1"/>
      <w:contextualSpacing/>
      <w:jc w:val="lowKashida"/>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E22044"/>
    <w:pPr>
      <w:ind w:left="720" w:right="567"/>
    </w:pPr>
    <w:rPr>
      <w:rFonts w:ascii="Courier New" w:hAnsi="Courier New" w:cs="Courier New"/>
      <w:b/>
      <w:sz w:val="18"/>
    </w:rPr>
  </w:style>
  <w:style w:type="character" w:customStyle="1" w:styleId="NFartsCar">
    <w:name w:val="NF arts Car"/>
    <w:basedOn w:val="TextonotaalfinalCar"/>
    <w:link w:val="NFarts"/>
    <w:rsid w:val="00E22044"/>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64470362">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94444294">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07521343">
      <w:bodyDiv w:val="1"/>
      <w:marLeft w:val="0"/>
      <w:marRight w:val="0"/>
      <w:marTop w:val="0"/>
      <w:marBottom w:val="0"/>
      <w:divBdr>
        <w:top w:val="none" w:sz="0" w:space="0" w:color="auto"/>
        <w:left w:val="none" w:sz="0" w:space="0" w:color="auto"/>
        <w:bottom w:val="none" w:sz="0" w:space="0" w:color="auto"/>
        <w:right w:val="none" w:sz="0" w:space="0" w:color="auto"/>
      </w:divBdr>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29795565">
      <w:bodyDiv w:val="1"/>
      <w:marLeft w:val="0"/>
      <w:marRight w:val="0"/>
      <w:marTop w:val="0"/>
      <w:marBottom w:val="0"/>
      <w:divBdr>
        <w:top w:val="none" w:sz="0" w:space="0" w:color="auto"/>
        <w:left w:val="none" w:sz="0" w:space="0" w:color="auto"/>
        <w:bottom w:val="none" w:sz="0" w:space="0" w:color="auto"/>
        <w:right w:val="none" w:sz="0" w:space="0" w:color="auto"/>
      </w:divBdr>
    </w:div>
    <w:div w:id="2044095050">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3617-E372-4846-925C-77E3B48B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3484</Words>
  <Characters>19166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22605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2019-06-04T11:52:00Z</dcterms:created>
  <dcterms:modified xsi:type="dcterms:W3CDTF">2019-06-04T11:52:00Z</dcterms:modified>
</cp:coreProperties>
</file>