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6B" w:rsidRPr="00A82ADD" w:rsidRDefault="003754BC" w:rsidP="00A82ADD">
      <w:pPr>
        <w:jc w:val="both"/>
        <w:rPr>
          <w:rFonts w:cs="Courier New"/>
          <w:b/>
          <w:sz w:val="20"/>
          <w:lang w:val="es-ES_tradnl"/>
        </w:rPr>
      </w:pPr>
      <w:r w:rsidRPr="00A82ADD">
        <w:rPr>
          <w:rFonts w:cs="Courier New"/>
          <w:b/>
          <w:sz w:val="20"/>
          <w:lang w:val="es-ES_tradnl"/>
        </w:rPr>
        <w:t xml:space="preserve">TEMA </w:t>
      </w:r>
      <w:r w:rsidR="0015486B" w:rsidRPr="00A82ADD">
        <w:rPr>
          <w:rFonts w:cs="Courier New"/>
          <w:b/>
          <w:sz w:val="20"/>
          <w:lang w:val="es-ES_tradnl"/>
        </w:rPr>
        <w:t>99 LA TUTELA. PERSONAS SUJETAS A TUTELA. DELACIÓN Y CONSTITUCIÓN DE LA TUTELA. LA AUTOTUTELA. INCAPACIDADES, REMOCIÓN Y EXCUSAS. INSCRIPCIÓN DE LA TUTELA</w:t>
      </w:r>
    </w:p>
    <w:p w:rsidR="00CB5C66" w:rsidRPr="00A82ADD" w:rsidRDefault="00CB5C66" w:rsidP="00A82ADD">
      <w:pPr>
        <w:suppressAutoHyphens/>
        <w:jc w:val="both"/>
        <w:rPr>
          <w:rFonts w:cs="Courier New"/>
          <w:b/>
          <w:sz w:val="20"/>
          <w:lang w:val="es-ES_tradnl"/>
        </w:rPr>
      </w:pPr>
    </w:p>
    <w:p w:rsidR="0015486B" w:rsidRPr="00A82ADD" w:rsidRDefault="0015486B" w:rsidP="00A82ADD">
      <w:pPr>
        <w:suppressAutoHyphens/>
        <w:jc w:val="both"/>
        <w:rPr>
          <w:rFonts w:cs="Courier New"/>
          <w:b/>
          <w:sz w:val="20"/>
          <w:lang w:val="es-ES_tradnl"/>
        </w:rPr>
      </w:pPr>
    </w:p>
    <w:p w:rsidR="0015486B" w:rsidRPr="00A82ADD" w:rsidRDefault="0015486B" w:rsidP="00A82ADD">
      <w:pPr>
        <w:pStyle w:val="Ttulo4"/>
      </w:pPr>
      <w:r w:rsidRPr="0015486B">
        <w:t>LA TUTELA</w:t>
      </w:r>
    </w:p>
    <w:p w:rsidR="00A82ADD" w:rsidRPr="0015486B" w:rsidRDefault="00A82ADD" w:rsidP="00A82ADD">
      <w:pPr>
        <w:widowControl w:val="0"/>
        <w:autoSpaceDE w:val="0"/>
        <w:autoSpaceDN w:val="0"/>
        <w:adjustRightInd w:val="0"/>
        <w:jc w:val="both"/>
        <w:rPr>
          <w:rFonts w:cs="Courier New"/>
          <w:sz w:val="20"/>
        </w:rPr>
      </w:pPr>
    </w:p>
    <w:p w:rsidR="0015486B" w:rsidRPr="0015486B" w:rsidRDefault="0015486B" w:rsidP="00A82ADD">
      <w:pPr>
        <w:jc w:val="both"/>
        <w:rPr>
          <w:rFonts w:cs="Courier New"/>
          <w:sz w:val="20"/>
        </w:rPr>
      </w:pPr>
      <w:r w:rsidRPr="0015486B">
        <w:rPr>
          <w:rFonts w:cs="Courier New"/>
          <w:sz w:val="20"/>
        </w:rPr>
        <w:t xml:space="preserve">El Cc, tras </w:t>
      </w:r>
      <w:smartTag w:uri="urn:schemas-microsoft-com:office:smarttags" w:element="PersonName">
        <w:smartTagPr>
          <w:attr w:name="ProductID" w:val="la Reforma"/>
        </w:smartTagPr>
        <w:r w:rsidRPr="0015486B">
          <w:rPr>
            <w:rFonts w:cs="Courier New"/>
            <w:sz w:val="20"/>
          </w:rPr>
          <w:t>la Reforma</w:t>
        </w:r>
      </w:smartTag>
      <w:r w:rsidRPr="0015486B">
        <w:rPr>
          <w:rFonts w:cs="Courier New"/>
          <w:sz w:val="20"/>
        </w:rPr>
        <w:t xml:space="preserve"> operada por </w:t>
      </w:r>
      <w:smartTag w:uri="urn:schemas-microsoft-com:office:smarttags" w:element="PersonName">
        <w:smartTagPr>
          <w:attr w:name="ProductID" w:val="la Ley"/>
        </w:smartTagPr>
        <w:r w:rsidRPr="0015486B">
          <w:rPr>
            <w:rFonts w:cs="Courier New"/>
            <w:sz w:val="20"/>
          </w:rPr>
          <w:t xml:space="preserve">la </w:t>
        </w:r>
        <w:r w:rsidRPr="0015486B">
          <w:rPr>
            <w:rFonts w:cs="Courier New"/>
            <w:b/>
            <w:sz w:val="20"/>
          </w:rPr>
          <w:t>Ley</w:t>
        </w:r>
      </w:smartTag>
      <w:r w:rsidRPr="0015486B">
        <w:rPr>
          <w:rFonts w:cs="Courier New"/>
          <w:b/>
          <w:sz w:val="20"/>
        </w:rPr>
        <w:t xml:space="preserve"> de 24 de octubre de 1.984</w:t>
      </w:r>
      <w:r w:rsidRPr="0015486B">
        <w:rPr>
          <w:rFonts w:cs="Courier New"/>
          <w:sz w:val="20"/>
        </w:rPr>
        <w:t xml:space="preserve">, regula las instituciones tutelares en el </w:t>
      </w:r>
      <w:r w:rsidRPr="0015486B">
        <w:rPr>
          <w:rFonts w:cs="Courier New"/>
          <w:b/>
          <w:sz w:val="20"/>
        </w:rPr>
        <w:t>Título X del Libro I</w:t>
      </w:r>
      <w:r w:rsidRPr="0015486B">
        <w:rPr>
          <w:rFonts w:cs="Courier New"/>
          <w:sz w:val="20"/>
        </w:rPr>
        <w:t>:</w:t>
      </w:r>
    </w:p>
    <w:p w:rsidR="00A82ADD" w:rsidRDefault="00A82ADD" w:rsidP="00A82ADD">
      <w:pPr>
        <w:jc w:val="both"/>
        <w:rPr>
          <w:rFonts w:cs="Courier New"/>
          <w:sz w:val="20"/>
        </w:rPr>
      </w:pPr>
    </w:p>
    <w:p w:rsidR="0015486B" w:rsidRPr="0015486B" w:rsidRDefault="0015486B" w:rsidP="00A82ADD">
      <w:pPr>
        <w:ind w:left="708"/>
        <w:jc w:val="both"/>
        <w:rPr>
          <w:rFonts w:cs="Courier New"/>
          <w:sz w:val="20"/>
        </w:rPr>
      </w:pPr>
      <w:r w:rsidRPr="0015486B">
        <w:rPr>
          <w:rFonts w:cs="Courier New"/>
          <w:sz w:val="20"/>
        </w:rPr>
        <w:t>Cap</w:t>
      </w:r>
      <w:r w:rsidR="00A82ADD" w:rsidRPr="00A82ADD">
        <w:rPr>
          <w:rFonts w:cs="Courier New"/>
          <w:sz w:val="20"/>
        </w:rPr>
        <w:t>ítulo</w:t>
      </w:r>
      <w:r w:rsidRPr="0015486B">
        <w:rPr>
          <w:rFonts w:cs="Courier New"/>
          <w:sz w:val="20"/>
        </w:rPr>
        <w:t xml:space="preserve"> I </w:t>
      </w:r>
      <w:r w:rsidR="00A82ADD">
        <w:rPr>
          <w:rFonts w:cs="Courier New"/>
          <w:sz w:val="20"/>
        </w:rPr>
        <w:t xml:space="preserve">  </w:t>
      </w:r>
      <w:r w:rsidR="00A82ADD" w:rsidRPr="00A82ADD">
        <w:rPr>
          <w:rFonts w:cs="Courier New"/>
          <w:sz w:val="20"/>
        </w:rPr>
        <w:t>D</w:t>
      </w:r>
      <w:r w:rsidRPr="0015486B">
        <w:rPr>
          <w:rFonts w:cs="Courier New"/>
          <w:sz w:val="20"/>
        </w:rPr>
        <w:t xml:space="preserve">isposiciones generales (art </w:t>
      </w:r>
      <w:smartTag w:uri="urn:schemas-microsoft-com:office:smarttags" w:element="metricconverter">
        <w:smartTagPr>
          <w:attr w:name="ProductID" w:val="215 a"/>
        </w:smartTagPr>
        <w:r w:rsidRPr="0015486B">
          <w:rPr>
            <w:rFonts w:cs="Courier New"/>
            <w:sz w:val="20"/>
          </w:rPr>
          <w:t>215 a</w:t>
        </w:r>
      </w:smartTag>
      <w:r w:rsidRPr="0015486B">
        <w:rPr>
          <w:rFonts w:cs="Courier New"/>
          <w:sz w:val="20"/>
        </w:rPr>
        <w:t xml:space="preserve"> 221).</w:t>
      </w:r>
    </w:p>
    <w:p w:rsidR="0015486B" w:rsidRPr="0015486B" w:rsidRDefault="0015486B" w:rsidP="00A82ADD">
      <w:pPr>
        <w:ind w:left="708"/>
        <w:jc w:val="both"/>
        <w:rPr>
          <w:rFonts w:cs="Courier New"/>
          <w:sz w:val="20"/>
        </w:rPr>
      </w:pPr>
      <w:r w:rsidRPr="0015486B">
        <w:rPr>
          <w:rFonts w:cs="Courier New"/>
          <w:sz w:val="20"/>
        </w:rPr>
        <w:t>Cap</w:t>
      </w:r>
      <w:r w:rsidR="00A82ADD">
        <w:rPr>
          <w:rFonts w:cs="Courier New"/>
          <w:sz w:val="20"/>
        </w:rPr>
        <w:t xml:space="preserve">     </w:t>
      </w:r>
      <w:r w:rsidRPr="0015486B">
        <w:rPr>
          <w:rFonts w:cs="Courier New"/>
          <w:sz w:val="20"/>
        </w:rPr>
        <w:t xml:space="preserve"> II </w:t>
      </w:r>
      <w:r w:rsidR="00A82ADD">
        <w:rPr>
          <w:rFonts w:cs="Courier New"/>
          <w:sz w:val="20"/>
        </w:rPr>
        <w:t xml:space="preserve"> L</w:t>
      </w:r>
      <w:r w:rsidRPr="0015486B">
        <w:rPr>
          <w:rFonts w:cs="Courier New"/>
          <w:sz w:val="20"/>
        </w:rPr>
        <w:t xml:space="preserve">a tutela (art </w:t>
      </w:r>
      <w:smartTag w:uri="urn:schemas-microsoft-com:office:smarttags" w:element="metricconverter">
        <w:smartTagPr>
          <w:attr w:name="ProductID" w:val="222 a"/>
        </w:smartTagPr>
        <w:r w:rsidRPr="0015486B">
          <w:rPr>
            <w:rFonts w:cs="Courier New"/>
            <w:sz w:val="20"/>
          </w:rPr>
          <w:t>222 a</w:t>
        </w:r>
      </w:smartTag>
      <w:r w:rsidRPr="0015486B">
        <w:rPr>
          <w:rFonts w:cs="Courier New"/>
          <w:sz w:val="20"/>
        </w:rPr>
        <w:t xml:space="preserve"> 285).</w:t>
      </w:r>
    </w:p>
    <w:p w:rsidR="0015486B" w:rsidRPr="0015486B" w:rsidRDefault="00A82ADD" w:rsidP="00A82ADD">
      <w:pPr>
        <w:ind w:left="708"/>
        <w:jc w:val="both"/>
        <w:rPr>
          <w:rFonts w:cs="Courier New"/>
          <w:sz w:val="20"/>
        </w:rPr>
      </w:pPr>
      <w:r>
        <w:rPr>
          <w:rFonts w:cs="Courier New"/>
          <w:sz w:val="20"/>
        </w:rPr>
        <w:t xml:space="preserve">Cap     </w:t>
      </w:r>
      <w:r w:rsidR="0015486B" w:rsidRPr="0015486B">
        <w:rPr>
          <w:rFonts w:cs="Courier New"/>
          <w:sz w:val="20"/>
        </w:rPr>
        <w:t xml:space="preserve"> III </w:t>
      </w:r>
      <w:r>
        <w:rPr>
          <w:rFonts w:cs="Courier New"/>
          <w:sz w:val="20"/>
        </w:rPr>
        <w:t>L</w:t>
      </w:r>
      <w:r w:rsidR="0015486B" w:rsidRPr="0015486B">
        <w:rPr>
          <w:rFonts w:cs="Courier New"/>
          <w:sz w:val="20"/>
        </w:rPr>
        <w:t xml:space="preserve">a curatela (art </w:t>
      </w:r>
      <w:smartTag w:uri="urn:schemas-microsoft-com:office:smarttags" w:element="metricconverter">
        <w:smartTagPr>
          <w:attr w:name="ProductID" w:val="286 a"/>
        </w:smartTagPr>
        <w:r w:rsidR="0015486B" w:rsidRPr="0015486B">
          <w:rPr>
            <w:rFonts w:cs="Courier New"/>
            <w:sz w:val="20"/>
          </w:rPr>
          <w:t>286 a</w:t>
        </w:r>
      </w:smartTag>
      <w:r w:rsidR="0015486B" w:rsidRPr="0015486B">
        <w:rPr>
          <w:rFonts w:cs="Courier New"/>
          <w:sz w:val="20"/>
        </w:rPr>
        <w:t xml:space="preserve"> 298).</w:t>
      </w:r>
    </w:p>
    <w:p w:rsidR="0015486B" w:rsidRPr="0015486B" w:rsidRDefault="0015486B" w:rsidP="00A82ADD">
      <w:pPr>
        <w:ind w:left="708"/>
        <w:jc w:val="both"/>
        <w:rPr>
          <w:rFonts w:cs="Courier New"/>
          <w:sz w:val="20"/>
        </w:rPr>
      </w:pPr>
      <w:r w:rsidRPr="0015486B">
        <w:rPr>
          <w:rFonts w:cs="Courier New"/>
          <w:sz w:val="20"/>
        </w:rPr>
        <w:t>Cap</w:t>
      </w:r>
      <w:r w:rsidR="00A82ADD">
        <w:rPr>
          <w:rFonts w:cs="Courier New"/>
          <w:sz w:val="20"/>
        </w:rPr>
        <w:t xml:space="preserve">     </w:t>
      </w:r>
      <w:r w:rsidRPr="0015486B">
        <w:rPr>
          <w:rFonts w:cs="Courier New"/>
          <w:sz w:val="20"/>
        </w:rPr>
        <w:t xml:space="preserve"> IV </w:t>
      </w:r>
      <w:r w:rsidR="00A82ADD">
        <w:rPr>
          <w:rFonts w:cs="Courier New"/>
          <w:sz w:val="20"/>
        </w:rPr>
        <w:t xml:space="preserve"> E</w:t>
      </w:r>
      <w:r w:rsidRPr="0015486B">
        <w:rPr>
          <w:rFonts w:cs="Courier New"/>
          <w:sz w:val="20"/>
        </w:rPr>
        <w:t xml:space="preserve">l defensor judicial (art </w:t>
      </w:r>
      <w:smartTag w:uri="urn:schemas-microsoft-com:office:smarttags" w:element="metricconverter">
        <w:smartTagPr>
          <w:attr w:name="ProductID" w:val="299 a"/>
        </w:smartTagPr>
        <w:r w:rsidRPr="0015486B">
          <w:rPr>
            <w:rFonts w:cs="Courier New"/>
            <w:sz w:val="20"/>
          </w:rPr>
          <w:t>299 a</w:t>
        </w:r>
      </w:smartTag>
      <w:r w:rsidRPr="0015486B">
        <w:rPr>
          <w:rFonts w:cs="Courier New"/>
          <w:sz w:val="20"/>
        </w:rPr>
        <w:t xml:space="preserve"> 302).</w:t>
      </w:r>
    </w:p>
    <w:p w:rsidR="0015486B" w:rsidRPr="0015486B" w:rsidRDefault="0015486B" w:rsidP="00A82ADD">
      <w:pPr>
        <w:ind w:left="708"/>
        <w:jc w:val="both"/>
        <w:rPr>
          <w:rFonts w:cs="Courier New"/>
          <w:sz w:val="20"/>
        </w:rPr>
      </w:pPr>
      <w:r w:rsidRPr="0015486B">
        <w:rPr>
          <w:rFonts w:cs="Courier New"/>
          <w:sz w:val="20"/>
        </w:rPr>
        <w:t>Cap</w:t>
      </w:r>
      <w:r w:rsidR="00A82ADD">
        <w:rPr>
          <w:rFonts w:cs="Courier New"/>
          <w:sz w:val="20"/>
        </w:rPr>
        <w:t xml:space="preserve">      </w:t>
      </w:r>
      <w:r w:rsidRPr="0015486B">
        <w:rPr>
          <w:rFonts w:cs="Courier New"/>
          <w:sz w:val="20"/>
        </w:rPr>
        <w:t xml:space="preserve"> V </w:t>
      </w:r>
      <w:r w:rsidR="00A82ADD">
        <w:rPr>
          <w:rFonts w:cs="Courier New"/>
          <w:sz w:val="20"/>
        </w:rPr>
        <w:t xml:space="preserve"> L</w:t>
      </w:r>
      <w:r w:rsidRPr="0015486B">
        <w:rPr>
          <w:rFonts w:cs="Courier New"/>
          <w:sz w:val="20"/>
        </w:rPr>
        <w:t xml:space="preserve">a guarda de hecho (art </w:t>
      </w:r>
      <w:smartTag w:uri="urn:schemas-microsoft-com:office:smarttags" w:element="metricconverter">
        <w:smartTagPr>
          <w:attr w:name="ProductID" w:val="303 a"/>
        </w:smartTagPr>
        <w:r w:rsidRPr="0015486B">
          <w:rPr>
            <w:rFonts w:cs="Courier New"/>
            <w:sz w:val="20"/>
          </w:rPr>
          <w:t>303 a</w:t>
        </w:r>
      </w:smartTag>
      <w:r w:rsidRPr="0015486B">
        <w:rPr>
          <w:rFonts w:cs="Courier New"/>
          <w:sz w:val="20"/>
        </w:rPr>
        <w:t xml:space="preserve"> 313).</w:t>
      </w:r>
    </w:p>
    <w:p w:rsidR="0015486B" w:rsidRPr="0015486B" w:rsidRDefault="0015486B" w:rsidP="00A82ADD">
      <w:pPr>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Hay ocasiones en que los menores o los afectados por deficiencias físicas o psíquicas requieren un organismo permanente que supla el defecto de capacidad.</w:t>
      </w:r>
      <w:r w:rsidR="00A82ADD">
        <w:rPr>
          <w:rFonts w:cs="Courier New"/>
          <w:sz w:val="20"/>
        </w:rPr>
        <w:t xml:space="preserve"> E</w:t>
      </w:r>
      <w:r w:rsidRPr="0015486B">
        <w:rPr>
          <w:rFonts w:cs="Courier New"/>
          <w:sz w:val="20"/>
        </w:rPr>
        <w:t xml:space="preserve">n defecto de patria potestad, el ordenamiento arbitra </w:t>
      </w:r>
      <w:r w:rsidR="00A82ADD">
        <w:rPr>
          <w:rFonts w:cs="Courier New"/>
          <w:sz w:val="20"/>
        </w:rPr>
        <w:t>unas</w:t>
      </w:r>
      <w:r w:rsidRPr="0015486B">
        <w:rPr>
          <w:rFonts w:cs="Courier New"/>
          <w:sz w:val="20"/>
        </w:rPr>
        <w:t xml:space="preserve"> denominadas instituciones tuitivas supletorias, aquellas por las que una persona es investida por un acto público de funciones tuitivas, semejantes a la patria potestad, sobre un menor o incapaz</w:t>
      </w:r>
      <w:r w:rsidR="00A82ADD">
        <w:rPr>
          <w:rFonts w:cs="Courier New"/>
          <w:sz w:val="20"/>
        </w:rPr>
        <w:t xml:space="preserve"> (</w:t>
      </w:r>
      <w:r w:rsidR="00A82ADD" w:rsidRPr="0015486B">
        <w:rPr>
          <w:rFonts w:cs="Courier New"/>
          <w:sz w:val="20"/>
        </w:rPr>
        <w:t>PEÑA</w:t>
      </w:r>
      <w:r w:rsidR="00A82ADD">
        <w:rPr>
          <w:rFonts w:cs="Courier New"/>
          <w:sz w:val="20"/>
        </w:rPr>
        <w:t>)</w:t>
      </w:r>
      <w:r w:rsidRPr="0015486B">
        <w:rPr>
          <w:rFonts w:cs="Courier New"/>
          <w:sz w:val="20"/>
        </w:rPr>
        <w:t>.</w:t>
      </w:r>
    </w:p>
    <w:p w:rsidR="00A82ADD" w:rsidRDefault="00A82ADD" w:rsidP="00A82ADD">
      <w:pPr>
        <w:widowControl w:val="0"/>
        <w:autoSpaceDE w:val="0"/>
        <w:autoSpaceDN w:val="0"/>
        <w:adjustRightInd w:val="0"/>
        <w:jc w:val="both"/>
        <w:rPr>
          <w:rFonts w:cs="Courier New"/>
          <w:sz w:val="20"/>
        </w:rPr>
      </w:pPr>
    </w:p>
    <w:p w:rsidR="0015486B" w:rsidRDefault="0015486B" w:rsidP="00481609">
      <w:pPr>
        <w:pStyle w:val="NFarts"/>
      </w:pPr>
      <w:r w:rsidRPr="0015486B">
        <w:t>215 La guarda y protección de la persona y bienes o solamente de la persona o de los bienes de los menores o incapacitados se realizará, en los casos que proceda, mediante:</w:t>
      </w:r>
    </w:p>
    <w:p w:rsidR="00A82ADD" w:rsidRPr="0015486B" w:rsidRDefault="00A82ADD" w:rsidP="00481609">
      <w:pPr>
        <w:pStyle w:val="NFarts"/>
      </w:pPr>
    </w:p>
    <w:p w:rsidR="00A82ADD" w:rsidRDefault="0015486B" w:rsidP="00481609">
      <w:pPr>
        <w:pStyle w:val="NFarts"/>
      </w:pPr>
      <w:r w:rsidRPr="0015486B">
        <w:t>La tutela.</w:t>
      </w:r>
    </w:p>
    <w:p w:rsidR="0015486B" w:rsidRPr="0015486B" w:rsidRDefault="0015486B" w:rsidP="00481609">
      <w:pPr>
        <w:pStyle w:val="NFarts"/>
      </w:pPr>
      <w:r w:rsidRPr="0015486B">
        <w:t>La curatela.</w:t>
      </w:r>
    </w:p>
    <w:p w:rsidR="0015486B" w:rsidRPr="0015486B" w:rsidRDefault="0015486B" w:rsidP="00481609">
      <w:pPr>
        <w:pStyle w:val="NFarts"/>
      </w:pPr>
      <w:r w:rsidRPr="0015486B">
        <w:t>El defensor judicial</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NATURALEZA</w:t>
      </w:r>
      <w:r w:rsidR="00AE7B5B">
        <w:rPr>
          <w:rFonts w:cs="Courier New"/>
          <w:sz w:val="20"/>
        </w:rPr>
        <w:t xml:space="preserve">  </w:t>
      </w:r>
      <w:r w:rsidRPr="0015486B">
        <w:rPr>
          <w:rFonts w:cs="Courier New"/>
          <w:sz w:val="20"/>
        </w:rPr>
        <w:t>Al igual que la patria potestad se configuran como verdaderas potestades o derechos establecidos en interés no del titular, sino de aquel sobre el que se ejercen; son derechos-deberes, derechos funcionalizados (BELTRAN DE HEREDIA), que constituyen más un officium que un beneficium:</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E7B5B">
      <w:pPr>
        <w:widowControl w:val="0"/>
        <w:autoSpaceDE w:val="0"/>
        <w:autoSpaceDN w:val="0"/>
        <w:adjustRightInd w:val="0"/>
        <w:ind w:left="708"/>
        <w:jc w:val="both"/>
        <w:rPr>
          <w:rFonts w:cs="Courier New"/>
          <w:sz w:val="20"/>
        </w:rPr>
      </w:pPr>
      <w:r w:rsidRPr="0015486B">
        <w:rPr>
          <w:rFonts w:cs="Courier New"/>
          <w:sz w:val="20"/>
        </w:rPr>
        <w:t xml:space="preserve">- </w:t>
      </w:r>
      <w:r w:rsidR="00AE7B5B">
        <w:rPr>
          <w:rFonts w:cs="Courier New"/>
          <w:sz w:val="20"/>
        </w:rPr>
        <w:t>Estas</w:t>
      </w:r>
      <w:r w:rsidRPr="0015486B">
        <w:rPr>
          <w:rFonts w:cs="Courier New"/>
          <w:sz w:val="20"/>
        </w:rPr>
        <w:t xml:space="preserve"> potestades se reciben en un acto público de investidura (nombramiento oficial y toma de posesión) y no automáticamente o ex lege (como sucede en la patria potestad)</w:t>
      </w:r>
    </w:p>
    <w:p w:rsidR="0015486B" w:rsidRPr="0015486B" w:rsidRDefault="0015486B" w:rsidP="00AE7B5B">
      <w:pPr>
        <w:widowControl w:val="0"/>
        <w:autoSpaceDE w:val="0"/>
        <w:autoSpaceDN w:val="0"/>
        <w:adjustRightInd w:val="0"/>
        <w:ind w:left="708"/>
        <w:jc w:val="both"/>
        <w:rPr>
          <w:rFonts w:cs="Courier New"/>
          <w:sz w:val="20"/>
        </w:rPr>
      </w:pPr>
    </w:p>
    <w:p w:rsidR="0015486B" w:rsidRPr="0015486B" w:rsidRDefault="0015486B" w:rsidP="00AE7B5B">
      <w:pPr>
        <w:widowControl w:val="0"/>
        <w:autoSpaceDE w:val="0"/>
        <w:autoSpaceDN w:val="0"/>
        <w:adjustRightInd w:val="0"/>
        <w:ind w:left="708"/>
        <w:jc w:val="both"/>
        <w:rPr>
          <w:rFonts w:cs="Courier New"/>
          <w:sz w:val="20"/>
        </w:rPr>
      </w:pPr>
      <w:r w:rsidRPr="0015486B">
        <w:rPr>
          <w:rFonts w:cs="Courier New"/>
          <w:sz w:val="20"/>
        </w:rPr>
        <w:t xml:space="preserve">- </w:t>
      </w:r>
      <w:r w:rsidR="00AE7B5B">
        <w:rPr>
          <w:rFonts w:cs="Courier New"/>
          <w:sz w:val="20"/>
        </w:rPr>
        <w:t>C</w:t>
      </w:r>
      <w:r w:rsidRPr="0015486B">
        <w:rPr>
          <w:rFonts w:cs="Courier New"/>
          <w:sz w:val="20"/>
        </w:rPr>
        <w:t>oncedidas a una persona determinada por sus cualidades personalísimas</w:t>
      </w:r>
      <w:r w:rsidR="00AE7B5B">
        <w:rPr>
          <w:rFonts w:cs="Courier New"/>
          <w:sz w:val="20"/>
        </w:rPr>
        <w:t>, son en consecuencia</w:t>
      </w:r>
      <w:r w:rsidRPr="0015486B">
        <w:rPr>
          <w:rFonts w:cs="Courier New"/>
          <w:sz w:val="20"/>
        </w:rPr>
        <w:t xml:space="preserve"> irrenunciable</w:t>
      </w:r>
      <w:r w:rsidR="00AE7B5B">
        <w:rPr>
          <w:rFonts w:cs="Courier New"/>
          <w:sz w:val="20"/>
        </w:rPr>
        <w:t>s</w:t>
      </w:r>
      <w:r w:rsidRPr="0015486B">
        <w:rPr>
          <w:rFonts w:cs="Courier New"/>
          <w:sz w:val="20"/>
        </w:rPr>
        <w:t xml:space="preserve"> e intransmisible</w:t>
      </w:r>
      <w:r w:rsidR="00AE7B5B">
        <w:rPr>
          <w:rFonts w:cs="Courier New"/>
          <w:sz w:val="20"/>
        </w:rPr>
        <w:t>s</w:t>
      </w:r>
      <w:r w:rsidRPr="0015486B">
        <w:rPr>
          <w:rFonts w:cs="Courier New"/>
          <w:sz w:val="20"/>
        </w:rPr>
        <w:t xml:space="preserve">. </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PRECEDENTES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AE7B5B" w:rsidP="00A82ADD">
      <w:pPr>
        <w:widowControl w:val="0"/>
        <w:autoSpaceDE w:val="0"/>
        <w:autoSpaceDN w:val="0"/>
        <w:adjustRightInd w:val="0"/>
        <w:jc w:val="both"/>
        <w:rPr>
          <w:rFonts w:cs="Courier New"/>
          <w:sz w:val="20"/>
          <w:lang w:val="es-ES_tradnl"/>
        </w:rPr>
      </w:pPr>
      <w:r w:rsidRPr="0015486B">
        <w:rPr>
          <w:rFonts w:cs="Courier New"/>
          <w:b/>
          <w:sz w:val="20"/>
          <w:lang w:val="es-ES_tradnl"/>
        </w:rPr>
        <w:t>DERECHO ROMANO</w:t>
      </w:r>
      <w:r w:rsidR="0015486B" w:rsidRPr="0015486B">
        <w:rPr>
          <w:rFonts w:cs="Courier New"/>
          <w:sz w:val="20"/>
          <w:lang w:val="es-ES_tradnl"/>
        </w:rPr>
        <w:t>. Existían dos instituciones unipersonales de protección:</w:t>
      </w:r>
    </w:p>
    <w:p w:rsidR="00AE7B5B" w:rsidRDefault="00AE7B5B" w:rsidP="00A82ADD">
      <w:pPr>
        <w:widowControl w:val="0"/>
        <w:autoSpaceDE w:val="0"/>
        <w:autoSpaceDN w:val="0"/>
        <w:adjustRightInd w:val="0"/>
        <w:jc w:val="both"/>
        <w:rPr>
          <w:rFonts w:cs="Courier New"/>
          <w:sz w:val="20"/>
          <w:lang w:val="es-ES_tradnl"/>
        </w:rPr>
      </w:pPr>
    </w:p>
    <w:p w:rsidR="0015486B" w:rsidRPr="0015486B" w:rsidRDefault="00AE7B5B" w:rsidP="00AE7B5B">
      <w:pPr>
        <w:widowControl w:val="0"/>
        <w:autoSpaceDE w:val="0"/>
        <w:autoSpaceDN w:val="0"/>
        <w:adjustRightInd w:val="0"/>
        <w:ind w:left="708"/>
        <w:jc w:val="both"/>
        <w:rPr>
          <w:rFonts w:cs="Courier New"/>
          <w:sz w:val="20"/>
          <w:lang w:val="es-ES_tradnl"/>
        </w:rPr>
      </w:pPr>
      <w:r w:rsidRPr="00AE7B5B">
        <w:rPr>
          <w:rFonts w:cs="Courier New"/>
          <w:sz w:val="20"/>
          <w:lang w:val="es-ES_tradnl"/>
        </w:rPr>
        <w:t>.</w:t>
      </w:r>
      <w:r w:rsidR="0015486B" w:rsidRPr="0015486B">
        <w:rPr>
          <w:rFonts w:cs="Courier New"/>
          <w:sz w:val="20"/>
          <w:lang w:val="es-ES_tradnl"/>
        </w:rPr>
        <w:t xml:space="preserve"> La tutela</w:t>
      </w:r>
      <w:r w:rsidRPr="00AE7B5B">
        <w:rPr>
          <w:rFonts w:cs="Courier New"/>
          <w:sz w:val="20"/>
          <w:lang w:val="es-ES_tradnl"/>
        </w:rPr>
        <w:t>,</w:t>
      </w:r>
      <w:r w:rsidR="0015486B" w:rsidRPr="0015486B">
        <w:rPr>
          <w:rFonts w:cs="Courier New"/>
          <w:sz w:val="20"/>
          <w:lang w:val="es-ES_tradnl"/>
        </w:rPr>
        <w:t xml:space="preserve"> </w:t>
      </w:r>
      <w:r w:rsidRPr="00AE7B5B">
        <w:rPr>
          <w:rFonts w:cs="Courier New"/>
          <w:sz w:val="20"/>
          <w:lang w:val="es-ES_tradnl"/>
        </w:rPr>
        <w:t>con</w:t>
      </w:r>
      <w:r w:rsidR="0015486B" w:rsidRPr="0015486B">
        <w:rPr>
          <w:rFonts w:cs="Courier New"/>
          <w:sz w:val="20"/>
          <w:lang w:val="es-ES_tradnl"/>
        </w:rPr>
        <w:t xml:space="preserve"> "</w:t>
      </w:r>
      <w:r w:rsidR="0015486B" w:rsidRPr="0015486B">
        <w:rPr>
          <w:rFonts w:cs="Courier New"/>
          <w:i/>
          <w:sz w:val="20"/>
          <w:lang w:val="es-ES_tradnl"/>
        </w:rPr>
        <w:t>auctóritas interposítio</w:t>
      </w:r>
      <w:r w:rsidR="0015486B" w:rsidRPr="0015486B">
        <w:rPr>
          <w:rFonts w:cs="Courier New"/>
          <w:sz w:val="20"/>
          <w:lang w:val="es-ES_tradnl"/>
        </w:rPr>
        <w:t xml:space="preserve">" </w:t>
      </w:r>
      <w:r w:rsidRPr="00AE7B5B">
        <w:rPr>
          <w:rFonts w:cs="Courier New"/>
          <w:sz w:val="20"/>
          <w:lang w:val="es-ES_tradnl"/>
        </w:rPr>
        <w:t>(</w:t>
      </w:r>
      <w:r w:rsidR="0015486B" w:rsidRPr="0015486B">
        <w:rPr>
          <w:rFonts w:cs="Courier New"/>
          <w:sz w:val="20"/>
          <w:lang w:val="es-ES_tradnl"/>
        </w:rPr>
        <w:t>auxilio</w:t>
      </w:r>
      <w:r w:rsidRPr="00AE7B5B">
        <w:rPr>
          <w:rFonts w:cs="Courier New"/>
          <w:sz w:val="20"/>
          <w:lang w:val="es-ES_tradnl"/>
        </w:rPr>
        <w:t>)</w:t>
      </w:r>
      <w:r w:rsidR="0015486B" w:rsidRPr="0015486B">
        <w:rPr>
          <w:rFonts w:cs="Courier New"/>
          <w:sz w:val="20"/>
          <w:lang w:val="es-ES_tradnl"/>
        </w:rPr>
        <w:t xml:space="preserve"> del tutor para la celebración de actos jurídicos.</w:t>
      </w:r>
    </w:p>
    <w:p w:rsidR="0015486B" w:rsidRPr="0015486B" w:rsidRDefault="0015486B" w:rsidP="00AE7B5B">
      <w:pPr>
        <w:widowControl w:val="0"/>
        <w:autoSpaceDE w:val="0"/>
        <w:autoSpaceDN w:val="0"/>
        <w:adjustRightInd w:val="0"/>
        <w:ind w:left="708"/>
        <w:jc w:val="both"/>
        <w:rPr>
          <w:rFonts w:cs="Courier New"/>
          <w:sz w:val="20"/>
          <w:lang w:val="es-ES_tradnl"/>
        </w:rPr>
      </w:pPr>
    </w:p>
    <w:p w:rsidR="0015486B" w:rsidRPr="0015486B" w:rsidRDefault="00AE7B5B" w:rsidP="00AE7B5B">
      <w:pPr>
        <w:widowControl w:val="0"/>
        <w:autoSpaceDE w:val="0"/>
        <w:autoSpaceDN w:val="0"/>
        <w:adjustRightInd w:val="0"/>
        <w:ind w:left="708"/>
        <w:jc w:val="both"/>
        <w:rPr>
          <w:rFonts w:cs="Courier New"/>
          <w:sz w:val="20"/>
          <w:lang w:val="es-ES_tradnl"/>
        </w:rPr>
      </w:pPr>
      <w:r w:rsidRPr="00AE7B5B">
        <w:rPr>
          <w:rFonts w:cs="Courier New"/>
          <w:sz w:val="20"/>
          <w:lang w:val="es-ES_tradnl"/>
        </w:rPr>
        <w:t>.</w:t>
      </w:r>
      <w:r w:rsidR="0015486B" w:rsidRPr="0015486B">
        <w:rPr>
          <w:rFonts w:cs="Courier New"/>
          <w:sz w:val="20"/>
          <w:lang w:val="es-ES_tradnl"/>
        </w:rPr>
        <w:t xml:space="preserve"> La curatela que consistía en la "</w:t>
      </w:r>
      <w:r w:rsidR="0015486B" w:rsidRPr="0015486B">
        <w:rPr>
          <w:rFonts w:cs="Courier New"/>
          <w:i/>
          <w:sz w:val="20"/>
          <w:lang w:val="es-ES_tradnl"/>
        </w:rPr>
        <w:t>negotiórum géstio</w:t>
      </w:r>
      <w:r w:rsidR="0015486B" w:rsidRPr="0015486B">
        <w:rPr>
          <w:rFonts w:cs="Courier New"/>
          <w:sz w:val="20"/>
          <w:lang w:val="es-ES_tradnl"/>
        </w:rPr>
        <w:t xml:space="preserve">" </w:t>
      </w:r>
      <w:r>
        <w:rPr>
          <w:rFonts w:cs="Courier New"/>
          <w:sz w:val="20"/>
          <w:lang w:val="es-ES_tradnl"/>
        </w:rPr>
        <w:t>(</w:t>
      </w:r>
      <w:r w:rsidR="0015486B" w:rsidRPr="0015486B">
        <w:rPr>
          <w:rFonts w:cs="Courier New"/>
          <w:sz w:val="20"/>
          <w:lang w:val="es-ES_tradnl"/>
        </w:rPr>
        <w:t>facultad de administrar los bienes del menor en su nombre</w:t>
      </w:r>
      <w:r>
        <w:rPr>
          <w:rFonts w:cs="Courier New"/>
          <w:sz w:val="20"/>
          <w:lang w:val="es-ES_tradnl"/>
        </w:rPr>
        <w:t>)</w:t>
      </w:r>
      <w:r w:rsidR="0015486B" w:rsidRPr="0015486B">
        <w:rPr>
          <w:rFonts w:cs="Courier New"/>
          <w:sz w:val="20"/>
          <w:lang w:val="es-ES_tradnl"/>
        </w:rPr>
        <w:t>.</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AE7B5B" w:rsidP="00A82ADD">
      <w:pPr>
        <w:widowControl w:val="0"/>
        <w:autoSpaceDE w:val="0"/>
        <w:autoSpaceDN w:val="0"/>
        <w:adjustRightInd w:val="0"/>
        <w:jc w:val="both"/>
        <w:rPr>
          <w:rFonts w:cs="Courier New"/>
          <w:sz w:val="20"/>
          <w:lang w:val="es-ES_tradnl"/>
        </w:rPr>
      </w:pPr>
      <w:r w:rsidRPr="00AE7B5B">
        <w:rPr>
          <w:rFonts w:cs="Courier New"/>
          <w:b/>
          <w:sz w:val="20"/>
          <w:lang w:val="es-ES_tradnl"/>
        </w:rPr>
        <w:t>D</w:t>
      </w:r>
      <w:r w:rsidRPr="0015486B">
        <w:rPr>
          <w:rFonts w:cs="Courier New"/>
          <w:b/>
          <w:sz w:val="20"/>
          <w:lang w:val="es-ES_tradnl"/>
        </w:rPr>
        <w:t>º G</w:t>
      </w:r>
      <w:r w:rsidRPr="00AE7B5B">
        <w:rPr>
          <w:rFonts w:cs="Courier New"/>
          <w:b/>
          <w:sz w:val="20"/>
          <w:lang w:val="es-ES_tradnl"/>
        </w:rPr>
        <w:t>ERMÁNICO</w:t>
      </w:r>
      <w:r>
        <w:rPr>
          <w:rFonts w:cs="Courier New"/>
          <w:sz w:val="20"/>
          <w:lang w:val="es-ES_tradnl"/>
        </w:rPr>
        <w:t>. C</w:t>
      </w:r>
      <w:r w:rsidR="0015486B" w:rsidRPr="0015486B">
        <w:rPr>
          <w:rFonts w:cs="Courier New"/>
          <w:sz w:val="20"/>
          <w:lang w:val="es-ES_tradnl"/>
        </w:rPr>
        <w:t>omo dice Lacruz, conoció t</w:t>
      </w:r>
      <w:r>
        <w:rPr>
          <w:rFonts w:cs="Courier New"/>
          <w:sz w:val="20"/>
          <w:lang w:val="es-ES_tradnl"/>
        </w:rPr>
        <w:t>ambién</w:t>
      </w:r>
      <w:r w:rsidR="0015486B" w:rsidRPr="0015486B">
        <w:rPr>
          <w:rFonts w:cs="Courier New"/>
          <w:sz w:val="20"/>
          <w:lang w:val="es-ES_tradnl"/>
        </w:rPr>
        <w:t xml:space="preserve"> la tutela de los menores que no estuvieren bajo la patria potestad (Munt), de los dementes y de los pródigos. Se ejercía por la “</w:t>
      </w:r>
      <w:r w:rsidR="0015486B" w:rsidRPr="0015486B">
        <w:rPr>
          <w:rFonts w:cs="Courier New"/>
          <w:b/>
          <w:sz w:val="20"/>
          <w:lang w:val="es-ES_tradnl"/>
        </w:rPr>
        <w:t>Sippe</w:t>
      </w:r>
      <w:r w:rsidR="0015486B" w:rsidRPr="0015486B">
        <w:rPr>
          <w:rFonts w:cs="Courier New"/>
          <w:sz w:val="20"/>
          <w:lang w:val="es-ES_tradnl"/>
        </w:rPr>
        <w:t xml:space="preserve">“ (el clan que daba cuerpo a una Markgenossenschaft, un asentamiento </w:t>
      </w:r>
      <w:r w:rsidRPr="007B7D93">
        <w:rPr>
          <w:rFonts w:cs="Courier New"/>
          <w:sz w:val="20"/>
        </w:rPr>
        <w:t xml:space="preserve">económico-jurídico </w:t>
      </w:r>
      <w:r w:rsidR="0015486B" w:rsidRPr="0015486B">
        <w:rPr>
          <w:rFonts w:cs="Courier New"/>
          <w:i/>
          <w:sz w:val="18"/>
        </w:rPr>
        <w:t>Siedlungsverband mit einer gemeinsamen Wirtschafts- und Gerichtsordnung</w:t>
      </w:r>
      <w:r w:rsidR="0015486B" w:rsidRPr="0015486B">
        <w:rPr>
          <w:rFonts w:cs="Courier New"/>
          <w:sz w:val="20"/>
          <w:lang w:val="es-ES_tradnl"/>
        </w:rPr>
        <w:t>), es decir, por el conjunto de parientes dentro del séptimo grado reunidos en Asamblea Gestora. Este sistema se ve  reflejado en los modernos "Consejos de Parientes".</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AE7B5B" w:rsidP="00A82ADD">
      <w:pPr>
        <w:widowControl w:val="0"/>
        <w:autoSpaceDE w:val="0"/>
        <w:autoSpaceDN w:val="0"/>
        <w:adjustRightInd w:val="0"/>
        <w:jc w:val="both"/>
        <w:rPr>
          <w:rFonts w:cs="Courier New"/>
          <w:sz w:val="20"/>
          <w:lang w:val="es-ES_tradnl"/>
        </w:rPr>
      </w:pPr>
      <w:r w:rsidRPr="007B7D93">
        <w:rPr>
          <w:rFonts w:cs="Courier New"/>
          <w:b/>
          <w:sz w:val="20"/>
          <w:lang w:val="es-ES_tradnl"/>
        </w:rPr>
        <w:t>D</w:t>
      </w:r>
      <w:r w:rsidR="0015486B" w:rsidRPr="0015486B">
        <w:rPr>
          <w:rFonts w:cs="Courier New"/>
          <w:b/>
          <w:sz w:val="20"/>
          <w:lang w:val="es-ES_tradnl"/>
        </w:rPr>
        <w:t>º HISTORICO ESPAÑOL</w:t>
      </w:r>
      <w:r w:rsidR="0015486B" w:rsidRPr="0015486B">
        <w:rPr>
          <w:rFonts w:cs="Courier New"/>
          <w:sz w:val="20"/>
          <w:lang w:val="es-ES_tradnl"/>
        </w:rPr>
        <w:t xml:space="preserve"> </w:t>
      </w:r>
      <w:r w:rsidRPr="007B7D93">
        <w:rPr>
          <w:rFonts w:cs="Courier New"/>
          <w:sz w:val="20"/>
          <w:lang w:val="es-ES_tradnl"/>
        </w:rPr>
        <w:t xml:space="preserve">Acusa ambas influencias, </w:t>
      </w:r>
      <w:r w:rsidR="0015486B" w:rsidRPr="0015486B">
        <w:rPr>
          <w:rFonts w:cs="Courier New"/>
          <w:sz w:val="20"/>
          <w:lang w:val="es-ES_tradnl"/>
        </w:rPr>
        <w:t>roman</w:t>
      </w:r>
      <w:r w:rsidRPr="007B7D93">
        <w:rPr>
          <w:rFonts w:cs="Courier New"/>
          <w:sz w:val="20"/>
          <w:lang w:val="es-ES_tradnl"/>
        </w:rPr>
        <w:t>a y</w:t>
      </w:r>
      <w:r w:rsidR="0015486B" w:rsidRPr="0015486B">
        <w:rPr>
          <w:rFonts w:cs="Courier New"/>
          <w:sz w:val="20"/>
          <w:lang w:val="es-ES_tradnl"/>
        </w:rPr>
        <w:t xml:space="preserve"> germ</w:t>
      </w:r>
      <w:r w:rsidRPr="007B7D93">
        <w:rPr>
          <w:rFonts w:cs="Courier New"/>
          <w:sz w:val="20"/>
          <w:lang w:val="es-ES_tradnl"/>
        </w:rPr>
        <w:t>á</w:t>
      </w:r>
      <w:r w:rsidR="0015486B" w:rsidRPr="0015486B">
        <w:rPr>
          <w:rFonts w:cs="Courier New"/>
          <w:sz w:val="20"/>
          <w:lang w:val="es-ES_tradnl"/>
        </w:rPr>
        <w:t>nic</w:t>
      </w:r>
      <w:r w:rsidRPr="007B7D93">
        <w:rPr>
          <w:rFonts w:cs="Courier New"/>
          <w:sz w:val="20"/>
          <w:lang w:val="es-ES_tradnl"/>
        </w:rPr>
        <w:t>a</w:t>
      </w:r>
      <w:r w:rsidR="0015486B" w:rsidRPr="0015486B">
        <w:rPr>
          <w:rFonts w:cs="Courier New"/>
          <w:sz w:val="20"/>
          <w:lang w:val="es-ES_tradnl"/>
        </w:rPr>
        <w:t>:</w:t>
      </w:r>
    </w:p>
    <w:p w:rsidR="00AE7B5B" w:rsidRPr="007B7D93" w:rsidRDefault="00AE7B5B" w:rsidP="00A82ADD">
      <w:pPr>
        <w:widowControl w:val="0"/>
        <w:autoSpaceDE w:val="0"/>
        <w:autoSpaceDN w:val="0"/>
        <w:adjustRightInd w:val="0"/>
        <w:jc w:val="both"/>
        <w:rPr>
          <w:rFonts w:cs="Courier New"/>
          <w:sz w:val="20"/>
          <w:lang w:val="es-ES_tradnl"/>
        </w:rPr>
      </w:pPr>
    </w:p>
    <w:p w:rsidR="0015486B" w:rsidRPr="007B7D93" w:rsidRDefault="0015486B" w:rsidP="007B7D93">
      <w:pPr>
        <w:widowControl w:val="0"/>
        <w:autoSpaceDE w:val="0"/>
        <w:autoSpaceDN w:val="0"/>
        <w:adjustRightInd w:val="0"/>
        <w:ind w:left="708"/>
        <w:jc w:val="both"/>
        <w:rPr>
          <w:rFonts w:cs="Courier New"/>
          <w:sz w:val="20"/>
          <w:lang w:val="es-ES_tradnl"/>
        </w:rPr>
      </w:pPr>
      <w:r w:rsidRPr="0015486B">
        <w:rPr>
          <w:rFonts w:cs="Courier New"/>
          <w:sz w:val="20"/>
          <w:lang w:val="es-ES_tradnl"/>
        </w:rPr>
        <w:lastRenderedPageBreak/>
        <w:t>-</w:t>
      </w:r>
      <w:r w:rsidR="007B7D93" w:rsidRPr="007B7D93">
        <w:rPr>
          <w:rFonts w:cs="Courier New"/>
          <w:sz w:val="20"/>
          <w:lang w:val="es-ES_tradnl"/>
        </w:rPr>
        <w:t xml:space="preserve"> </w:t>
      </w:r>
      <w:r w:rsidRPr="0015486B">
        <w:rPr>
          <w:rFonts w:cs="Courier New"/>
          <w:sz w:val="20"/>
          <w:lang w:val="es-ES_tradnl"/>
        </w:rPr>
        <w:t xml:space="preserve">El sistema germánico </w:t>
      </w:r>
      <w:r w:rsidR="00AE7B5B" w:rsidRPr="007B7D93">
        <w:rPr>
          <w:rFonts w:cs="Courier New"/>
          <w:sz w:val="20"/>
          <w:lang w:val="es-ES_tradnl"/>
        </w:rPr>
        <w:t>aparece</w:t>
      </w:r>
      <w:r w:rsidRPr="0015486B">
        <w:rPr>
          <w:rFonts w:cs="Courier New"/>
          <w:sz w:val="20"/>
          <w:lang w:val="es-ES_tradnl"/>
        </w:rPr>
        <w:t xml:space="preserve"> recogido en el Fuero Juzgo de Fernando III el Santo, de 1241</w:t>
      </w:r>
      <w:r w:rsidRPr="0015486B">
        <w:rPr>
          <w:rFonts w:cs="Courier New"/>
          <w:i/>
          <w:sz w:val="18"/>
          <w:lang w:val="es-ES_tradnl"/>
        </w:rPr>
        <w:t xml:space="preserve"> (que no es sino </w:t>
      </w:r>
      <w:r w:rsidRPr="0015486B">
        <w:rPr>
          <w:rFonts w:cs="Courier New"/>
          <w:i/>
          <w:sz w:val="18"/>
        </w:rPr>
        <w:t>la traducción romance del Liber Iudiciorum del visigodo Recesvinto del año 654)</w:t>
      </w:r>
      <w:r w:rsidRPr="0015486B">
        <w:rPr>
          <w:rFonts w:cs="Courier New"/>
          <w:sz w:val="20"/>
        </w:rPr>
        <w:t xml:space="preserve"> y</w:t>
      </w:r>
      <w:r w:rsidRPr="0015486B">
        <w:rPr>
          <w:rFonts w:cs="Courier New"/>
          <w:sz w:val="20"/>
          <w:lang w:val="es-ES_tradnl"/>
        </w:rPr>
        <w:t xml:space="preserve"> en los Fueros Municipales. Se caracterizaba por: se admitía </w:t>
      </w:r>
      <w:r w:rsidRPr="0015486B">
        <w:rPr>
          <w:rFonts w:cs="Courier New"/>
          <w:sz w:val="20"/>
          <w:u w:val="single"/>
          <w:lang w:val="es-ES_tradnl"/>
        </w:rPr>
        <w:t>una</w:t>
      </w:r>
      <w:r w:rsidRPr="0015486B">
        <w:rPr>
          <w:rFonts w:cs="Courier New"/>
          <w:sz w:val="20"/>
          <w:lang w:val="es-ES_tradnl"/>
        </w:rPr>
        <w:t xml:space="preserve"> sola institución de guarda, que correspondía a los parientes más próximos, que la ejercían colectivamente </w:t>
      </w:r>
      <w:r w:rsidR="007B7D93" w:rsidRPr="007B7D93">
        <w:rPr>
          <w:rFonts w:cs="Courier New"/>
          <w:sz w:val="20"/>
          <w:lang w:val="es-ES_tradnl"/>
        </w:rPr>
        <w:t>(</w:t>
      </w:r>
      <w:r w:rsidRPr="0015486B">
        <w:rPr>
          <w:rFonts w:cs="Courier New"/>
          <w:sz w:val="20"/>
          <w:lang w:val="es-ES_tradnl"/>
        </w:rPr>
        <w:t>o mediante delegación en uno de ellos</w:t>
      </w:r>
      <w:r w:rsidR="007B7D93" w:rsidRPr="007B7D93">
        <w:rPr>
          <w:rFonts w:cs="Courier New"/>
          <w:sz w:val="20"/>
          <w:lang w:val="es-ES_tradnl"/>
        </w:rPr>
        <w:t>)</w:t>
      </w:r>
      <w:r w:rsidRPr="0015486B">
        <w:rPr>
          <w:rFonts w:cs="Courier New"/>
          <w:sz w:val="20"/>
          <w:lang w:val="es-ES_tradnl"/>
        </w:rPr>
        <w:t>.</w:t>
      </w:r>
    </w:p>
    <w:p w:rsidR="007B7D93" w:rsidRPr="0015486B" w:rsidRDefault="007B7D93" w:rsidP="007B7D93">
      <w:pPr>
        <w:widowControl w:val="0"/>
        <w:autoSpaceDE w:val="0"/>
        <w:autoSpaceDN w:val="0"/>
        <w:adjustRightInd w:val="0"/>
        <w:ind w:left="708"/>
        <w:jc w:val="both"/>
        <w:rPr>
          <w:rFonts w:cs="Courier New"/>
          <w:sz w:val="20"/>
          <w:lang w:val="es-ES_tradnl"/>
        </w:rPr>
      </w:pPr>
    </w:p>
    <w:p w:rsidR="0015486B" w:rsidRPr="0015486B" w:rsidRDefault="0015486B" w:rsidP="007B7D93">
      <w:pPr>
        <w:widowControl w:val="0"/>
        <w:autoSpaceDE w:val="0"/>
        <w:autoSpaceDN w:val="0"/>
        <w:adjustRightInd w:val="0"/>
        <w:ind w:left="708"/>
        <w:jc w:val="both"/>
        <w:rPr>
          <w:rFonts w:cs="Courier New"/>
          <w:sz w:val="20"/>
          <w:lang w:val="es-ES_tradnl"/>
        </w:rPr>
      </w:pPr>
      <w:r w:rsidRPr="0015486B">
        <w:rPr>
          <w:rFonts w:cs="Courier New"/>
          <w:sz w:val="20"/>
          <w:lang w:val="es-ES_tradnl"/>
        </w:rPr>
        <w:t>-</w:t>
      </w:r>
      <w:r w:rsidR="007B7D93" w:rsidRPr="007B7D93">
        <w:rPr>
          <w:rFonts w:cs="Courier New"/>
          <w:sz w:val="20"/>
          <w:lang w:val="es-ES_tradnl"/>
        </w:rPr>
        <w:t xml:space="preserve"> </w:t>
      </w:r>
      <w:r w:rsidRPr="0015486B">
        <w:rPr>
          <w:rFonts w:cs="Courier New"/>
          <w:sz w:val="20"/>
          <w:lang w:val="es-ES_tradnl"/>
        </w:rPr>
        <w:t>Las Partidas introdujeron el sistema romano de admisión, junto a la tutela unipersonal (individual), de la curatela y de la tutela testamentaria. Este sistema fue el vigente hasta la publicación del C</w:t>
      </w:r>
      <w:r w:rsidR="007B7D93" w:rsidRPr="007B7D93">
        <w:rPr>
          <w:rFonts w:cs="Courier New"/>
          <w:sz w:val="20"/>
          <w:lang w:val="es-ES_tradnl"/>
        </w:rPr>
        <w:t>c</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7B7D93" w:rsidP="00A82ADD">
      <w:pPr>
        <w:widowControl w:val="0"/>
        <w:autoSpaceDE w:val="0"/>
        <w:autoSpaceDN w:val="0"/>
        <w:adjustRightInd w:val="0"/>
        <w:jc w:val="both"/>
        <w:rPr>
          <w:rFonts w:cs="Courier New"/>
          <w:sz w:val="20"/>
          <w:lang w:val="es-ES_tradnl"/>
        </w:rPr>
      </w:pPr>
      <w:r>
        <w:rPr>
          <w:rFonts w:cs="Courier New"/>
          <w:sz w:val="20"/>
          <w:lang w:val="es-ES_tradnl"/>
        </w:rPr>
        <w:t>L</w:t>
      </w:r>
      <w:r w:rsidR="0015486B" w:rsidRPr="0015486B">
        <w:rPr>
          <w:rFonts w:cs="Courier New"/>
          <w:sz w:val="20"/>
          <w:lang w:val="es-ES_tradnl"/>
        </w:rPr>
        <w:t xml:space="preserve">os </w:t>
      </w:r>
      <w:r w:rsidR="0015486B" w:rsidRPr="0015486B">
        <w:rPr>
          <w:rFonts w:cs="Courier New"/>
          <w:b/>
          <w:sz w:val="20"/>
          <w:lang w:val="es-ES_tradnl"/>
        </w:rPr>
        <w:t>SISTEMAS ACTUALES</w:t>
      </w:r>
      <w:r w:rsidR="0015486B" w:rsidRPr="0015486B">
        <w:rPr>
          <w:rFonts w:cs="Courier New"/>
          <w:sz w:val="20"/>
          <w:lang w:val="es-ES_tradnl"/>
        </w:rPr>
        <w:t xml:space="preserve"> </w:t>
      </w:r>
      <w:r>
        <w:rPr>
          <w:rFonts w:cs="Courier New"/>
          <w:sz w:val="20"/>
          <w:lang w:val="es-ES_tradnl"/>
        </w:rPr>
        <w:t>forman</w:t>
      </w:r>
      <w:r w:rsidR="0015486B" w:rsidRPr="0015486B">
        <w:rPr>
          <w:rFonts w:cs="Courier New"/>
          <w:sz w:val="20"/>
          <w:lang w:val="es-ES_tradnl"/>
        </w:rPr>
        <w:t xml:space="preserve"> 2 grandes grupos:</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7B7D93" w:rsidP="00A82ADD">
      <w:pPr>
        <w:widowControl w:val="0"/>
        <w:autoSpaceDE w:val="0"/>
        <w:autoSpaceDN w:val="0"/>
        <w:adjustRightInd w:val="0"/>
        <w:jc w:val="both"/>
        <w:rPr>
          <w:rFonts w:cs="Courier New"/>
          <w:sz w:val="20"/>
          <w:lang w:val="es-ES_tradnl"/>
        </w:rPr>
      </w:pPr>
      <w:r>
        <w:rPr>
          <w:rFonts w:cs="Courier New"/>
          <w:sz w:val="20"/>
          <w:lang w:val="es-ES_tradnl"/>
        </w:rPr>
        <w:t>S</w:t>
      </w:r>
      <w:r w:rsidR="0015486B" w:rsidRPr="0015486B">
        <w:rPr>
          <w:rFonts w:cs="Courier New"/>
          <w:sz w:val="20"/>
          <w:lang w:val="es-ES_tradnl"/>
        </w:rPr>
        <w:t>istema de tutela de familia</w:t>
      </w:r>
      <w:r>
        <w:rPr>
          <w:rFonts w:cs="Courier New"/>
          <w:sz w:val="20"/>
          <w:lang w:val="es-ES_tradnl"/>
        </w:rPr>
        <w:t>. L</w:t>
      </w:r>
      <w:r w:rsidR="0015486B" w:rsidRPr="0015486B">
        <w:rPr>
          <w:rFonts w:cs="Courier New"/>
          <w:sz w:val="20"/>
          <w:lang w:val="es-ES_tradnl"/>
        </w:rPr>
        <w:t>a organización de la tutela es de orden privado y solo por excepción aparecen los poderes públicos. Este sistema fue el recogido por el Cc en su redacción originaria, y se caracterizó también por l</w:t>
      </w:r>
      <w:r>
        <w:rPr>
          <w:rFonts w:cs="Courier New"/>
          <w:sz w:val="20"/>
          <w:lang w:val="es-ES_tradnl"/>
        </w:rPr>
        <w:t>os</w:t>
      </w:r>
      <w:r w:rsidR="0015486B" w:rsidRPr="0015486B">
        <w:rPr>
          <w:rFonts w:cs="Courier New"/>
          <w:sz w:val="20"/>
          <w:lang w:val="es-ES_tradnl"/>
        </w:rPr>
        <w:t xml:space="preserve"> p</w:t>
      </w:r>
      <w:r>
        <w:rPr>
          <w:rFonts w:cs="Courier New"/>
          <w:sz w:val="20"/>
          <w:lang w:val="es-ES_tradnl"/>
        </w:rPr>
        <w:t>rincipios</w:t>
      </w:r>
      <w:r w:rsidR="0015486B" w:rsidRPr="0015486B">
        <w:rPr>
          <w:rFonts w:cs="Courier New"/>
          <w:sz w:val="20"/>
          <w:lang w:val="es-ES_tradnl"/>
        </w:rPr>
        <w:t xml:space="preserve"> de unidad de guarda legal</w:t>
      </w:r>
      <w:r>
        <w:rPr>
          <w:rFonts w:cs="Courier New"/>
          <w:sz w:val="20"/>
          <w:lang w:val="es-ES_tradnl"/>
        </w:rPr>
        <w:t xml:space="preserve"> (</w:t>
      </w:r>
      <w:r w:rsidR="0015486B" w:rsidRPr="0015486B">
        <w:rPr>
          <w:rFonts w:cs="Courier New"/>
          <w:sz w:val="20"/>
          <w:lang w:val="es-ES_tradnl"/>
        </w:rPr>
        <w:t>refundió las tradicionales funciones tutelares en una sola</w:t>
      </w:r>
      <w:r>
        <w:rPr>
          <w:rFonts w:cs="Courier New"/>
          <w:sz w:val="20"/>
          <w:lang w:val="es-ES_tradnl"/>
        </w:rPr>
        <w:t>)</w:t>
      </w:r>
      <w:r w:rsidR="0015486B" w:rsidRPr="0015486B">
        <w:rPr>
          <w:rFonts w:cs="Courier New"/>
          <w:sz w:val="20"/>
          <w:lang w:val="es-ES_tradnl"/>
        </w:rPr>
        <w:t xml:space="preserve"> </w:t>
      </w:r>
      <w:r>
        <w:rPr>
          <w:rFonts w:cs="Courier New"/>
          <w:sz w:val="20"/>
          <w:lang w:val="es-ES_tradnl"/>
        </w:rPr>
        <w:t xml:space="preserve">y </w:t>
      </w:r>
      <w:r w:rsidR="0015486B" w:rsidRPr="0015486B">
        <w:rPr>
          <w:rFonts w:cs="Courier New"/>
          <w:sz w:val="20"/>
          <w:lang w:val="es-ES_tradnl"/>
        </w:rPr>
        <w:t>de tutela orgánica</w:t>
      </w:r>
      <w:r>
        <w:rPr>
          <w:rFonts w:cs="Courier New"/>
          <w:sz w:val="20"/>
          <w:lang w:val="es-ES_tradnl"/>
        </w:rPr>
        <w:t xml:space="preserve"> (</w:t>
      </w:r>
      <w:r w:rsidR="0015486B" w:rsidRPr="0015486B">
        <w:rPr>
          <w:rFonts w:cs="Courier New"/>
          <w:sz w:val="20"/>
          <w:lang w:val="es-ES_tradnl"/>
        </w:rPr>
        <w:t>la tutela se configuraba como un organismo integrado por el tutor, el protutor y el consejo de familia</w:t>
      </w:r>
      <w:r>
        <w:rPr>
          <w:rFonts w:cs="Courier New"/>
          <w:sz w:val="20"/>
          <w:lang w:val="es-ES_tradnl"/>
        </w:rPr>
        <w:t>)</w:t>
      </w:r>
      <w:r w:rsidR="0015486B" w:rsidRPr="0015486B">
        <w:rPr>
          <w:rFonts w:cs="Courier New"/>
          <w:sz w:val="20"/>
          <w:lang w:val="es-ES_tradnl"/>
        </w:rPr>
        <w:t>.</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7B7D93" w:rsidP="00A82ADD">
      <w:pPr>
        <w:widowControl w:val="0"/>
        <w:autoSpaceDE w:val="0"/>
        <w:autoSpaceDN w:val="0"/>
        <w:adjustRightInd w:val="0"/>
        <w:jc w:val="both"/>
        <w:rPr>
          <w:rFonts w:cs="Courier New"/>
          <w:sz w:val="20"/>
          <w:lang w:val="es-ES_tradnl"/>
        </w:rPr>
      </w:pPr>
      <w:r>
        <w:rPr>
          <w:rFonts w:cs="Courier New"/>
          <w:sz w:val="20"/>
          <w:lang w:val="es-ES_tradnl"/>
        </w:rPr>
        <w:t>S</w:t>
      </w:r>
      <w:r w:rsidR="0015486B" w:rsidRPr="0015486B">
        <w:rPr>
          <w:rFonts w:cs="Courier New"/>
          <w:sz w:val="20"/>
          <w:lang w:val="es-ES_tradnl"/>
        </w:rPr>
        <w:t>istema de tutela de autoridad</w:t>
      </w:r>
      <w:r>
        <w:rPr>
          <w:rFonts w:cs="Courier New"/>
          <w:sz w:val="20"/>
          <w:lang w:val="es-ES_tradnl"/>
        </w:rPr>
        <w:t>. L</w:t>
      </w:r>
      <w:r w:rsidR="0015486B" w:rsidRPr="0015486B">
        <w:rPr>
          <w:rFonts w:cs="Courier New"/>
          <w:sz w:val="20"/>
          <w:lang w:val="es-ES_tradnl"/>
        </w:rPr>
        <w:t>a alta dirección de la tutela se confía a organismos administrativos o judiciales, sistema que sigue hoy nuestro Cc y de</w:t>
      </w:r>
      <w:r>
        <w:rPr>
          <w:rFonts w:cs="Courier New"/>
          <w:sz w:val="20"/>
          <w:lang w:val="es-ES_tradnl"/>
        </w:rPr>
        <w:t>l</w:t>
      </w:r>
      <w:r w:rsidR="0015486B" w:rsidRPr="0015486B">
        <w:rPr>
          <w:rFonts w:cs="Courier New"/>
          <w:sz w:val="20"/>
          <w:lang w:val="es-ES_tradnl"/>
        </w:rPr>
        <w:t xml:space="preserve"> </w:t>
      </w:r>
      <w:r>
        <w:rPr>
          <w:rFonts w:cs="Courier New"/>
          <w:sz w:val="20"/>
          <w:lang w:val="es-ES_tradnl"/>
        </w:rPr>
        <w:t>que</w:t>
      </w:r>
      <w:r w:rsidR="0015486B" w:rsidRPr="0015486B">
        <w:rPr>
          <w:rFonts w:cs="Courier New"/>
          <w:sz w:val="20"/>
          <w:lang w:val="es-ES_tradnl"/>
        </w:rPr>
        <w:t xml:space="preserve"> pasamos a ocuparnos.</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15486B" w:rsidP="00A82ADD">
      <w:pPr>
        <w:widowControl w:val="0"/>
        <w:autoSpaceDE w:val="0"/>
        <w:autoSpaceDN w:val="0"/>
        <w:adjustRightInd w:val="0"/>
        <w:jc w:val="both"/>
        <w:rPr>
          <w:rFonts w:cs="Courier New"/>
          <w:sz w:val="20"/>
          <w:lang w:val="es-ES_tradnl"/>
        </w:rPr>
      </w:pPr>
      <w:r w:rsidRPr="0015486B">
        <w:rPr>
          <w:rFonts w:cs="Courier New"/>
          <w:b/>
          <w:sz w:val="20"/>
          <w:lang w:val="es-ES_tradnl"/>
        </w:rPr>
        <w:t xml:space="preserve">IDEAS FUNDAMENTALES SOBRE </w:t>
      </w:r>
      <w:r w:rsidR="007B7D93">
        <w:rPr>
          <w:rFonts w:cs="Courier New"/>
          <w:b/>
          <w:sz w:val="20"/>
          <w:lang w:val="es-ES_tradnl"/>
        </w:rPr>
        <w:t>NUESTRO</w:t>
      </w:r>
      <w:r w:rsidRPr="0015486B">
        <w:rPr>
          <w:rFonts w:cs="Courier New"/>
          <w:b/>
          <w:sz w:val="20"/>
          <w:lang w:val="es-ES_tradnl"/>
        </w:rPr>
        <w:t xml:space="preserve"> SISTEMA VIGENTE</w:t>
      </w:r>
    </w:p>
    <w:p w:rsidR="0015486B" w:rsidRPr="0015486B" w:rsidRDefault="0015486B" w:rsidP="00A82ADD">
      <w:pPr>
        <w:widowControl w:val="0"/>
        <w:autoSpaceDE w:val="0"/>
        <w:autoSpaceDN w:val="0"/>
        <w:adjustRightInd w:val="0"/>
        <w:jc w:val="both"/>
        <w:rPr>
          <w:rFonts w:cs="Courier New"/>
          <w:b/>
          <w:sz w:val="20"/>
          <w:lang w:val="es-ES_tradnl"/>
        </w:rPr>
      </w:pPr>
    </w:p>
    <w:p w:rsidR="0015486B" w:rsidRPr="0015486B" w:rsidRDefault="0015486B" w:rsidP="00A82ADD">
      <w:pPr>
        <w:widowControl w:val="0"/>
        <w:autoSpaceDE w:val="0"/>
        <w:autoSpaceDN w:val="0"/>
        <w:adjustRightInd w:val="0"/>
        <w:jc w:val="both"/>
        <w:rPr>
          <w:rFonts w:cs="Courier New"/>
          <w:sz w:val="20"/>
          <w:lang w:val="es-ES_tradnl"/>
        </w:rPr>
      </w:pPr>
      <w:r w:rsidRPr="0015486B">
        <w:rPr>
          <w:rFonts w:cs="Courier New"/>
          <w:sz w:val="20"/>
          <w:lang w:val="es-ES_tradnl"/>
        </w:rPr>
        <w:t xml:space="preserve">El </w:t>
      </w:r>
      <w:r w:rsidRPr="0015486B">
        <w:rPr>
          <w:rFonts w:cs="Courier New"/>
          <w:sz w:val="20"/>
        </w:rPr>
        <w:t xml:space="preserve">sistema originario del Cc se reveló ineficaz, insuficiente y excesivamente caro </w:t>
      </w:r>
      <w:r w:rsidRPr="0015486B">
        <w:rPr>
          <w:rFonts w:cs="Courier New"/>
          <w:sz w:val="20"/>
          <w:highlight w:val="yellow"/>
        </w:rPr>
        <w:t>(</w:t>
      </w:r>
      <w:r w:rsidRPr="0015486B">
        <w:rPr>
          <w:rFonts w:cs="Courier New"/>
          <w:sz w:val="20"/>
          <w:highlight w:val="yellow"/>
          <w:lang w:val="es-ES_tradnl"/>
        </w:rPr>
        <w:t>su pieza fundamental, el Consejo de Familia, apenas funcionó)</w:t>
      </w:r>
      <w:r w:rsidRPr="0015486B">
        <w:rPr>
          <w:rFonts w:cs="Courier New"/>
          <w:sz w:val="20"/>
        </w:rPr>
        <w:t>, la cual llevó a su profunda reforma por Ley 24 octubre 1983</w:t>
      </w:r>
      <w:r w:rsidRPr="0015486B">
        <w:rPr>
          <w:rFonts w:cs="Courier New"/>
          <w:sz w:val="20"/>
          <w:lang w:val="es-ES_tradnl"/>
        </w:rPr>
        <w:t>.</w:t>
      </w:r>
      <w:r w:rsidRPr="0015486B">
        <w:rPr>
          <w:rFonts w:cs="Courier New"/>
          <w:sz w:val="20"/>
        </w:rPr>
        <w:t xml:space="preserve"> </w:t>
      </w:r>
      <w:r w:rsidRPr="0015486B">
        <w:rPr>
          <w:rFonts w:cs="Courier New"/>
          <w:sz w:val="20"/>
          <w:lang w:val="es-ES_tradnl"/>
        </w:rPr>
        <w:t xml:space="preserve">Los principios del nuevo sistema son: </w:t>
      </w:r>
    </w:p>
    <w:p w:rsidR="0015486B" w:rsidRPr="0015486B" w:rsidRDefault="0015486B" w:rsidP="00A82ADD">
      <w:pPr>
        <w:widowControl w:val="0"/>
        <w:autoSpaceDE w:val="0"/>
        <w:autoSpaceDN w:val="0"/>
        <w:adjustRightInd w:val="0"/>
        <w:jc w:val="both"/>
        <w:rPr>
          <w:rFonts w:cs="Courier New"/>
          <w:b/>
          <w:sz w:val="20"/>
          <w:lang w:val="es-ES_tradnl"/>
        </w:rPr>
      </w:pPr>
    </w:p>
    <w:p w:rsidR="0015486B" w:rsidRPr="0015486B" w:rsidRDefault="007B7D93" w:rsidP="00A82ADD">
      <w:pPr>
        <w:widowControl w:val="0"/>
        <w:autoSpaceDE w:val="0"/>
        <w:autoSpaceDN w:val="0"/>
        <w:adjustRightInd w:val="0"/>
        <w:jc w:val="both"/>
        <w:rPr>
          <w:rFonts w:cs="Courier New"/>
          <w:sz w:val="20"/>
          <w:lang w:val="es-ES_tradnl"/>
        </w:rPr>
      </w:pPr>
      <w:r>
        <w:rPr>
          <w:rFonts w:cs="Courier New"/>
          <w:b/>
          <w:sz w:val="20"/>
          <w:lang w:val="es-ES_tradnl"/>
        </w:rPr>
        <w:sym w:font="Symbol" w:char="F0AE"/>
      </w:r>
      <w:r>
        <w:rPr>
          <w:rFonts w:cs="Courier New"/>
          <w:b/>
          <w:sz w:val="20"/>
          <w:lang w:val="es-ES_tradnl"/>
        </w:rPr>
        <w:t xml:space="preserve"> </w:t>
      </w:r>
      <w:r w:rsidR="0015486B" w:rsidRPr="0015486B">
        <w:rPr>
          <w:rFonts w:cs="Courier New"/>
          <w:b/>
          <w:sz w:val="20"/>
          <w:lang w:val="es-ES_tradnl"/>
        </w:rPr>
        <w:t xml:space="preserve">Pluralidad de instituciones tuitivas supletorias </w:t>
      </w:r>
      <w:r w:rsidR="0015486B" w:rsidRPr="0015486B">
        <w:rPr>
          <w:rFonts w:cs="Courier New"/>
          <w:sz w:val="20"/>
          <w:lang w:val="es-ES_tradnl"/>
        </w:rPr>
        <w:t>(tutela, curatela y defensor judicial)</w:t>
      </w:r>
      <w:r>
        <w:rPr>
          <w:rFonts w:cs="Courier New"/>
          <w:sz w:val="20"/>
          <w:lang w:val="es-ES_tradnl"/>
        </w:rPr>
        <w:t xml:space="preserve"> dotadas de unas </w:t>
      </w:r>
      <w:r w:rsidR="00AF59AF">
        <w:rPr>
          <w:rFonts w:cs="Courier New"/>
          <w:sz w:val="20"/>
          <w:lang w:val="es-ES_tradnl"/>
        </w:rPr>
        <w:t xml:space="preserve">DISPOSICIONES GENERALES </w:t>
      </w:r>
      <w:r>
        <w:rPr>
          <w:rFonts w:cs="Courier New"/>
          <w:sz w:val="20"/>
          <w:lang w:val="es-ES_tradnl"/>
        </w:rPr>
        <w:t xml:space="preserve">comunes. Instituciones que </w:t>
      </w:r>
      <w:r w:rsidR="0015486B" w:rsidRPr="0015486B">
        <w:rPr>
          <w:rFonts w:cs="Courier New"/>
          <w:sz w:val="20"/>
          <w:lang w:val="es-ES_tradnl"/>
        </w:rPr>
        <w:t xml:space="preserve">además se configuran con perfiles elásticos y de </w:t>
      </w:r>
      <w:r w:rsidR="00AF59AF">
        <w:rPr>
          <w:rFonts w:cs="Courier New"/>
          <w:sz w:val="20"/>
          <w:lang w:val="es-ES_tradnl"/>
        </w:rPr>
        <w:t>f</w:t>
      </w:r>
      <w:r w:rsidR="0015486B" w:rsidRPr="0015486B">
        <w:rPr>
          <w:rFonts w:cs="Courier New"/>
          <w:sz w:val="20"/>
          <w:lang w:val="es-ES_tradnl"/>
        </w:rPr>
        <w:t>ácil adaptación al caso concreto.</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15486B" w:rsidP="00A82ADD">
      <w:pPr>
        <w:widowControl w:val="0"/>
        <w:autoSpaceDE w:val="0"/>
        <w:autoSpaceDN w:val="0"/>
        <w:adjustRightInd w:val="0"/>
        <w:jc w:val="both"/>
        <w:rPr>
          <w:rFonts w:cs="Courier New"/>
          <w:sz w:val="20"/>
          <w:lang w:val="es-ES_tradnl"/>
        </w:rPr>
      </w:pPr>
      <w:r w:rsidRPr="0015486B">
        <w:rPr>
          <w:rFonts w:cs="Courier New"/>
          <w:sz w:val="20"/>
          <w:lang w:val="es-ES_tradnl"/>
        </w:rPr>
        <w:tab/>
      </w:r>
    </w:p>
    <w:p w:rsidR="00AF59AF" w:rsidRDefault="00AF59AF" w:rsidP="00481609">
      <w:pPr>
        <w:pStyle w:val="NFarts"/>
      </w:pPr>
      <w:r>
        <w:t>216</w:t>
      </w:r>
      <w:r w:rsidRPr="00AF59AF">
        <w:rPr>
          <w:sz w:val="20"/>
        </w:rPr>
        <w:t xml:space="preserve"> </w:t>
      </w:r>
      <w:r w:rsidRPr="00AF59AF">
        <w:rPr>
          <w:sz w:val="20"/>
          <w:highlight w:val="yellow"/>
        </w:rPr>
        <w:t>(REFORMADO Ley 28 julio 2015)</w:t>
      </w:r>
      <w:r w:rsidRPr="00AF59AF">
        <w:rPr>
          <w:sz w:val="20"/>
        </w:rPr>
        <w:t xml:space="preserve"> </w:t>
      </w:r>
      <w:r>
        <w:t>Las funciones tutelares constituyen un deber, se ejercerán en beneficio del tutelado y estarán bajo la salvaguarda de la autoridad judicial.</w:t>
      </w:r>
    </w:p>
    <w:p w:rsidR="00AF59AF" w:rsidRDefault="00AF59AF" w:rsidP="00481609">
      <w:pPr>
        <w:pStyle w:val="NFarts"/>
      </w:pPr>
    </w:p>
    <w:p w:rsidR="00AF59AF" w:rsidRDefault="00AF59AF" w:rsidP="00481609">
      <w:pPr>
        <w:pStyle w:val="NFarts"/>
      </w:pPr>
      <w:r>
        <w:t>Las medidas y disposiciones previstas en el artículo 158 de este Código podrán ser acordadas también por el Juez, de oficio o a instancia de cualquier interesado, en todos los supuestos de tutela o guarda, de hecho o de derecho, de menores e incapaces, en cuanto lo requiera el interés de éstos.</w:t>
      </w:r>
    </w:p>
    <w:p w:rsidR="00AF59AF" w:rsidRDefault="00AF59AF" w:rsidP="00481609">
      <w:pPr>
        <w:pStyle w:val="NFarts"/>
      </w:pPr>
    </w:p>
    <w:p w:rsidR="00AF59AF" w:rsidRDefault="00AF59AF" w:rsidP="00481609">
      <w:pPr>
        <w:pStyle w:val="NFarts"/>
      </w:pPr>
      <w:r>
        <w:t>Si se tratara de menores que estén bajo la tutela de la Entidad Pública, estas medidas solo podrán ser acordadas de oficio, o a instancia de ésta, del Ministerio Fiscal o del propio menor. La Entidad Pública será parte en el procedimiento y las medidas acordadas serán comunicadas a la Entidad Pública, la cual dará traslado de dicha comunicación al Director del centro residencial o a la familia acogedora.</w:t>
      </w:r>
    </w:p>
    <w:p w:rsidR="0015486B" w:rsidRPr="0015486B" w:rsidRDefault="0015486B" w:rsidP="00481609">
      <w:pPr>
        <w:pStyle w:val="NFarts"/>
      </w:pPr>
    </w:p>
    <w:p w:rsidR="0015486B" w:rsidRPr="0015486B" w:rsidRDefault="0015486B" w:rsidP="00A82ADD">
      <w:pPr>
        <w:widowControl w:val="0"/>
        <w:autoSpaceDE w:val="0"/>
        <w:autoSpaceDN w:val="0"/>
        <w:adjustRightInd w:val="0"/>
        <w:jc w:val="both"/>
        <w:rPr>
          <w:rFonts w:cs="Courier New"/>
          <w:sz w:val="20"/>
          <w:lang w:val="es-ES_tradnl"/>
        </w:rPr>
      </w:pPr>
      <w:r w:rsidRPr="0015486B">
        <w:rPr>
          <w:rFonts w:cs="Courier New"/>
          <w:sz w:val="20"/>
          <w:lang w:val="es-ES_tradnl"/>
        </w:rPr>
        <w:t xml:space="preserve">   </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AF59AF" w:rsidP="00481609">
      <w:pPr>
        <w:pStyle w:val="NFarts"/>
      </w:pPr>
      <w:r>
        <w:rPr>
          <w:sz w:val="20"/>
        </w:rPr>
        <w:t xml:space="preserve">217 </w:t>
      </w:r>
      <w:r w:rsidR="0015486B" w:rsidRPr="0015486B">
        <w:rPr>
          <w:sz w:val="20"/>
        </w:rPr>
        <w:t xml:space="preserve">Sólo se </w:t>
      </w:r>
      <w:r w:rsidR="0015486B" w:rsidRPr="0015486B">
        <w:t>admitirá la excusa de los cargos tutelares en los supuestos legalmente previstos.</w:t>
      </w:r>
    </w:p>
    <w:p w:rsidR="0015486B" w:rsidRPr="0015486B" w:rsidRDefault="0015486B" w:rsidP="00481609">
      <w:pPr>
        <w:pStyle w:val="NFarts"/>
      </w:pPr>
    </w:p>
    <w:p w:rsidR="0015486B" w:rsidRPr="0015486B" w:rsidRDefault="0015486B" w:rsidP="00481609">
      <w:pPr>
        <w:pStyle w:val="NFarts"/>
      </w:pPr>
    </w:p>
    <w:p w:rsidR="0015486B" w:rsidRPr="0015486B" w:rsidRDefault="0015486B" w:rsidP="00481609">
      <w:pPr>
        <w:pStyle w:val="NFarts"/>
      </w:pPr>
      <w:r w:rsidRPr="0015486B">
        <w:t>220 La persona que en el ejercicio de una función tutelar sufra daños y perjuicios, sin culpa por su parte, tendrá derecho a la indemnización de éstos con cargo a los bienes del tutelado, de no poder obtener por otro medio su resarcimiento.</w:t>
      </w:r>
    </w:p>
    <w:p w:rsidR="0015486B" w:rsidRPr="0015486B" w:rsidRDefault="0015486B" w:rsidP="00481609">
      <w:pPr>
        <w:pStyle w:val="NFarts"/>
      </w:pPr>
    </w:p>
    <w:p w:rsidR="0015486B" w:rsidRPr="0015486B" w:rsidRDefault="0015486B" w:rsidP="00481609">
      <w:pPr>
        <w:pStyle w:val="NFarts"/>
      </w:pPr>
    </w:p>
    <w:p w:rsidR="0015486B" w:rsidRPr="0015486B" w:rsidRDefault="00AF59AF" w:rsidP="00481609">
      <w:pPr>
        <w:pStyle w:val="NFarts"/>
      </w:pPr>
      <w:r w:rsidRPr="00AF59AF">
        <w:t xml:space="preserve">221 </w:t>
      </w:r>
      <w:r w:rsidR="0015486B" w:rsidRPr="0015486B">
        <w:t>Se prohíbe a quien desempeñe algún cargo tutelar:</w:t>
      </w:r>
    </w:p>
    <w:p w:rsidR="00AF59AF" w:rsidRPr="00AF59AF" w:rsidRDefault="00AF59AF" w:rsidP="00481609">
      <w:pPr>
        <w:pStyle w:val="NFarts"/>
      </w:pPr>
    </w:p>
    <w:p w:rsidR="0015486B" w:rsidRPr="0015486B" w:rsidRDefault="0015486B" w:rsidP="00481609">
      <w:pPr>
        <w:pStyle w:val="NFarts"/>
      </w:pPr>
      <w:r w:rsidRPr="0015486B">
        <w:t>Recibir liberalidades del tutelado o de sus causahabientes, mientras que no se haya aprobado definitivamente su gestión.</w:t>
      </w:r>
    </w:p>
    <w:p w:rsidR="00AF59AF" w:rsidRPr="00AF59AF" w:rsidRDefault="00AF59AF" w:rsidP="00481609">
      <w:pPr>
        <w:pStyle w:val="NFarts"/>
      </w:pPr>
    </w:p>
    <w:p w:rsidR="0015486B" w:rsidRPr="0015486B" w:rsidRDefault="0015486B" w:rsidP="00481609">
      <w:pPr>
        <w:pStyle w:val="NFarts"/>
      </w:pPr>
      <w:r w:rsidRPr="0015486B">
        <w:t>Representar al tutelado cuando en el mismo acto intervenga en nombre propio o de un tercero y existiera conflicto de intereses.</w:t>
      </w:r>
    </w:p>
    <w:p w:rsidR="00AF59AF" w:rsidRPr="00AF59AF" w:rsidRDefault="00AF59AF" w:rsidP="00481609">
      <w:pPr>
        <w:pStyle w:val="NFarts"/>
      </w:pPr>
    </w:p>
    <w:p w:rsidR="0015486B" w:rsidRPr="0015486B" w:rsidRDefault="0015486B" w:rsidP="00481609">
      <w:pPr>
        <w:pStyle w:val="NFarts"/>
      </w:pPr>
      <w:r w:rsidRPr="0015486B">
        <w:t>Adquirir por título oneroso bienes del tutelado o transmitirle por su parte bienes por igual título.</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7B7D93" w:rsidP="00A82ADD">
      <w:pPr>
        <w:widowControl w:val="0"/>
        <w:autoSpaceDE w:val="0"/>
        <w:autoSpaceDN w:val="0"/>
        <w:adjustRightInd w:val="0"/>
        <w:jc w:val="both"/>
        <w:rPr>
          <w:rFonts w:cs="Courier New"/>
          <w:sz w:val="20"/>
          <w:lang w:val="es-ES_tradnl"/>
        </w:rPr>
      </w:pPr>
      <w:r>
        <w:rPr>
          <w:rFonts w:cs="Courier New"/>
          <w:b/>
          <w:sz w:val="20"/>
          <w:lang w:val="es-ES_tradnl"/>
        </w:rPr>
        <w:sym w:font="Symbol" w:char="F0AE"/>
      </w:r>
      <w:r>
        <w:rPr>
          <w:rFonts w:cs="Courier New"/>
          <w:b/>
          <w:sz w:val="20"/>
          <w:lang w:val="es-ES_tradnl"/>
        </w:rPr>
        <w:t xml:space="preserve"> </w:t>
      </w:r>
      <w:r w:rsidR="0015486B" w:rsidRPr="0015486B">
        <w:rPr>
          <w:rFonts w:cs="Courier New"/>
          <w:b/>
          <w:sz w:val="20"/>
          <w:lang w:val="es-ES_tradnl"/>
        </w:rPr>
        <w:t>Individualidad en el ejercicio de dichas funciones</w:t>
      </w:r>
      <w:r w:rsidR="0015486B" w:rsidRPr="0015486B">
        <w:rPr>
          <w:rFonts w:cs="Courier New"/>
          <w:sz w:val="20"/>
          <w:lang w:val="es-ES_tradnl"/>
        </w:rPr>
        <w:t>, pues se suprime el Consejo de Familia y la figura del protutor.</w:t>
      </w:r>
    </w:p>
    <w:p w:rsidR="0015486B" w:rsidRPr="0015486B" w:rsidRDefault="0015486B" w:rsidP="00A82ADD">
      <w:pPr>
        <w:widowControl w:val="0"/>
        <w:autoSpaceDE w:val="0"/>
        <w:autoSpaceDN w:val="0"/>
        <w:adjustRightInd w:val="0"/>
        <w:jc w:val="both"/>
        <w:rPr>
          <w:rFonts w:cs="Courier New"/>
          <w:sz w:val="20"/>
          <w:lang w:val="es-ES_tradnl"/>
        </w:rPr>
      </w:pPr>
      <w:r w:rsidRPr="0015486B">
        <w:rPr>
          <w:rFonts w:cs="Courier New"/>
          <w:sz w:val="20"/>
          <w:lang w:val="es-ES_tradnl"/>
        </w:rPr>
        <w:tab/>
      </w:r>
    </w:p>
    <w:p w:rsidR="00AF59AF" w:rsidRDefault="007B7D93" w:rsidP="00A82ADD">
      <w:pPr>
        <w:widowControl w:val="0"/>
        <w:autoSpaceDE w:val="0"/>
        <w:autoSpaceDN w:val="0"/>
        <w:adjustRightInd w:val="0"/>
        <w:jc w:val="both"/>
        <w:rPr>
          <w:rFonts w:cs="Courier New"/>
          <w:sz w:val="20"/>
          <w:lang w:val="es-ES_tradnl"/>
        </w:rPr>
      </w:pPr>
      <w:r>
        <w:rPr>
          <w:rFonts w:cs="Courier New"/>
          <w:b/>
          <w:sz w:val="20"/>
          <w:lang w:val="es-ES_tradnl"/>
        </w:rPr>
        <w:sym w:font="Symbol" w:char="F0AE"/>
      </w:r>
      <w:r w:rsidRPr="007B7D93">
        <w:rPr>
          <w:rFonts w:cs="Courier New"/>
          <w:sz w:val="20"/>
          <w:lang w:val="es-ES_tradnl"/>
        </w:rPr>
        <w:t xml:space="preserve"> A</w:t>
      </w:r>
      <w:r w:rsidR="0015486B" w:rsidRPr="0015486B">
        <w:rPr>
          <w:rFonts w:cs="Courier New"/>
          <w:sz w:val="20"/>
          <w:lang w:val="es-ES_tradnl"/>
        </w:rPr>
        <w:t xml:space="preserve">dopción del sistema de </w:t>
      </w:r>
      <w:r w:rsidR="0015486B" w:rsidRPr="0015486B">
        <w:rPr>
          <w:rFonts w:cs="Courier New"/>
          <w:b/>
          <w:sz w:val="20"/>
          <w:lang w:val="es-ES_tradnl"/>
        </w:rPr>
        <w:t>Tutela de autoridad</w:t>
      </w:r>
      <w:r w:rsidR="0015486B" w:rsidRPr="0015486B">
        <w:rPr>
          <w:rFonts w:cs="Courier New"/>
          <w:sz w:val="20"/>
          <w:lang w:val="es-ES_tradnl"/>
        </w:rPr>
        <w:t>, al considerarse el cuidado de los menores o incapacitados como una función primordial del Estado que éste realiza a través del MF y de la autoridad judicial</w:t>
      </w:r>
      <w:r w:rsidR="00AF59AF">
        <w:rPr>
          <w:rFonts w:cs="Courier New"/>
          <w:sz w:val="20"/>
          <w:lang w:val="es-ES_tradnl"/>
        </w:rPr>
        <w:t xml:space="preserve"> </w:t>
      </w:r>
    </w:p>
    <w:p w:rsidR="00AF59AF" w:rsidRDefault="00AF59AF" w:rsidP="00A82ADD">
      <w:pPr>
        <w:widowControl w:val="0"/>
        <w:autoSpaceDE w:val="0"/>
        <w:autoSpaceDN w:val="0"/>
        <w:adjustRightInd w:val="0"/>
        <w:jc w:val="both"/>
        <w:rPr>
          <w:rFonts w:cs="Courier New"/>
          <w:sz w:val="20"/>
          <w:lang w:val="es-ES_tradnl"/>
        </w:rPr>
      </w:pPr>
    </w:p>
    <w:p w:rsidR="0015486B" w:rsidRDefault="00AF59AF" w:rsidP="00AF59AF">
      <w:pPr>
        <w:widowControl w:val="0"/>
        <w:autoSpaceDE w:val="0"/>
        <w:autoSpaceDN w:val="0"/>
        <w:adjustRightInd w:val="0"/>
        <w:ind w:left="708"/>
        <w:jc w:val="both"/>
        <w:rPr>
          <w:rFonts w:cs="Courier New"/>
          <w:sz w:val="20"/>
          <w:lang w:val="es-ES_tradnl"/>
        </w:rPr>
      </w:pPr>
      <w:r w:rsidRPr="00AF59AF">
        <w:rPr>
          <w:rFonts w:cs="Courier New"/>
          <w:sz w:val="20"/>
          <w:lang w:val="es-ES_tradnl"/>
        </w:rPr>
        <w:t>Ahora</w:t>
      </w:r>
      <w:r w:rsidR="0015486B" w:rsidRPr="0015486B">
        <w:rPr>
          <w:rFonts w:cs="Courier New"/>
          <w:sz w:val="20"/>
          <w:lang w:val="es-ES_tradnl"/>
        </w:rPr>
        <w:t xml:space="preserve"> el tutor ya no est</w:t>
      </w:r>
      <w:r w:rsidRPr="00AF59AF">
        <w:rPr>
          <w:rFonts w:cs="Courier New"/>
          <w:sz w:val="20"/>
          <w:lang w:val="es-ES_tradnl"/>
        </w:rPr>
        <w:t>á</w:t>
      </w:r>
      <w:r w:rsidR="0015486B" w:rsidRPr="0015486B">
        <w:rPr>
          <w:rFonts w:cs="Courier New"/>
          <w:sz w:val="20"/>
          <w:lang w:val="es-ES_tradnl"/>
        </w:rPr>
        <w:t xml:space="preserve"> bajo el control del Consejo de Familia sino del juez</w:t>
      </w:r>
      <w:r w:rsidRPr="00AF59AF">
        <w:rPr>
          <w:rFonts w:cs="Courier New"/>
          <w:sz w:val="20"/>
          <w:lang w:val="es-ES_tradnl"/>
        </w:rPr>
        <w:t xml:space="preserve"> </w:t>
      </w:r>
      <w:r w:rsidRPr="00AF59AF">
        <w:rPr>
          <w:rFonts w:cs="Courier New"/>
          <w:i/>
          <w:sz w:val="18"/>
          <w:lang w:val="es-ES_tradnl"/>
        </w:rPr>
        <w:t>(</w:t>
      </w:r>
      <w:r w:rsidR="0015486B" w:rsidRPr="0015486B">
        <w:rPr>
          <w:rFonts w:cs="Courier New"/>
          <w:i/>
          <w:sz w:val="18"/>
          <w:lang w:val="es-ES_tradnl"/>
        </w:rPr>
        <w:t>se pasa de un sistema de tutela-familiar a un sistema de tutela-judicial)</w:t>
      </w:r>
    </w:p>
    <w:p w:rsidR="00AF59AF" w:rsidRDefault="00AF59AF" w:rsidP="00A82ADD">
      <w:pPr>
        <w:widowControl w:val="0"/>
        <w:autoSpaceDE w:val="0"/>
        <w:autoSpaceDN w:val="0"/>
        <w:adjustRightInd w:val="0"/>
        <w:jc w:val="both"/>
        <w:rPr>
          <w:rFonts w:cs="Courier New"/>
          <w:sz w:val="20"/>
          <w:lang w:val="es-ES_tradnl"/>
        </w:rPr>
      </w:pPr>
    </w:p>
    <w:p w:rsidR="00AF59AF" w:rsidRDefault="00AF59AF" w:rsidP="00AF59AF">
      <w:pPr>
        <w:pStyle w:val="Textonotaalfinal"/>
      </w:pPr>
      <w:r>
        <w:rPr>
          <w:rFonts w:cs="Courier New"/>
        </w:rPr>
        <w:t xml:space="preserve">232 </w:t>
      </w:r>
      <w:r>
        <w:t>La tutela se ejercerá bajo la vigilancia del Ministerio Fiscal, que actuará de oficio o a instancia de cualquier interesado. En cualquier momento podrá exigir del tutor que le informe sobre la situación del menor o del incapacitado y del estado de la administración de la tutela.</w:t>
      </w:r>
    </w:p>
    <w:p w:rsidR="00AF59AF" w:rsidRDefault="00AF59AF" w:rsidP="00AF59AF">
      <w:pPr>
        <w:pStyle w:val="Textonotaalfinal"/>
      </w:pPr>
    </w:p>
    <w:p w:rsidR="00AF59AF" w:rsidRDefault="00AF59AF" w:rsidP="00AF59AF">
      <w:pPr>
        <w:pStyle w:val="Textonotaalfinal"/>
      </w:pPr>
    </w:p>
    <w:p w:rsidR="00AF59AF" w:rsidRDefault="00AF59AF" w:rsidP="00AF59AF">
      <w:pPr>
        <w:pStyle w:val="Textonotaalfinal"/>
        <w:rPr>
          <w:rFonts w:cs="Courier New"/>
        </w:rPr>
      </w:pPr>
      <w:r>
        <w:rPr>
          <w:rFonts w:cs="Courier New"/>
        </w:rPr>
        <w:t xml:space="preserve">233 </w:t>
      </w:r>
      <w:r>
        <w:rPr>
          <w:shd w:val="clear" w:color="auto" w:fill="FFFFFF"/>
        </w:rPr>
        <w:t>El Juez podrá establecer, en la resolución por la que se constituya la tutela o en otra posterior, las medidas de vigilancia y control que estime oportunas, en beneficio del tutelado. Asimismo podrá, en cualquier momento, exigir del tutor que informe sobre la situación del menor o del incapacitado y del estado de la administración.</w:t>
      </w:r>
    </w:p>
    <w:p w:rsidR="0015486B" w:rsidRPr="0015486B" w:rsidRDefault="0015486B" w:rsidP="00AF59AF">
      <w:pPr>
        <w:pStyle w:val="Textonotaalfinal"/>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lang w:val="es-ES_tradnl"/>
        </w:rPr>
        <w:tab/>
      </w:r>
      <w:r w:rsidRPr="0015486B">
        <w:rPr>
          <w:rFonts w:cs="Courier New"/>
          <w:sz w:val="20"/>
        </w:rPr>
        <w:tab/>
        <w:t xml:space="preserve"> </w:t>
      </w:r>
    </w:p>
    <w:p w:rsidR="00A82ADD" w:rsidRDefault="0015486B" w:rsidP="00A82ADD">
      <w:pPr>
        <w:widowControl w:val="0"/>
        <w:autoSpaceDE w:val="0"/>
        <w:autoSpaceDN w:val="0"/>
        <w:adjustRightInd w:val="0"/>
        <w:jc w:val="both"/>
        <w:rPr>
          <w:rFonts w:cs="Courier New"/>
          <w:sz w:val="20"/>
        </w:rPr>
      </w:pPr>
      <w:r w:rsidRPr="0015486B">
        <w:rPr>
          <w:rFonts w:cs="Courier New"/>
          <w:sz w:val="20"/>
        </w:rPr>
        <w:tab/>
      </w:r>
    </w:p>
    <w:p w:rsidR="0015486B" w:rsidRPr="0015486B" w:rsidRDefault="0015486B" w:rsidP="00A82ADD">
      <w:pPr>
        <w:pStyle w:val="Ttulo4"/>
      </w:pPr>
      <w:r w:rsidRPr="0015486B">
        <w:t>PERSONAS SUJETAS A TUTELA</w:t>
      </w:r>
    </w:p>
    <w:p w:rsidR="00AF59AF" w:rsidRPr="0015486B" w:rsidRDefault="00AF59AF" w:rsidP="00AF59AF">
      <w:pPr>
        <w:widowControl w:val="0"/>
        <w:autoSpaceDE w:val="0"/>
        <w:autoSpaceDN w:val="0"/>
        <w:adjustRightInd w:val="0"/>
        <w:jc w:val="both"/>
        <w:rPr>
          <w:rFonts w:cs="Courier New"/>
          <w:sz w:val="20"/>
        </w:rPr>
      </w:pPr>
    </w:p>
    <w:p w:rsidR="00AF59AF" w:rsidRPr="0015486B" w:rsidRDefault="00595DAD" w:rsidP="00AF59AF">
      <w:pPr>
        <w:widowControl w:val="0"/>
        <w:autoSpaceDE w:val="0"/>
        <w:autoSpaceDN w:val="0"/>
        <w:adjustRightInd w:val="0"/>
        <w:jc w:val="both"/>
        <w:rPr>
          <w:rFonts w:cs="Courier New"/>
          <w:sz w:val="20"/>
        </w:rPr>
      </w:pPr>
      <w:r>
        <w:rPr>
          <w:rFonts w:cs="Courier New"/>
          <w:sz w:val="20"/>
        </w:rPr>
        <w:t>A partir de ahora tratamos de la</w:t>
      </w:r>
      <w:r w:rsidR="00AF59AF" w:rsidRPr="0015486B">
        <w:rPr>
          <w:rFonts w:cs="Courier New"/>
          <w:sz w:val="20"/>
        </w:rPr>
        <w:t xml:space="preserve"> tutela </w:t>
      </w:r>
      <w:r w:rsidR="00AF59AF">
        <w:rPr>
          <w:rFonts w:cs="Courier New"/>
          <w:sz w:val="20"/>
        </w:rPr>
        <w:t>stricto sensu</w:t>
      </w:r>
      <w:r w:rsidR="00AF59AF" w:rsidRPr="0015486B">
        <w:rPr>
          <w:rFonts w:cs="Courier New"/>
          <w:sz w:val="20"/>
        </w:rPr>
        <w:t xml:space="preserve"> </w:t>
      </w:r>
      <w:r w:rsidR="00AF59AF">
        <w:rPr>
          <w:rFonts w:cs="Courier New"/>
          <w:sz w:val="20"/>
        </w:rPr>
        <w:t>(aparte curatela y otras)</w:t>
      </w:r>
      <w:r>
        <w:rPr>
          <w:rFonts w:cs="Courier New"/>
          <w:sz w:val="20"/>
        </w:rPr>
        <w:t>. E</w:t>
      </w:r>
      <w:r w:rsidR="00AF59AF" w:rsidRPr="0015486B">
        <w:rPr>
          <w:rFonts w:cs="Courier New"/>
          <w:sz w:val="20"/>
        </w:rPr>
        <w:t xml:space="preserve">s la </w:t>
      </w:r>
      <w:r>
        <w:rPr>
          <w:rFonts w:cs="Courier New"/>
          <w:sz w:val="20"/>
        </w:rPr>
        <w:t xml:space="preserve">institución </w:t>
      </w:r>
      <w:r w:rsidR="00AF59AF" w:rsidRPr="0015486B">
        <w:rPr>
          <w:rFonts w:cs="Courier New"/>
          <w:sz w:val="20"/>
        </w:rPr>
        <w:t>de mayor ámbito y organicidad. Se trata de una potestad tuitiva general desde dos puntos de vista:</w:t>
      </w:r>
    </w:p>
    <w:p w:rsidR="00AF59AF" w:rsidRPr="0015486B" w:rsidRDefault="00AF59AF" w:rsidP="00AF59AF">
      <w:pPr>
        <w:widowControl w:val="0"/>
        <w:autoSpaceDE w:val="0"/>
        <w:autoSpaceDN w:val="0"/>
        <w:adjustRightInd w:val="0"/>
        <w:jc w:val="both"/>
        <w:rPr>
          <w:rFonts w:cs="Courier New"/>
          <w:sz w:val="20"/>
        </w:rPr>
      </w:pPr>
    </w:p>
    <w:p w:rsidR="00AF59AF" w:rsidRPr="0015486B" w:rsidRDefault="00C639C0" w:rsidP="00C639C0">
      <w:pPr>
        <w:widowControl w:val="0"/>
        <w:autoSpaceDE w:val="0"/>
        <w:autoSpaceDN w:val="0"/>
        <w:adjustRightInd w:val="0"/>
        <w:ind w:left="708"/>
        <w:jc w:val="both"/>
        <w:rPr>
          <w:rFonts w:cs="Courier New"/>
          <w:sz w:val="20"/>
        </w:rPr>
      </w:pPr>
      <w:r>
        <w:rPr>
          <w:rFonts w:cs="Courier New"/>
          <w:sz w:val="20"/>
        </w:rPr>
        <w:t>.</w:t>
      </w:r>
      <w:r w:rsidR="00AF59AF" w:rsidRPr="0015486B">
        <w:rPr>
          <w:rFonts w:cs="Courier New"/>
          <w:sz w:val="20"/>
        </w:rPr>
        <w:t xml:space="preserve"> </w:t>
      </w:r>
      <w:r>
        <w:rPr>
          <w:rFonts w:cs="Courier New"/>
          <w:sz w:val="20"/>
        </w:rPr>
        <w:t>P</w:t>
      </w:r>
      <w:r w:rsidR="00AF59AF" w:rsidRPr="0015486B">
        <w:rPr>
          <w:rFonts w:cs="Courier New"/>
          <w:sz w:val="20"/>
        </w:rPr>
        <w:t xml:space="preserve">or el alcance de la protección </w:t>
      </w:r>
      <w:r>
        <w:rPr>
          <w:rFonts w:cs="Courier New"/>
          <w:sz w:val="20"/>
        </w:rPr>
        <w:t>(</w:t>
      </w:r>
      <w:r w:rsidR="00AF59AF" w:rsidRPr="0015486B">
        <w:rPr>
          <w:rFonts w:cs="Courier New"/>
          <w:sz w:val="20"/>
        </w:rPr>
        <w:t>se extiende por lo general a la persona y bienes</w:t>
      </w:r>
      <w:r>
        <w:rPr>
          <w:rFonts w:cs="Courier New"/>
          <w:sz w:val="20"/>
        </w:rPr>
        <w:t>)</w:t>
      </w:r>
    </w:p>
    <w:p w:rsidR="00AF59AF" w:rsidRPr="0015486B" w:rsidRDefault="00AF59AF" w:rsidP="00C639C0">
      <w:pPr>
        <w:widowControl w:val="0"/>
        <w:autoSpaceDE w:val="0"/>
        <w:autoSpaceDN w:val="0"/>
        <w:adjustRightInd w:val="0"/>
        <w:ind w:left="708"/>
        <w:jc w:val="both"/>
        <w:rPr>
          <w:rFonts w:cs="Courier New"/>
          <w:sz w:val="20"/>
        </w:rPr>
      </w:pPr>
      <w:r w:rsidRPr="0015486B">
        <w:rPr>
          <w:rFonts w:cs="Courier New"/>
          <w:sz w:val="20"/>
        </w:rPr>
        <w:tab/>
      </w:r>
    </w:p>
    <w:p w:rsidR="00AF59AF" w:rsidRPr="0015486B" w:rsidRDefault="00C639C0" w:rsidP="00C639C0">
      <w:pPr>
        <w:widowControl w:val="0"/>
        <w:autoSpaceDE w:val="0"/>
        <w:autoSpaceDN w:val="0"/>
        <w:adjustRightInd w:val="0"/>
        <w:ind w:left="708"/>
        <w:jc w:val="both"/>
        <w:rPr>
          <w:rFonts w:cs="Courier New"/>
          <w:sz w:val="20"/>
        </w:rPr>
      </w:pPr>
      <w:r>
        <w:rPr>
          <w:rFonts w:cs="Courier New"/>
          <w:sz w:val="20"/>
        </w:rPr>
        <w:t>.</w:t>
      </w:r>
      <w:r w:rsidR="00AF59AF" w:rsidRPr="0015486B">
        <w:rPr>
          <w:rFonts w:cs="Courier New"/>
          <w:sz w:val="20"/>
        </w:rPr>
        <w:t xml:space="preserve"> </w:t>
      </w:r>
      <w:r>
        <w:rPr>
          <w:rFonts w:cs="Courier New"/>
          <w:sz w:val="20"/>
        </w:rPr>
        <w:t>P</w:t>
      </w:r>
      <w:r w:rsidR="00AF59AF" w:rsidRPr="0015486B">
        <w:rPr>
          <w:rFonts w:cs="Courier New"/>
          <w:sz w:val="20"/>
        </w:rPr>
        <w:t>or el ámbito de sus facultades, ya que tiene potestades representativas (no meramente asistenciales) que comprenden actos de administración y disposición</w:t>
      </w:r>
    </w:p>
    <w:p w:rsidR="0015486B" w:rsidRPr="0015486B" w:rsidRDefault="00AF59AF" w:rsidP="00AF59AF">
      <w:pPr>
        <w:widowControl w:val="0"/>
        <w:autoSpaceDE w:val="0"/>
        <w:autoSpaceDN w:val="0"/>
        <w:adjustRightInd w:val="0"/>
        <w:jc w:val="both"/>
        <w:rPr>
          <w:rFonts w:cs="Courier New"/>
          <w:sz w:val="20"/>
        </w:rPr>
      </w:pPr>
      <w:r w:rsidRPr="0015486B">
        <w:rPr>
          <w:rFonts w:cs="Courier New"/>
          <w:sz w:val="20"/>
        </w:rPr>
        <w:tab/>
      </w:r>
    </w:p>
    <w:p w:rsidR="0015486B" w:rsidRPr="0015486B" w:rsidRDefault="0015486B" w:rsidP="00A82ADD">
      <w:pPr>
        <w:widowControl w:val="0"/>
        <w:autoSpaceDE w:val="0"/>
        <w:autoSpaceDN w:val="0"/>
        <w:adjustRightInd w:val="0"/>
        <w:jc w:val="both"/>
        <w:rPr>
          <w:rFonts w:cs="Courier New"/>
          <w:sz w:val="20"/>
        </w:rPr>
      </w:pPr>
    </w:p>
    <w:p w:rsidR="0015486B" w:rsidRPr="0015486B" w:rsidRDefault="00595DAD" w:rsidP="00481609">
      <w:pPr>
        <w:pStyle w:val="NFarts"/>
      </w:pPr>
      <w:r w:rsidRPr="00595DAD">
        <w:t xml:space="preserve">222 </w:t>
      </w:r>
      <w:r w:rsidR="0015486B" w:rsidRPr="0015486B">
        <w:t>Estarán sujetos a tutela:</w:t>
      </w:r>
    </w:p>
    <w:p w:rsidR="00595DAD" w:rsidRPr="00595DAD" w:rsidRDefault="00595DAD" w:rsidP="00481609">
      <w:pPr>
        <w:pStyle w:val="NFarts"/>
      </w:pPr>
    </w:p>
    <w:p w:rsidR="0015486B" w:rsidRPr="0015486B" w:rsidRDefault="0015486B" w:rsidP="00481609">
      <w:pPr>
        <w:pStyle w:val="NFarts"/>
      </w:pPr>
      <w:r w:rsidRPr="0015486B">
        <w:t>Los menores no emancipados que no están bajo la patria potestad.</w:t>
      </w:r>
    </w:p>
    <w:p w:rsidR="0015486B" w:rsidRPr="0015486B" w:rsidRDefault="0015486B" w:rsidP="00481609">
      <w:pPr>
        <w:pStyle w:val="NFarts"/>
      </w:pPr>
      <w:r w:rsidRPr="0015486B">
        <w:t>Los incapacitados, cuando la sentencia así lo haya establecido.</w:t>
      </w:r>
    </w:p>
    <w:p w:rsidR="0015486B" w:rsidRPr="0015486B" w:rsidRDefault="0015486B" w:rsidP="00481609">
      <w:pPr>
        <w:pStyle w:val="NFarts"/>
      </w:pPr>
      <w:r w:rsidRPr="0015486B">
        <w:t>Los sujetos a la patria potestad prorrogada, al cesar ésta, salvo que proceda la curatela.</w:t>
      </w:r>
    </w:p>
    <w:p w:rsidR="0015486B" w:rsidRPr="0015486B" w:rsidRDefault="0015486B" w:rsidP="00481609">
      <w:pPr>
        <w:pStyle w:val="NFarts"/>
      </w:pPr>
      <w:r w:rsidRPr="0015486B">
        <w:t>Los menores que se hallen en situación de desamparo.</w:t>
      </w:r>
    </w:p>
    <w:p w:rsidR="0015486B" w:rsidRPr="0015486B" w:rsidRDefault="0015486B" w:rsidP="00481609">
      <w:pPr>
        <w:pStyle w:val="NFarts"/>
      </w:pPr>
    </w:p>
    <w:p w:rsidR="00595DAD" w:rsidRPr="0015486B" w:rsidRDefault="00595DAD" w:rsidP="00595DAD">
      <w:pPr>
        <w:widowControl w:val="0"/>
        <w:autoSpaceDE w:val="0"/>
        <w:autoSpaceDN w:val="0"/>
        <w:adjustRightInd w:val="0"/>
        <w:ind w:left="1416"/>
        <w:jc w:val="both"/>
        <w:rPr>
          <w:rFonts w:cs="Courier New"/>
          <w:sz w:val="20"/>
        </w:rPr>
      </w:pPr>
      <w:r>
        <w:rPr>
          <w:rFonts w:cs="Courier New"/>
          <w:sz w:val="20"/>
        </w:rPr>
        <w:t>E</w:t>
      </w:r>
      <w:r w:rsidRPr="0015486B">
        <w:rPr>
          <w:rFonts w:cs="Courier New"/>
          <w:sz w:val="20"/>
        </w:rPr>
        <w:t>xisten dos premisas fundamentales para estar sujeto a la tutela:</w:t>
      </w:r>
    </w:p>
    <w:p w:rsidR="00595DAD" w:rsidRPr="0015486B" w:rsidRDefault="00595DAD" w:rsidP="00595DAD">
      <w:pPr>
        <w:widowControl w:val="0"/>
        <w:autoSpaceDE w:val="0"/>
        <w:autoSpaceDN w:val="0"/>
        <w:adjustRightInd w:val="0"/>
        <w:ind w:left="2124"/>
        <w:jc w:val="both"/>
        <w:rPr>
          <w:rFonts w:cs="Courier New"/>
          <w:sz w:val="20"/>
        </w:rPr>
      </w:pPr>
    </w:p>
    <w:p w:rsidR="00595DAD" w:rsidRPr="0015486B" w:rsidRDefault="00595DAD" w:rsidP="00595DAD">
      <w:pPr>
        <w:widowControl w:val="0"/>
        <w:autoSpaceDE w:val="0"/>
        <w:autoSpaceDN w:val="0"/>
        <w:adjustRightInd w:val="0"/>
        <w:ind w:left="2124"/>
        <w:jc w:val="both"/>
        <w:rPr>
          <w:rFonts w:cs="Courier New"/>
          <w:sz w:val="20"/>
        </w:rPr>
      </w:pPr>
      <w:r w:rsidRPr="0015486B">
        <w:rPr>
          <w:rFonts w:cs="Courier New"/>
          <w:sz w:val="20"/>
        </w:rPr>
        <w:t>· No estar sometido a la patria potestad</w:t>
      </w:r>
    </w:p>
    <w:p w:rsidR="00595DAD" w:rsidRPr="0015486B" w:rsidRDefault="00595DAD" w:rsidP="00595DAD">
      <w:pPr>
        <w:widowControl w:val="0"/>
        <w:autoSpaceDE w:val="0"/>
        <w:autoSpaceDN w:val="0"/>
        <w:adjustRightInd w:val="0"/>
        <w:ind w:left="2124"/>
        <w:jc w:val="both"/>
        <w:rPr>
          <w:rFonts w:cs="Courier New"/>
          <w:sz w:val="20"/>
        </w:rPr>
      </w:pPr>
    </w:p>
    <w:p w:rsidR="00595DAD" w:rsidRPr="0015486B" w:rsidRDefault="00595DAD" w:rsidP="00595DAD">
      <w:pPr>
        <w:widowControl w:val="0"/>
        <w:autoSpaceDE w:val="0"/>
        <w:autoSpaceDN w:val="0"/>
        <w:adjustRightInd w:val="0"/>
        <w:ind w:left="2124"/>
        <w:jc w:val="both"/>
        <w:rPr>
          <w:rFonts w:cs="Courier New"/>
          <w:sz w:val="20"/>
        </w:rPr>
      </w:pPr>
      <w:r w:rsidRPr="0015486B">
        <w:rPr>
          <w:rFonts w:cs="Courier New"/>
          <w:sz w:val="20"/>
        </w:rPr>
        <w:t>· Tener la capacidad restringida, es decir, ser un incapacitado por sentencia o un menor de edad.</w:t>
      </w:r>
    </w:p>
    <w:p w:rsidR="00A82ADD" w:rsidRDefault="00A82ADD" w:rsidP="00A82ADD">
      <w:pPr>
        <w:widowControl w:val="0"/>
        <w:autoSpaceDE w:val="0"/>
        <w:autoSpaceDN w:val="0"/>
        <w:adjustRightInd w:val="0"/>
        <w:jc w:val="both"/>
        <w:rPr>
          <w:rFonts w:cs="Courier New"/>
          <w:sz w:val="20"/>
        </w:rPr>
      </w:pPr>
    </w:p>
    <w:p w:rsidR="0015486B" w:rsidRDefault="0015486B" w:rsidP="00A82ADD">
      <w:pPr>
        <w:pStyle w:val="Ttulo4"/>
      </w:pPr>
      <w:r w:rsidRPr="0015486B">
        <w:lastRenderedPageBreak/>
        <w:t xml:space="preserve">DELACION </w:t>
      </w:r>
    </w:p>
    <w:p w:rsidR="00A82ADD" w:rsidRPr="00A82ADD" w:rsidRDefault="00A82ADD" w:rsidP="00A82ADD"/>
    <w:p w:rsidR="0015486B" w:rsidRPr="0015486B" w:rsidRDefault="00595DAD" w:rsidP="00A82ADD">
      <w:pPr>
        <w:widowControl w:val="0"/>
        <w:autoSpaceDE w:val="0"/>
        <w:autoSpaceDN w:val="0"/>
        <w:adjustRightInd w:val="0"/>
        <w:jc w:val="both"/>
        <w:rPr>
          <w:rFonts w:cs="Courier New"/>
          <w:sz w:val="20"/>
        </w:rPr>
      </w:pPr>
      <w:r>
        <w:rPr>
          <w:rFonts w:cs="Courier New"/>
          <w:sz w:val="20"/>
        </w:rPr>
        <w:t>L</w:t>
      </w:r>
      <w:r w:rsidR="0015486B" w:rsidRPr="0015486B">
        <w:rPr>
          <w:rFonts w:cs="Courier New"/>
          <w:sz w:val="20"/>
        </w:rPr>
        <w:t>a delación es un llamamiento que para su eficacia sólo requiere aceptación del llamado. En este sentido, tradicionalmente, se distinguían tres tipos de delación: la testamentaria, legítima (derivada de la Ley) y dativa (del Juez).</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 xml:space="preserve">Sin embargo, en la regulación vigente sólo puede considerarse delación en sentido estricto la judicial o dativa ya que, como destaca LACRUZ, las tradicionales delación legítima y testamentaria </w:t>
      </w:r>
      <w:r w:rsidRPr="0015486B">
        <w:rPr>
          <w:rFonts w:cs="Courier New"/>
          <w:i/>
          <w:sz w:val="18"/>
        </w:rPr>
        <w:t>(hoy denominada instrumental en cuanto cabe hacerla también en documento público)</w:t>
      </w:r>
      <w:r w:rsidRPr="0015486B">
        <w:rPr>
          <w:rFonts w:cs="Courier New"/>
          <w:sz w:val="20"/>
        </w:rPr>
        <w:t>, son en realidad una simple vocación que el Juez ha de tener en cuenta pero de las que puede prescindir.</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Hechas estas aclaraciones y siguiendo la terminología tradicional diferenciaremos en sentido amplio entre delación instrumental, legítima y dativa</w:t>
      </w:r>
      <w:r w:rsidRPr="0015486B">
        <w:rPr>
          <w:rFonts w:cs="Courier New"/>
          <w:sz w:val="20"/>
        </w:rPr>
        <w:tab/>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595DAD" w:rsidP="00A82ADD">
      <w:pPr>
        <w:widowControl w:val="0"/>
        <w:autoSpaceDE w:val="0"/>
        <w:autoSpaceDN w:val="0"/>
        <w:adjustRightInd w:val="0"/>
        <w:jc w:val="both"/>
        <w:rPr>
          <w:rFonts w:cs="Courier New"/>
          <w:sz w:val="20"/>
          <w:bdr w:val="single" w:sz="4" w:space="0" w:color="auto"/>
        </w:rPr>
      </w:pPr>
      <w:r w:rsidRPr="00595DAD">
        <w:rPr>
          <w:rFonts w:cs="Courier New"/>
          <w:sz w:val="20"/>
          <w:bdr w:val="single" w:sz="4" w:space="0" w:color="auto"/>
        </w:rPr>
        <w:t xml:space="preserve">DELACIÓN </w:t>
      </w:r>
      <w:r w:rsidR="0015486B" w:rsidRPr="0015486B">
        <w:rPr>
          <w:rFonts w:cs="Courier New"/>
          <w:sz w:val="20"/>
          <w:bdr w:val="single" w:sz="4" w:space="0" w:color="auto"/>
        </w:rPr>
        <w:t>INSTRUMENTAL</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595DAD" w:rsidRDefault="0015486B" w:rsidP="00481609">
      <w:pPr>
        <w:pStyle w:val="NFarts"/>
      </w:pPr>
      <w:r w:rsidRPr="0015486B">
        <w:t>223 Los padres podrán en testamento o documento público notarial nombrar tutor, establecer órganos de fiscalización de la tutela, así como designar las personas que hayan de integrarlos u ordenar cualquier disposición sobre la persona o bienes de sus hijos menores o incapacitados</w:t>
      </w:r>
      <w:r w:rsidR="00595DAD">
        <w:t>…</w:t>
      </w:r>
    </w:p>
    <w:p w:rsidR="00595DAD" w:rsidRPr="0015486B" w:rsidRDefault="00595DAD" w:rsidP="00A82ADD">
      <w:pPr>
        <w:widowControl w:val="0"/>
        <w:autoSpaceDE w:val="0"/>
        <w:autoSpaceDN w:val="0"/>
        <w:adjustRightInd w:val="0"/>
        <w:jc w:val="both"/>
        <w:rPr>
          <w:rFonts w:cs="Courier New"/>
          <w:b/>
          <w:bCs/>
          <w:sz w:val="20"/>
        </w:rPr>
      </w:pPr>
    </w:p>
    <w:p w:rsidR="00595DAD" w:rsidRDefault="00595DAD" w:rsidP="00595DAD">
      <w:pPr>
        <w:widowControl w:val="0"/>
        <w:autoSpaceDE w:val="0"/>
        <w:autoSpaceDN w:val="0"/>
        <w:adjustRightInd w:val="0"/>
        <w:ind w:left="1416"/>
        <w:jc w:val="both"/>
        <w:rPr>
          <w:rFonts w:cs="Courier New"/>
          <w:sz w:val="20"/>
        </w:rPr>
      </w:pPr>
      <w:r>
        <w:rPr>
          <w:rFonts w:cs="Courier New"/>
          <w:sz w:val="20"/>
        </w:rPr>
        <w:t>La</w:t>
      </w:r>
      <w:r w:rsidRPr="0015486B">
        <w:rPr>
          <w:rFonts w:cs="Courier New"/>
          <w:sz w:val="20"/>
        </w:rPr>
        <w:t xml:space="preserve"> posibilidad </w:t>
      </w:r>
      <w:r>
        <w:rPr>
          <w:rFonts w:cs="Courier New"/>
          <w:sz w:val="20"/>
        </w:rPr>
        <w:t>de deferirla en documento público notarial</w:t>
      </w:r>
      <w:r w:rsidRPr="0015486B">
        <w:rPr>
          <w:rFonts w:cs="Courier New"/>
          <w:sz w:val="20"/>
        </w:rPr>
        <w:t xml:space="preserve"> se introdujo a última hora, debiendo interpretarse su omisión en algunos </w:t>
      </w:r>
      <w:r>
        <w:rPr>
          <w:rFonts w:cs="Courier New"/>
          <w:sz w:val="20"/>
        </w:rPr>
        <w:t xml:space="preserve">otros </w:t>
      </w:r>
      <w:r w:rsidRPr="0015486B">
        <w:rPr>
          <w:rFonts w:cs="Courier New"/>
          <w:sz w:val="20"/>
        </w:rPr>
        <w:t xml:space="preserve">preceptos como un simple olvido del legislador. </w:t>
      </w:r>
    </w:p>
    <w:p w:rsidR="00595DAD" w:rsidRDefault="00595DAD" w:rsidP="00595DAD">
      <w:pPr>
        <w:widowControl w:val="0"/>
        <w:autoSpaceDE w:val="0"/>
        <w:autoSpaceDN w:val="0"/>
        <w:adjustRightInd w:val="0"/>
        <w:ind w:left="1416"/>
        <w:jc w:val="both"/>
        <w:rPr>
          <w:rFonts w:cs="Courier New"/>
          <w:sz w:val="20"/>
        </w:rPr>
      </w:pPr>
    </w:p>
    <w:p w:rsidR="00595DAD" w:rsidRPr="0015486B" w:rsidRDefault="00595DAD" w:rsidP="00595DAD">
      <w:pPr>
        <w:widowControl w:val="0"/>
        <w:autoSpaceDE w:val="0"/>
        <w:autoSpaceDN w:val="0"/>
        <w:adjustRightInd w:val="0"/>
        <w:ind w:left="1416"/>
        <w:jc w:val="both"/>
        <w:rPr>
          <w:rFonts w:cs="Courier New"/>
          <w:sz w:val="20"/>
        </w:rPr>
      </w:pPr>
      <w:r w:rsidRPr="0015486B">
        <w:rPr>
          <w:rFonts w:cs="Courier New"/>
          <w:sz w:val="20"/>
        </w:rPr>
        <w:t xml:space="preserve">Destacar que en Cataluña también se puede deferir por codicilo (art </w:t>
      </w:r>
      <w:r w:rsidRPr="0015486B">
        <w:rPr>
          <w:rFonts w:cs="Courier New"/>
          <w:sz w:val="20"/>
          <w:highlight w:val="yellow"/>
        </w:rPr>
        <w:t xml:space="preserve">222-3 </w:t>
      </w:r>
      <w:r>
        <w:rPr>
          <w:rFonts w:cs="Courier New"/>
          <w:sz w:val="20"/>
          <w:highlight w:val="yellow"/>
        </w:rPr>
        <w:t>CCC</w:t>
      </w:r>
      <w:r w:rsidRPr="0015486B">
        <w:rPr>
          <w:rFonts w:cs="Courier New"/>
          <w:sz w:val="20"/>
        </w:rPr>
        <w:t>)</w:t>
      </w:r>
    </w:p>
    <w:p w:rsidR="0015486B" w:rsidRPr="0015486B" w:rsidRDefault="0015486B" w:rsidP="00A82ADD">
      <w:pPr>
        <w:widowControl w:val="0"/>
        <w:autoSpaceDE w:val="0"/>
        <w:autoSpaceDN w:val="0"/>
        <w:adjustRightInd w:val="0"/>
        <w:jc w:val="both"/>
        <w:rPr>
          <w:rFonts w:cs="Courier New"/>
          <w:b/>
          <w:bCs/>
          <w:sz w:val="20"/>
        </w:rPr>
      </w:pPr>
    </w:p>
    <w:p w:rsidR="0015486B" w:rsidRPr="0015486B" w:rsidRDefault="0015486B" w:rsidP="00481609">
      <w:pPr>
        <w:pStyle w:val="NFarts"/>
      </w:pPr>
      <w:r w:rsidRPr="0015486B">
        <w:rPr>
          <w:sz w:val="20"/>
        </w:rPr>
        <w:t xml:space="preserve">224 Las </w:t>
      </w:r>
      <w:r w:rsidRPr="0015486B">
        <w:t xml:space="preserve">disposiciones aludidas en el </w:t>
      </w:r>
      <w:hyperlink r:id="rId8" w:anchor="a223" w:history="1">
        <w:r w:rsidRPr="00595DAD">
          <w:t>artículo anterior</w:t>
        </w:r>
      </w:hyperlink>
      <w:r w:rsidRPr="0015486B">
        <w:t xml:space="preserve"> vincularán al Juez, al constituir la tutela, salvo que el beneficio del menor o incapacitado exija otra cosa, en cuyo caso lo hará mediante decisión motivada.</w:t>
      </w:r>
    </w:p>
    <w:p w:rsidR="0015486B" w:rsidRPr="0015486B" w:rsidRDefault="0015486B" w:rsidP="00481609">
      <w:pPr>
        <w:pStyle w:val="NFarts"/>
      </w:pPr>
    </w:p>
    <w:p w:rsidR="0015486B" w:rsidRPr="0015486B" w:rsidRDefault="0015486B" w:rsidP="00481609">
      <w:pPr>
        <w:pStyle w:val="NFarts"/>
      </w:pPr>
      <w:r w:rsidRPr="0015486B">
        <w:t>225 Cuando existieren disposiciones en testamento o documento público notarial del padre y de la madre, se aplicarán unas y otras conjuntamente en cuanto fueran compatibles. De no serlo, se adoptarán por el Juez, en decisión motivada, las que considere más convenientes para el tutelado.</w:t>
      </w:r>
    </w:p>
    <w:p w:rsidR="0015486B" w:rsidRPr="0015486B" w:rsidRDefault="0015486B" w:rsidP="00481609">
      <w:pPr>
        <w:pStyle w:val="NFarts"/>
      </w:pPr>
    </w:p>
    <w:p w:rsidR="0015486B" w:rsidRPr="0015486B" w:rsidRDefault="0015486B" w:rsidP="00481609">
      <w:pPr>
        <w:pStyle w:val="NFarts"/>
        <w:rPr>
          <w:sz w:val="20"/>
        </w:rPr>
      </w:pPr>
      <w:r w:rsidRPr="0015486B">
        <w:t>226 Serán ineficaces las disposiciones hechas en testamento o documento público notarial sobre la tutela</w:t>
      </w:r>
      <w:r w:rsidRPr="0015486B">
        <w:rPr>
          <w:sz w:val="20"/>
        </w:rPr>
        <w:t xml:space="preserve"> si, en el momento de adoptarlas, el disponente hubiese sido privado de la patria potestad.</w:t>
      </w:r>
    </w:p>
    <w:p w:rsidR="0015486B" w:rsidRDefault="0015486B" w:rsidP="00A82ADD">
      <w:pPr>
        <w:widowControl w:val="0"/>
        <w:autoSpaceDE w:val="0"/>
        <w:autoSpaceDN w:val="0"/>
        <w:adjustRightInd w:val="0"/>
        <w:jc w:val="both"/>
        <w:rPr>
          <w:rFonts w:cs="Courier New"/>
          <w:b/>
          <w:bCs/>
          <w:sz w:val="20"/>
        </w:rPr>
      </w:pPr>
    </w:p>
    <w:p w:rsidR="00595DAD" w:rsidRPr="0015486B" w:rsidRDefault="00595DAD" w:rsidP="00A82ADD">
      <w:pPr>
        <w:widowControl w:val="0"/>
        <w:autoSpaceDE w:val="0"/>
        <w:autoSpaceDN w:val="0"/>
        <w:adjustRightInd w:val="0"/>
        <w:jc w:val="both"/>
        <w:rPr>
          <w:rFonts w:cs="Courier New"/>
          <w:b/>
          <w:bCs/>
          <w:sz w:val="20"/>
        </w:rPr>
      </w:pPr>
    </w:p>
    <w:p w:rsidR="0015486B" w:rsidRPr="0015486B" w:rsidRDefault="0015486B" w:rsidP="00595DAD">
      <w:pPr>
        <w:widowControl w:val="0"/>
        <w:tabs>
          <w:tab w:val="left" w:pos="8505"/>
        </w:tabs>
        <w:autoSpaceDE w:val="0"/>
        <w:autoSpaceDN w:val="0"/>
        <w:adjustRightInd w:val="0"/>
        <w:jc w:val="center"/>
        <w:rPr>
          <w:rFonts w:cs="Courier New"/>
          <w:i/>
          <w:spacing w:val="-3"/>
          <w:sz w:val="20"/>
          <w:lang w:val="es-ES_tradnl"/>
        </w:rPr>
      </w:pPr>
      <w:r w:rsidRPr="0015486B">
        <w:rPr>
          <w:rFonts w:cs="Courier New"/>
          <w:i/>
          <w:spacing w:val="-3"/>
          <w:sz w:val="20"/>
          <w:lang w:val="es-ES_tradnl"/>
        </w:rPr>
        <w:t>Nombramiento de administrador para determinados bienes</w:t>
      </w:r>
    </w:p>
    <w:p w:rsidR="0015486B" w:rsidRDefault="0015486B" w:rsidP="00A82ADD">
      <w:pPr>
        <w:widowControl w:val="0"/>
        <w:tabs>
          <w:tab w:val="left" w:pos="8505"/>
        </w:tabs>
        <w:autoSpaceDE w:val="0"/>
        <w:autoSpaceDN w:val="0"/>
        <w:adjustRightInd w:val="0"/>
        <w:jc w:val="both"/>
        <w:rPr>
          <w:rFonts w:cs="Courier New"/>
          <w:spacing w:val="-3"/>
          <w:sz w:val="20"/>
          <w:lang w:val="es-ES_tradnl"/>
        </w:rPr>
      </w:pPr>
    </w:p>
    <w:p w:rsidR="00595DAD" w:rsidRPr="0015486B" w:rsidRDefault="00595DAD" w:rsidP="00A82ADD">
      <w:pPr>
        <w:widowControl w:val="0"/>
        <w:tabs>
          <w:tab w:val="left" w:pos="8505"/>
        </w:tabs>
        <w:autoSpaceDE w:val="0"/>
        <w:autoSpaceDN w:val="0"/>
        <w:adjustRightInd w:val="0"/>
        <w:jc w:val="both"/>
        <w:rPr>
          <w:rFonts w:cs="Courier New"/>
          <w:spacing w:val="-3"/>
          <w:sz w:val="20"/>
          <w:lang w:val="es-ES_tradnl"/>
        </w:rPr>
      </w:pPr>
    </w:p>
    <w:p w:rsidR="0015486B" w:rsidRPr="0015486B" w:rsidRDefault="0015486B" w:rsidP="00481609">
      <w:pPr>
        <w:pStyle w:val="NFarts"/>
      </w:pPr>
      <w:r w:rsidRPr="0015486B">
        <w:t>227 El que disponga de bienes a título gratuito en favor de un menor o incapacitado, podrá establecer las reglas de administración de los mismos y designar la persona o personas que hayan de ejercitarla. Las funciones no conferidas al administrador corresponden al tutor.</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bdr w:val="single" w:sz="4" w:space="0" w:color="auto"/>
        </w:rPr>
      </w:pPr>
      <w:r w:rsidRPr="0015486B">
        <w:rPr>
          <w:rFonts w:cs="Courier New"/>
          <w:sz w:val="20"/>
          <w:bdr w:val="single" w:sz="4" w:space="0" w:color="auto"/>
        </w:rPr>
        <w:t>DELACIÓN LEGÍTIMA</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ab/>
      </w:r>
    </w:p>
    <w:p w:rsidR="0015486B" w:rsidRPr="0015486B" w:rsidRDefault="0015486B" w:rsidP="00481609">
      <w:pPr>
        <w:pStyle w:val="NFarts"/>
      </w:pPr>
      <w:r w:rsidRPr="0015486B">
        <w:t>234 Para el nombramiento de tutor se preferirá:</w:t>
      </w:r>
    </w:p>
    <w:p w:rsidR="00595DAD" w:rsidRPr="0018372C" w:rsidRDefault="00595DAD" w:rsidP="00481609">
      <w:pPr>
        <w:pStyle w:val="NFarts"/>
      </w:pPr>
    </w:p>
    <w:p w:rsidR="0015486B" w:rsidRPr="0015486B" w:rsidRDefault="0015486B" w:rsidP="00481609">
      <w:pPr>
        <w:pStyle w:val="NFarts"/>
      </w:pPr>
      <w:r w:rsidRPr="0015486B">
        <w:t>Al designado por el propio tutelado, conforme al párrafo segundo del artículo 223.</w:t>
      </w:r>
    </w:p>
    <w:p w:rsidR="0015486B" w:rsidRPr="0015486B" w:rsidRDefault="0015486B" w:rsidP="00481609">
      <w:pPr>
        <w:pStyle w:val="NFarts"/>
      </w:pPr>
      <w:r w:rsidRPr="0015486B">
        <w:t>Al cónyuge que conviva con el tutelado.</w:t>
      </w:r>
    </w:p>
    <w:p w:rsidR="0015486B" w:rsidRPr="0015486B" w:rsidRDefault="0015486B" w:rsidP="00481609">
      <w:pPr>
        <w:pStyle w:val="NFarts"/>
      </w:pPr>
      <w:r w:rsidRPr="0015486B">
        <w:t>A los padres.</w:t>
      </w:r>
    </w:p>
    <w:p w:rsidR="0015486B" w:rsidRPr="0015486B" w:rsidRDefault="0015486B" w:rsidP="00481609">
      <w:pPr>
        <w:pStyle w:val="NFarts"/>
      </w:pPr>
      <w:r w:rsidRPr="0015486B">
        <w:t>A la persona o personas designadas por éstos en sus disposiciones de última voluntad.</w:t>
      </w:r>
    </w:p>
    <w:p w:rsidR="0015486B" w:rsidRPr="0015486B" w:rsidRDefault="0015486B" w:rsidP="00481609">
      <w:pPr>
        <w:pStyle w:val="NFarts"/>
      </w:pPr>
      <w:r w:rsidRPr="0015486B">
        <w:lastRenderedPageBreak/>
        <w:t>Al descendiente, ascendiente o hermano que designe el juez.</w:t>
      </w:r>
    </w:p>
    <w:p w:rsidR="00595DAD" w:rsidRPr="0018372C" w:rsidRDefault="00595DAD" w:rsidP="00481609">
      <w:pPr>
        <w:pStyle w:val="NFarts"/>
      </w:pPr>
    </w:p>
    <w:p w:rsidR="0015486B" w:rsidRPr="0018372C" w:rsidRDefault="0015486B" w:rsidP="00481609">
      <w:pPr>
        <w:pStyle w:val="NFarts"/>
      </w:pPr>
      <w:r w:rsidRPr="0015486B">
        <w:t>Excepcionalmente, el Juez, en resolución motivada, podrá alterar el orden del párrafo anterior o prescindir de todas las personas en él mencionadas, si el beneficio del menor o del incapacitado así lo exige.</w:t>
      </w:r>
    </w:p>
    <w:p w:rsidR="0018372C" w:rsidRPr="0015486B" w:rsidRDefault="0018372C" w:rsidP="00481609">
      <w:pPr>
        <w:pStyle w:val="NFarts"/>
      </w:pPr>
    </w:p>
    <w:p w:rsidR="0015486B" w:rsidRPr="0015486B" w:rsidRDefault="0015486B" w:rsidP="00481609">
      <w:pPr>
        <w:pStyle w:val="NFarts"/>
      </w:pPr>
      <w:r w:rsidRPr="0015486B">
        <w:t>Se considera beneficiosa para el menor la integración en la vida familiar del tutor.</w:t>
      </w:r>
    </w:p>
    <w:p w:rsidR="0015486B" w:rsidRDefault="0015486B" w:rsidP="00481609">
      <w:pPr>
        <w:pStyle w:val="NFarts"/>
      </w:pPr>
    </w:p>
    <w:p w:rsidR="0018372C" w:rsidRDefault="0018372C" w:rsidP="00481609">
      <w:pPr>
        <w:pStyle w:val="NFarts"/>
      </w:pPr>
    </w:p>
    <w:p w:rsidR="0015486B" w:rsidRPr="0015486B" w:rsidRDefault="0015486B" w:rsidP="00481609">
      <w:pPr>
        <w:pStyle w:val="NFarts"/>
      </w:pPr>
    </w:p>
    <w:p w:rsidR="0018372C" w:rsidRDefault="00595DAD" w:rsidP="00481609">
      <w:pPr>
        <w:pStyle w:val="NFarts"/>
      </w:pPr>
      <w:r w:rsidRPr="0018372C">
        <w:t xml:space="preserve">239 </w:t>
      </w:r>
      <w:r w:rsidR="0018372C" w:rsidRPr="0018372C">
        <w:t>1. La tutela de los menores que se encuentren en situación de desamparo corresponderá por ministerio de la ley a la Entidad Pública.</w:t>
      </w:r>
    </w:p>
    <w:p w:rsidR="0018372C" w:rsidRPr="0018372C" w:rsidRDefault="0018372C" w:rsidP="00481609">
      <w:pPr>
        <w:pStyle w:val="NFarts"/>
      </w:pPr>
    </w:p>
    <w:p w:rsidR="0018372C" w:rsidRPr="0018372C" w:rsidRDefault="0018372C" w:rsidP="00481609">
      <w:pPr>
        <w:pStyle w:val="NFarts"/>
      </w:pPr>
      <w:r w:rsidRPr="0018372C">
        <w:t>2. No obstante, se procederá al nombramiento de tutor conforme a las reglas ordinarias cuando existan personas que, por sus relaciones con el menor o por otras circunstancias, puedan asumir la tutela en interés de éste.</w:t>
      </w:r>
    </w:p>
    <w:p w:rsidR="0018372C" w:rsidRDefault="0018372C" w:rsidP="00481609">
      <w:pPr>
        <w:pStyle w:val="NFarts"/>
      </w:pPr>
    </w:p>
    <w:p w:rsidR="0018372C" w:rsidRPr="0018372C" w:rsidRDefault="0018372C" w:rsidP="00481609">
      <w:pPr>
        <w:pStyle w:val="NFarts"/>
      </w:pPr>
      <w:r w:rsidRPr="0018372C">
        <w:t>En estos supuestos, previamente a la designación judicial de tutor ordinario o en la misma resolución, deberá acordarse la suspensión o la privación de la patria potestad o remoción del tutor, en su caso.</w:t>
      </w:r>
    </w:p>
    <w:p w:rsidR="0018372C" w:rsidRDefault="0018372C" w:rsidP="00481609">
      <w:pPr>
        <w:pStyle w:val="NFarts"/>
      </w:pPr>
    </w:p>
    <w:p w:rsidR="0018372C" w:rsidRPr="0018372C" w:rsidRDefault="0018372C" w:rsidP="00481609">
      <w:pPr>
        <w:pStyle w:val="NFarts"/>
      </w:pPr>
      <w:r w:rsidRPr="0018372C">
        <w:t>3. Estarán legitimados para el ejercicio de las acciones de privación de patria potestad, remoción del tutor y para la solicitud de nombramiento de tutor de los menores en situación de desamparo, el Ministerio Fiscal, la Entidad Pública y los llamados al ejercicio de la tutela.</w:t>
      </w:r>
    </w:p>
    <w:p w:rsidR="0015486B" w:rsidRDefault="0015486B" w:rsidP="00481609">
      <w:pPr>
        <w:pStyle w:val="NFarts"/>
      </w:pPr>
    </w:p>
    <w:p w:rsidR="0018372C" w:rsidRDefault="0018372C" w:rsidP="00481609">
      <w:pPr>
        <w:pStyle w:val="NFarts"/>
      </w:pPr>
    </w:p>
    <w:p w:rsidR="0018372C" w:rsidRDefault="0018372C" w:rsidP="00481609">
      <w:pPr>
        <w:pStyle w:val="NFarts"/>
      </w:pPr>
    </w:p>
    <w:p w:rsidR="0018372C" w:rsidRPr="00550A46" w:rsidRDefault="0018372C" w:rsidP="0018372C">
      <w:pPr>
        <w:pStyle w:val="Textonotaalfinal"/>
        <w:rPr>
          <w:rFonts w:ascii="Courier New" w:hAnsi="Courier New" w:cs="Courier New"/>
          <w:sz w:val="18"/>
          <w:szCs w:val="18"/>
        </w:rPr>
      </w:pPr>
      <w:r w:rsidRPr="00550A46">
        <w:rPr>
          <w:rFonts w:ascii="Courier New" w:hAnsi="Courier New" w:cs="Courier New"/>
          <w:sz w:val="18"/>
          <w:szCs w:val="18"/>
        </w:rPr>
        <w:t>239 bis  La Entidad Pública a la que en el respectivo territorio esté encomendada la protección y apoyo de las personas con la capacidad modificada judicialmente, será designada como tutora cuando no haya sido constituida la tutela en favor de persona alguna conforme al artículo 234.</w:t>
      </w:r>
    </w:p>
    <w:p w:rsidR="0018372C" w:rsidRPr="00550A46" w:rsidRDefault="0018372C" w:rsidP="0018372C">
      <w:pPr>
        <w:pStyle w:val="Textonotaalfinal"/>
        <w:rPr>
          <w:rFonts w:ascii="Courier New" w:hAnsi="Courier New" w:cs="Courier New"/>
          <w:sz w:val="18"/>
          <w:szCs w:val="18"/>
        </w:rPr>
      </w:pPr>
    </w:p>
    <w:p w:rsidR="0018372C" w:rsidRPr="00550A46" w:rsidRDefault="0018372C" w:rsidP="0018372C">
      <w:pPr>
        <w:pStyle w:val="Textonotaalfinal"/>
        <w:rPr>
          <w:rFonts w:ascii="Courier New" w:hAnsi="Courier New" w:cs="Courier New"/>
          <w:sz w:val="18"/>
          <w:szCs w:val="18"/>
        </w:rPr>
      </w:pPr>
      <w:r w:rsidRPr="00550A46">
        <w:rPr>
          <w:rFonts w:ascii="Courier New" w:hAnsi="Courier New" w:cs="Courier New"/>
          <w:sz w:val="18"/>
          <w:szCs w:val="18"/>
        </w:rPr>
        <w:t>Asimismo, asumirá por ministerio de la ley la tutela de las personas con la capacidad modificada judicialmente cuando se encuentren en situación de desamparo, debiendo dar cuenta a la autoridad judicial que modificó su capacidad.</w:t>
      </w:r>
    </w:p>
    <w:p w:rsidR="0018372C" w:rsidRPr="00550A46" w:rsidRDefault="0018372C" w:rsidP="0018372C">
      <w:pPr>
        <w:pStyle w:val="Textonotaalfinal"/>
        <w:rPr>
          <w:rFonts w:ascii="Courier New" w:hAnsi="Courier New" w:cs="Courier New"/>
          <w:sz w:val="18"/>
          <w:szCs w:val="18"/>
        </w:rPr>
      </w:pPr>
    </w:p>
    <w:p w:rsidR="0018372C" w:rsidRPr="00550A46" w:rsidRDefault="0018372C" w:rsidP="0018372C">
      <w:pPr>
        <w:pStyle w:val="Textonotaalfinal"/>
        <w:rPr>
          <w:rFonts w:ascii="Courier New" w:hAnsi="Courier New" w:cs="Courier New"/>
          <w:sz w:val="18"/>
          <w:szCs w:val="18"/>
        </w:rPr>
      </w:pPr>
      <w:r w:rsidRPr="00550A46">
        <w:rPr>
          <w:rFonts w:ascii="Courier New" w:hAnsi="Courier New" w:cs="Courier New"/>
          <w:sz w:val="18"/>
          <w:szCs w:val="18"/>
        </w:rPr>
        <w:t>Se considera como situación de desamparo a estos efectos, la que se produce de hecho cuando la persona con la capacidad modificada judicialmente quede privada de la necesaria asistencia a causa del incumplimiento o del imposible o inadecuado ejercicio de los deberes que incumben a la persona designada para ejercer la tutela, de conformidad a las leyes, o por carecer de tutor.</w:t>
      </w:r>
    </w:p>
    <w:p w:rsidR="0018372C" w:rsidRPr="0015486B" w:rsidRDefault="0018372C" w:rsidP="00481609">
      <w:pPr>
        <w:pStyle w:val="NFarts"/>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bdr w:val="single" w:sz="4" w:space="0" w:color="auto"/>
        </w:rPr>
      </w:pPr>
      <w:r w:rsidRPr="0015486B">
        <w:rPr>
          <w:rFonts w:cs="Courier New"/>
          <w:sz w:val="20"/>
          <w:bdr w:val="single" w:sz="4" w:space="0" w:color="auto"/>
        </w:rPr>
        <w:t>DELACION DATIVA</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Es la deferida por el Juez a pesar de las delaciones legítima e instrumental en los términos ya vistos, o en defecto de las mismas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8372C" w:rsidP="00481609">
      <w:pPr>
        <w:pStyle w:val="NFarts"/>
      </w:pPr>
      <w:r w:rsidRPr="0018372C">
        <w:t xml:space="preserve">235 </w:t>
      </w:r>
      <w:r w:rsidR="0015486B" w:rsidRPr="0015486B">
        <w:t>En defecto de las personas mencionadas en el art. anterior, el Juez designará tutor a quien, por sus relaciones con el tutelado y en beneficio de éste, considere más idóneo</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En todo caso, el Juez, al designar tutor, ha de tener en cuenta además dos premisas: la regla general -el carácter unipersonal- y el interés de los hermanos.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236</w:t>
      </w:r>
      <w:r w:rsidR="0018372C" w:rsidRPr="00550A46">
        <w:t xml:space="preserve"> </w:t>
      </w:r>
      <w:r w:rsidRPr="0015486B">
        <w:t>La tutela se ejercerá por un sólo tutor salvo:</w:t>
      </w:r>
    </w:p>
    <w:p w:rsidR="0018372C" w:rsidRPr="00550A46" w:rsidRDefault="0018372C" w:rsidP="00481609">
      <w:pPr>
        <w:pStyle w:val="NFarts"/>
      </w:pPr>
    </w:p>
    <w:p w:rsidR="0015486B" w:rsidRPr="0015486B" w:rsidRDefault="0015486B" w:rsidP="00481609">
      <w:pPr>
        <w:pStyle w:val="NFarts"/>
      </w:pPr>
      <w:r w:rsidRPr="0015486B">
        <w:t>Cuando por concurrir circunstancias especiales en la persona del tutelado o de su patrimonio, convenga separar como cargos distintos el de tutor de la persona y el de los bienes, cada uno de los cuales actuará independientemente en el ámbito de su competencia, si bien las decisiones que conciernan a ambos deberán tomarlas conjuntamente.</w:t>
      </w:r>
    </w:p>
    <w:p w:rsidR="0015486B" w:rsidRPr="0015486B" w:rsidRDefault="0015486B" w:rsidP="00481609">
      <w:pPr>
        <w:pStyle w:val="NFarts"/>
      </w:pPr>
      <w:r w:rsidRPr="0015486B">
        <w:t>Cuando la tutela corresponda al padre y a la madre será ejercida por ambos conjuntamente de modo análogo a la patria potestad.</w:t>
      </w:r>
    </w:p>
    <w:p w:rsidR="0015486B" w:rsidRPr="0015486B" w:rsidRDefault="0015486B" w:rsidP="00481609">
      <w:pPr>
        <w:pStyle w:val="NFarts"/>
      </w:pPr>
      <w:r w:rsidRPr="0015486B">
        <w:t>Si se designa a alguna persona tutor de los hijos de su hermano y se considera conveniente que el cónyuge del tutor ejerza también la tutela.</w:t>
      </w:r>
    </w:p>
    <w:p w:rsidR="0015486B" w:rsidRPr="0015486B" w:rsidRDefault="0015486B" w:rsidP="00481609">
      <w:pPr>
        <w:pStyle w:val="NFarts"/>
      </w:pPr>
      <w:r w:rsidRPr="0015486B">
        <w:lastRenderedPageBreak/>
        <w:t>Cuando el Juez nombra tutores a las personas que loa padres del tutelado hayan designado en testamento o documento público notarial para ejercer la tutela conjuntamente.</w:t>
      </w:r>
    </w:p>
    <w:p w:rsidR="0015486B" w:rsidRPr="0015486B" w:rsidRDefault="0015486B" w:rsidP="00481609">
      <w:pPr>
        <w:pStyle w:val="NFarts"/>
      </w:pPr>
    </w:p>
    <w:p w:rsidR="0015486B" w:rsidRPr="00217A7F" w:rsidRDefault="0015486B" w:rsidP="00A82ADD">
      <w:pPr>
        <w:widowControl w:val="0"/>
        <w:autoSpaceDE w:val="0"/>
        <w:autoSpaceDN w:val="0"/>
        <w:adjustRightInd w:val="0"/>
        <w:jc w:val="both"/>
        <w:rPr>
          <w:rFonts w:cs="Courier New"/>
          <w:i/>
          <w:sz w:val="20"/>
        </w:rPr>
      </w:pPr>
      <w:r w:rsidRPr="0015486B">
        <w:rPr>
          <w:rFonts w:cs="Courier New"/>
          <w:i/>
          <w:sz w:val="20"/>
        </w:rPr>
        <w:t>Los arts. 237 a 238 regulan el ejercicio de la tutela plural</w:t>
      </w:r>
      <w:r w:rsidR="0018372C" w:rsidRPr="00217A7F">
        <w:rPr>
          <w:rFonts w:cs="Courier New"/>
          <w:i/>
          <w:sz w:val="20"/>
        </w:rPr>
        <w:t xml:space="preserve"> (</w:t>
      </w:r>
      <w:r w:rsidRPr="0015486B">
        <w:rPr>
          <w:rFonts w:cs="Courier New"/>
          <w:i/>
          <w:sz w:val="20"/>
        </w:rPr>
        <w:t xml:space="preserve">objeto de estudio en </w:t>
      </w:r>
      <w:r w:rsidR="0018372C" w:rsidRPr="00217A7F">
        <w:rPr>
          <w:rFonts w:cs="Courier New"/>
          <w:i/>
          <w:sz w:val="20"/>
        </w:rPr>
        <w:t xml:space="preserve">el </w:t>
      </w:r>
      <w:r w:rsidRPr="0015486B">
        <w:rPr>
          <w:rFonts w:cs="Courier New"/>
          <w:i/>
          <w:sz w:val="20"/>
        </w:rPr>
        <w:t>tema siguiente</w:t>
      </w:r>
      <w:r w:rsidR="0018372C" w:rsidRPr="00217A7F">
        <w:rPr>
          <w:rFonts w:cs="Courier New"/>
          <w:i/>
          <w:sz w:val="20"/>
        </w:rPr>
        <w:t>)</w:t>
      </w:r>
      <w:r w:rsidR="00E3125F" w:rsidRPr="00217A7F">
        <w:rPr>
          <w:rFonts w:cs="Courier New"/>
          <w:i/>
          <w:sz w:val="20"/>
        </w:rPr>
        <w:t xml:space="preserve"> </w:t>
      </w:r>
      <w:r w:rsidR="00E3125F" w:rsidRPr="00217A7F">
        <w:rPr>
          <w:rFonts w:cs="Courier New"/>
          <w:i/>
          <w:sz w:val="20"/>
          <w:highlight w:val="yellow"/>
        </w:rPr>
        <w:t xml:space="preserve">YO LOS DIRÍA AQUÍ TAMBIÉN, IN DUBIO </w:t>
      </w:r>
      <w:r w:rsidR="00217A7F" w:rsidRPr="00217A7F">
        <w:rPr>
          <w:rFonts w:cs="Courier New"/>
          <w:i/>
          <w:sz w:val="20"/>
          <w:highlight w:val="yellow"/>
        </w:rPr>
        <w:t xml:space="preserve">y porque 237 in fine se dice luego </w:t>
      </w:r>
      <w:r w:rsidR="00E3125F" w:rsidRPr="00217A7F">
        <w:rPr>
          <w:rFonts w:cs="Courier New"/>
          <w:i/>
          <w:sz w:val="20"/>
          <w:highlight w:val="yellow"/>
        </w:rPr>
        <w:t>!!!</w:t>
      </w:r>
    </w:p>
    <w:p w:rsidR="00217A7F" w:rsidRDefault="00217A7F" w:rsidP="00A82ADD">
      <w:pPr>
        <w:widowControl w:val="0"/>
        <w:autoSpaceDE w:val="0"/>
        <w:autoSpaceDN w:val="0"/>
        <w:adjustRightInd w:val="0"/>
        <w:jc w:val="both"/>
        <w:rPr>
          <w:rFonts w:cs="Courier New"/>
          <w:sz w:val="20"/>
        </w:rPr>
      </w:pPr>
    </w:p>
    <w:p w:rsidR="00217A7F" w:rsidRPr="00217A7F" w:rsidRDefault="00217A7F" w:rsidP="00481609">
      <w:pPr>
        <w:pStyle w:val="NFarts"/>
        <w:rPr>
          <w:highlight w:val="yellow"/>
        </w:rPr>
      </w:pPr>
      <w:r w:rsidRPr="00217A7F">
        <w:rPr>
          <w:highlight w:val="yellow"/>
        </w:rPr>
        <w:t>237 En el caso del número 4º del artículo anterior, si el testador lo hubiere dispuesto de modo expreso, y en el caso del número 2º, si los padres lo solicitaran, podrá el Juez, al efectuar el nombramiento de tutores, resolver que éstos puedan ejercitar las facultades de la tutela con carácter solidario.</w:t>
      </w:r>
    </w:p>
    <w:p w:rsidR="00217A7F" w:rsidRPr="00217A7F" w:rsidRDefault="00217A7F" w:rsidP="00481609">
      <w:pPr>
        <w:pStyle w:val="NFarts"/>
        <w:rPr>
          <w:highlight w:val="yellow"/>
        </w:rPr>
      </w:pPr>
    </w:p>
    <w:p w:rsidR="00217A7F" w:rsidRPr="00217A7F" w:rsidRDefault="00217A7F" w:rsidP="00481609">
      <w:pPr>
        <w:pStyle w:val="NFarts"/>
        <w:rPr>
          <w:highlight w:val="yellow"/>
        </w:rPr>
      </w:pPr>
      <w:r w:rsidRPr="00217A7F">
        <w:rPr>
          <w:highlight w:val="yellow"/>
        </w:rPr>
        <w:t>De no mediar tal clase de nombramiento, en todos los demás casos, y sin perjuicio de lo dispuesto en los números 1 y 2, las facultades de la tutela encomendadas a varios tutores habrán de ser ejercitadas por éstos conjuntamente, pero valdrá lo que se haga con el acuerdo del mayor número. A falta de tal acuerdo, el Juez, después de oír a los tutores y al tutelado si tuviere suficiente juicio, resolverá sin ulterior recurso lo que estime conveniente. Para el caso de que los desacuerdos fueran reiterados y entorpeciesen gravemente el ejercicio de la tutela, podrá el Juez reorganizar su funcionamiento e incluso proveer de nuevo tutor.</w:t>
      </w:r>
    </w:p>
    <w:p w:rsidR="00217A7F" w:rsidRPr="00217A7F" w:rsidRDefault="00217A7F" w:rsidP="00A82ADD">
      <w:pPr>
        <w:widowControl w:val="0"/>
        <w:autoSpaceDE w:val="0"/>
        <w:autoSpaceDN w:val="0"/>
        <w:adjustRightInd w:val="0"/>
        <w:jc w:val="both"/>
        <w:rPr>
          <w:rFonts w:cs="Courier New"/>
          <w:sz w:val="20"/>
          <w:highlight w:val="yellow"/>
        </w:rPr>
      </w:pPr>
    </w:p>
    <w:p w:rsidR="00217A7F" w:rsidRPr="00217A7F" w:rsidRDefault="00217A7F" w:rsidP="00481609">
      <w:pPr>
        <w:pStyle w:val="NFarts"/>
        <w:rPr>
          <w:highlight w:val="yellow"/>
        </w:rPr>
      </w:pPr>
      <w:r w:rsidRPr="00217A7F">
        <w:rPr>
          <w:highlight w:val="yellow"/>
        </w:rPr>
        <w:t>237 bis Si los tutores tuvieren sus facultades atribuidas conjuntamente y hubiere incompatibilidad u oposición de intereses en alguno de ellos para un acto o contrato, podrá éste ser realizado por el otro tutor, o, de ser varios, por los demás en forma conjunta.</w:t>
      </w:r>
    </w:p>
    <w:p w:rsidR="00217A7F" w:rsidRPr="00217A7F" w:rsidRDefault="00217A7F" w:rsidP="00A82ADD">
      <w:pPr>
        <w:widowControl w:val="0"/>
        <w:autoSpaceDE w:val="0"/>
        <w:autoSpaceDN w:val="0"/>
        <w:adjustRightInd w:val="0"/>
        <w:jc w:val="both"/>
        <w:rPr>
          <w:rFonts w:cs="Courier New"/>
          <w:sz w:val="20"/>
          <w:highlight w:val="yellow"/>
        </w:rPr>
      </w:pPr>
    </w:p>
    <w:p w:rsidR="00217A7F" w:rsidRPr="00217A7F" w:rsidRDefault="00217A7F" w:rsidP="00481609">
      <w:pPr>
        <w:pStyle w:val="NFarts"/>
      </w:pPr>
      <w:r w:rsidRPr="00217A7F">
        <w:rPr>
          <w:highlight w:val="yellow"/>
        </w:rPr>
        <w:t>238 En los casos de que por cualquier causa cese alguno de los tutores, la tutela subsistirá con los restantes a no ser que al hacer el nombramiento se hubiera dispuesto otra cosa de modo expreso.</w:t>
      </w:r>
    </w:p>
    <w:p w:rsidR="00217A7F" w:rsidRDefault="00217A7F" w:rsidP="00A82ADD">
      <w:pPr>
        <w:widowControl w:val="0"/>
        <w:autoSpaceDE w:val="0"/>
        <w:autoSpaceDN w:val="0"/>
        <w:adjustRightInd w:val="0"/>
        <w:jc w:val="both"/>
        <w:rPr>
          <w:rFonts w:cs="Courier New"/>
          <w:sz w:val="20"/>
        </w:rPr>
      </w:pPr>
    </w:p>
    <w:p w:rsidR="00217A7F" w:rsidRPr="0015486B" w:rsidRDefault="00217A7F"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240</w:t>
      </w:r>
      <w:r w:rsidR="0018372C" w:rsidRPr="0018372C">
        <w:t xml:space="preserve"> </w:t>
      </w:r>
      <w:r w:rsidRPr="0015486B">
        <w:t>Si hubiere que designar tutor para varios hermanos, el Juez procurará que el nombramiento recaiga en una misma persona</w:t>
      </w:r>
    </w:p>
    <w:p w:rsidR="0015486B" w:rsidRPr="0015486B" w:rsidRDefault="0015486B" w:rsidP="00A82ADD">
      <w:pPr>
        <w:widowControl w:val="0"/>
        <w:autoSpaceDE w:val="0"/>
        <w:autoSpaceDN w:val="0"/>
        <w:adjustRightInd w:val="0"/>
        <w:jc w:val="both"/>
        <w:rPr>
          <w:rFonts w:cs="Courier New"/>
          <w:sz w:val="20"/>
        </w:rPr>
      </w:pPr>
    </w:p>
    <w:p w:rsidR="00A82ADD" w:rsidRDefault="00A82ADD" w:rsidP="00A82ADD">
      <w:pPr>
        <w:widowControl w:val="0"/>
        <w:autoSpaceDE w:val="0"/>
        <w:autoSpaceDN w:val="0"/>
        <w:adjustRightInd w:val="0"/>
        <w:jc w:val="both"/>
        <w:rPr>
          <w:rFonts w:cs="Courier New"/>
          <w:sz w:val="20"/>
        </w:rPr>
      </w:pPr>
    </w:p>
    <w:p w:rsidR="0015486B" w:rsidRPr="00A82ADD" w:rsidRDefault="00A82ADD" w:rsidP="00A82ADD">
      <w:pPr>
        <w:pStyle w:val="Ttulo4"/>
      </w:pPr>
      <w:r>
        <w:t xml:space="preserve">Y </w:t>
      </w:r>
      <w:r w:rsidR="0015486B" w:rsidRPr="00A82ADD">
        <w:t>CONSTITUCIÓN</w:t>
      </w:r>
      <w:r>
        <w:t xml:space="preserve"> DE LA TUTELA</w:t>
      </w:r>
    </w:p>
    <w:p w:rsidR="0015486B" w:rsidRPr="0015486B" w:rsidRDefault="0015486B" w:rsidP="00A82ADD">
      <w:pPr>
        <w:widowControl w:val="0"/>
        <w:autoSpaceDE w:val="0"/>
        <w:autoSpaceDN w:val="0"/>
        <w:adjustRightInd w:val="0"/>
        <w:jc w:val="both"/>
        <w:rPr>
          <w:rFonts w:cs="Courier New"/>
          <w:sz w:val="20"/>
        </w:rPr>
      </w:pPr>
    </w:p>
    <w:p w:rsidR="0018372C" w:rsidRDefault="0018372C"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Tiene lugar mediante un acto judicial, tramitándose por el proceso de jurisdicción voluntaria que determina la L</w:t>
      </w:r>
      <w:r w:rsidR="0018372C">
        <w:rPr>
          <w:rFonts w:cs="Courier New"/>
          <w:sz w:val="20"/>
        </w:rPr>
        <w:t>JV</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18372C">
      <w:pPr>
        <w:widowControl w:val="0"/>
        <w:autoSpaceDE w:val="0"/>
        <w:autoSpaceDN w:val="0"/>
        <w:adjustRightInd w:val="0"/>
        <w:jc w:val="both"/>
        <w:rPr>
          <w:rFonts w:cs="Courier New"/>
          <w:sz w:val="20"/>
        </w:rPr>
      </w:pPr>
      <w:r w:rsidRPr="0015486B">
        <w:rPr>
          <w:rFonts w:cs="Courier New"/>
          <w:sz w:val="20"/>
        </w:rPr>
        <w:t>PROMOCION</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228 Si el Ministerio Fiscal o el Juez competente tuvieren conocimiento de que existe en el territorio de su jurisdicción alguna persona que deba ser sometida a tutela, pedirá el primero y dispondrá el segundo, incluso de oficio, la constitución de la tutela.</w:t>
      </w:r>
    </w:p>
    <w:p w:rsidR="0015486B" w:rsidRPr="0015486B" w:rsidRDefault="0015486B" w:rsidP="00481609">
      <w:pPr>
        <w:pStyle w:val="NFarts"/>
      </w:pPr>
    </w:p>
    <w:p w:rsidR="0015486B" w:rsidRPr="0015486B" w:rsidRDefault="0015486B" w:rsidP="00481609">
      <w:pPr>
        <w:pStyle w:val="NFarts"/>
      </w:pPr>
      <w:r w:rsidRPr="0015486B">
        <w:t>229 Estarán obligados a promover la constitución de la tutela, desde el momento en que conocieran el hecho que la motivare, los parientes llamados a ella y la persona bajo cuya guarda se encuentre el menor o incapacitado, y si no lo hicieren, serán responsables solidarios de la indemnización de los daños y perjuicios causados.</w:t>
      </w:r>
    </w:p>
    <w:p w:rsidR="0015486B" w:rsidRPr="0015486B" w:rsidRDefault="0015486B" w:rsidP="00481609">
      <w:pPr>
        <w:pStyle w:val="NFarts"/>
      </w:pPr>
    </w:p>
    <w:p w:rsidR="0015486B" w:rsidRPr="0015486B" w:rsidRDefault="0015486B" w:rsidP="00481609">
      <w:pPr>
        <w:pStyle w:val="NFarts"/>
      </w:pPr>
      <w:r w:rsidRPr="0015486B">
        <w:t>230 Cualquier persona podrá poner en conocimiento del Ministerio Fiscal o de la autoridad Judicial el hecho determinante de la tutela.</w:t>
      </w:r>
    </w:p>
    <w:p w:rsidR="0015486B" w:rsidRPr="0015486B" w:rsidRDefault="0015486B" w:rsidP="00481609">
      <w:pPr>
        <w:pStyle w:val="NFarts"/>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NOMBRAMIENTO</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231 El Juez constituirá la tutela, previa audiencia de los parientes más próximos, de las personas que considere oportunas y, en todo caso, del tutelado si tuviere suficiente juicio y siempre si fuese mayor de doce años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pStyle w:val="Ttulo4"/>
      </w:pPr>
      <w:r w:rsidRPr="0015486B">
        <w:lastRenderedPageBreak/>
        <w:t>LA AUTOTUTELA</w:t>
      </w: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ab/>
      </w:r>
    </w:p>
    <w:p w:rsidR="0015486B" w:rsidRDefault="0015486B" w:rsidP="00A82ADD">
      <w:pPr>
        <w:widowControl w:val="0"/>
        <w:autoSpaceDE w:val="0"/>
        <w:autoSpaceDN w:val="0"/>
        <w:adjustRightInd w:val="0"/>
        <w:jc w:val="both"/>
        <w:rPr>
          <w:rFonts w:cs="Courier New"/>
          <w:sz w:val="20"/>
        </w:rPr>
      </w:pPr>
      <w:r w:rsidRPr="0015486B">
        <w:rPr>
          <w:rFonts w:cs="Courier New"/>
          <w:sz w:val="20"/>
        </w:rPr>
        <w:t>La ley de 18 de noviembre de 2003, de protección patrimonial de personas con discapacidad, ha introducido en el Derecho Común, siguiendo las pautas de la legislación catalana, la institución de la autotutela, es decir, la posibilidad que tiene una persona capaz de obrar de adoptar las disposiciones que estime pertinentes en previsión de su futura incapacitación, lo cual puede ser especialmente importante en el caso de enfermedades degenerativas.</w:t>
      </w:r>
    </w:p>
    <w:p w:rsidR="00550A46" w:rsidRPr="0015486B" w:rsidRDefault="00550A46"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Esta autotutela se regula, como dice la Exposición de motivos de la indicada Ley introduciendo unos cambios mínimos en el Código Civil:</w:t>
      </w:r>
    </w:p>
    <w:p w:rsidR="0015486B" w:rsidRPr="0015486B" w:rsidRDefault="0015486B" w:rsidP="00A82ADD">
      <w:pPr>
        <w:widowControl w:val="0"/>
        <w:autoSpaceDE w:val="0"/>
        <w:autoSpaceDN w:val="0"/>
        <w:adjustRightInd w:val="0"/>
        <w:jc w:val="both"/>
        <w:rPr>
          <w:rFonts w:cs="Courier New"/>
          <w:sz w:val="20"/>
        </w:rPr>
      </w:pPr>
    </w:p>
    <w:p w:rsidR="0015486B" w:rsidRPr="00550A46" w:rsidRDefault="00550A46" w:rsidP="00550A46">
      <w:pPr>
        <w:pStyle w:val="Prrafodelista"/>
      </w:pPr>
      <w:r w:rsidRPr="00550A46">
        <w:t>Permitir</w:t>
      </w:r>
      <w:r w:rsidR="0015486B" w:rsidRPr="00550A46">
        <w:t xml:space="preserve"> a las personas </w:t>
      </w:r>
      <w:r w:rsidRPr="00550A46">
        <w:t>con capacidad suficiente</w:t>
      </w:r>
      <w:r w:rsidR="0015486B" w:rsidRPr="00550A46">
        <w:t xml:space="preserve"> adoptar las disposiciones que considere oportunas en previsión de su propia incapacitación</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550A46" w:rsidP="00481609">
      <w:pPr>
        <w:pStyle w:val="NFarts"/>
      </w:pPr>
      <w:r w:rsidRPr="00550A46">
        <w:t xml:space="preserve">223 (párrafo primero ya expuesto) </w:t>
      </w:r>
      <w:r w:rsidR="0015486B" w:rsidRPr="0015486B">
        <w:t>Asimismo, cualquier persona con la capacidad de obrar suficiente, en previsión de ser incapacitada judicialmente en el futuro, podrá en documento público notarial adoptar cualquier disposición relativa a su propia persona o bienes, incluida la designación de tutor.</w:t>
      </w:r>
    </w:p>
    <w:p w:rsidR="0015486B" w:rsidRPr="0015486B" w:rsidRDefault="0015486B" w:rsidP="00481609">
      <w:pPr>
        <w:pStyle w:val="NFarts"/>
      </w:pPr>
      <w:r w:rsidRPr="0015486B">
        <w:t>Los documentos públicos a los que se refiere el presente artículo se comunicarán de oficio por el notario autorizante al Registro Civil, para su indicación en la inscripción de nacimiento del interesado.</w:t>
      </w:r>
    </w:p>
    <w:p w:rsidR="0015486B" w:rsidRPr="0015486B" w:rsidRDefault="0015486B" w:rsidP="00481609">
      <w:pPr>
        <w:pStyle w:val="NFarts"/>
      </w:pPr>
      <w:r w:rsidRPr="0015486B">
        <w:t>En los procedimientos de incapacitación, el juez recabará certificación del Registro Civil y, en su caso, del registro de actos de última voluntad, a efectos de comprobar la existencia de las disposiciones a las que se refiere este artículo.</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550A46" w:rsidP="00550A46">
      <w:pPr>
        <w:pStyle w:val="Prrafodelista"/>
        <w:rPr>
          <w:rFonts w:cs="Courier New"/>
          <w:szCs w:val="20"/>
        </w:rPr>
      </w:pPr>
      <w:r>
        <w:rPr>
          <w:rFonts w:cs="Courier New"/>
        </w:rPr>
        <w:t>A</w:t>
      </w:r>
      <w:r w:rsidR="0015486B" w:rsidRPr="0015486B">
        <w:rPr>
          <w:rFonts w:cs="Courier New"/>
          <w:szCs w:val="20"/>
        </w:rPr>
        <w:t xml:space="preserve">lterar el </w:t>
      </w:r>
      <w:r w:rsidR="0015486B" w:rsidRPr="0015486B">
        <w:rPr>
          <w:rFonts w:cs="Courier New"/>
        </w:rPr>
        <w:t>orden</w:t>
      </w:r>
      <w:r w:rsidR="0015486B" w:rsidRPr="0015486B">
        <w:rPr>
          <w:rFonts w:cs="Courier New"/>
          <w:szCs w:val="20"/>
        </w:rPr>
        <w:t xml:space="preserve"> de la delación de la tutela, prefiriendo como tutor en primer lugar al designado por el prpio tutelado, tal y como señalé al exponer el art 234.</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550A46" w:rsidP="00550A46">
      <w:pPr>
        <w:pStyle w:val="Prrafodelista"/>
        <w:rPr>
          <w:rFonts w:cs="Courier New"/>
          <w:szCs w:val="20"/>
        </w:rPr>
      </w:pPr>
      <w:r>
        <w:rPr>
          <w:rFonts w:cs="Courier New"/>
        </w:rPr>
        <w:t>Poderes preventivos (n</w:t>
      </w:r>
      <w:r w:rsidR="0015486B" w:rsidRPr="0015486B">
        <w:rPr>
          <w:rFonts w:cs="Courier New"/>
          <w:szCs w:val="20"/>
        </w:rPr>
        <w:t xml:space="preserve">ueva redacción dada al </w:t>
      </w:r>
      <w:r w:rsidR="0015486B" w:rsidRPr="0015486B">
        <w:rPr>
          <w:rFonts w:cs="Courier New"/>
          <w:b/>
          <w:bCs/>
          <w:szCs w:val="20"/>
        </w:rPr>
        <w:t>artículo 1732 Cc</w:t>
      </w:r>
      <w:r>
        <w:rPr>
          <w:rFonts w:cs="Courier New"/>
          <w:b/>
          <w:bCs/>
        </w:rPr>
        <w:t>,</w:t>
      </w:r>
      <w:r w:rsidR="0015486B" w:rsidRPr="0015486B">
        <w:rPr>
          <w:rFonts w:cs="Courier New"/>
          <w:szCs w:val="20"/>
        </w:rPr>
        <w:t xml:space="preserve"> último párrafo</w:t>
      </w:r>
      <w:r>
        <w:rPr>
          <w:rFonts w:cs="Courier New"/>
        </w:rPr>
        <w:t>)</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550A46" w:rsidP="00481609">
      <w:pPr>
        <w:pStyle w:val="NFarts"/>
      </w:pPr>
      <w:r w:rsidRPr="00550A46">
        <w:t xml:space="preserve">1732… </w:t>
      </w:r>
      <w:r w:rsidR="0015486B" w:rsidRPr="0015486B">
        <w:t>El mandato se extinguirá, también, por la incapacitación sobrevenida del mandante a no ser que en el mismo se hubiera dispuesto su continuación o el mandato se hubiera dado para el caso de incapacidad del mandante apreciada conforme a lo dispuesto por éste. En estos casos, el mandato podrá terminar por resolución judicial dictada al constituirse el organismo tutelar o posteriormente a instancia del tutor.</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550A46">
      <w:pPr>
        <w:pStyle w:val="Prrafodelista"/>
        <w:rPr>
          <w:rFonts w:cs="Courier New"/>
          <w:iCs/>
          <w:szCs w:val="20"/>
        </w:rPr>
      </w:pPr>
      <w:r w:rsidRPr="0015486B">
        <w:rPr>
          <w:rFonts w:cs="Courier New"/>
          <w:szCs w:val="20"/>
        </w:rPr>
        <w:t xml:space="preserve">Por </w:t>
      </w:r>
      <w:r w:rsidRPr="0015486B">
        <w:rPr>
          <w:rFonts w:cs="Courier New"/>
        </w:rPr>
        <w:t>último</w:t>
      </w:r>
      <w:r w:rsidRPr="0015486B">
        <w:rPr>
          <w:rFonts w:cs="Courier New"/>
          <w:szCs w:val="20"/>
        </w:rPr>
        <w:t xml:space="preserve">, nueva redacción al </w:t>
      </w:r>
      <w:r w:rsidRPr="0015486B">
        <w:rPr>
          <w:rFonts w:cs="Courier New"/>
          <w:b/>
          <w:bCs/>
          <w:szCs w:val="20"/>
        </w:rPr>
        <w:t xml:space="preserve">apartado 1 del artículo 757 </w:t>
      </w:r>
      <w:r w:rsidR="00550A46">
        <w:rPr>
          <w:rFonts w:cs="Courier New"/>
          <w:b/>
          <w:bCs/>
        </w:rPr>
        <w:t>LEC,</w:t>
      </w:r>
      <w:r w:rsidRPr="0015486B">
        <w:rPr>
          <w:rFonts w:cs="Courier New"/>
          <w:szCs w:val="20"/>
        </w:rPr>
        <w:t xml:space="preserve"> permitiendo que </w:t>
      </w:r>
      <w:r w:rsidRPr="0015486B">
        <w:rPr>
          <w:rFonts w:cs="Courier New"/>
          <w:i/>
          <w:iCs/>
          <w:szCs w:val="20"/>
        </w:rPr>
        <w:t xml:space="preserve"> </w:t>
      </w:r>
      <w:r w:rsidRPr="0015486B">
        <w:rPr>
          <w:rFonts w:cs="Courier New"/>
          <w:iCs/>
          <w:szCs w:val="20"/>
        </w:rPr>
        <w:t>la declaración de incapacidad puede promoverla el presunto incapaz.</w:t>
      </w:r>
      <w:r w:rsidRPr="0015486B">
        <w:rPr>
          <w:rFonts w:cs="Courier New"/>
          <w:i/>
          <w:iCs/>
          <w:szCs w:val="20"/>
        </w:rPr>
        <w:t xml:space="preserve"> </w:t>
      </w:r>
      <w:r w:rsidRPr="0015486B">
        <w:rPr>
          <w:rFonts w:cs="Courier New"/>
          <w:iCs/>
          <w:szCs w:val="20"/>
        </w:rPr>
        <w:t>Se trata con esta norma de anticipar en el tiempo la incapacitación judicial para reducir el tiempo que media entre la incapacidad natural y la legal.</w:t>
      </w:r>
    </w:p>
    <w:p w:rsidR="0015486B" w:rsidRPr="0015486B" w:rsidRDefault="0015486B" w:rsidP="00A82ADD">
      <w:pPr>
        <w:widowControl w:val="0"/>
        <w:autoSpaceDE w:val="0"/>
        <w:autoSpaceDN w:val="0"/>
        <w:adjustRightInd w:val="0"/>
        <w:jc w:val="both"/>
        <w:rPr>
          <w:rFonts w:cs="Courier New"/>
          <w:sz w:val="20"/>
        </w:rPr>
      </w:pPr>
    </w:p>
    <w:p w:rsidR="00A82ADD" w:rsidRDefault="00A82ADD" w:rsidP="00A82ADD">
      <w:pPr>
        <w:widowControl w:val="0"/>
        <w:autoSpaceDE w:val="0"/>
        <w:autoSpaceDN w:val="0"/>
        <w:adjustRightInd w:val="0"/>
        <w:jc w:val="both"/>
        <w:rPr>
          <w:rFonts w:cs="Courier New"/>
          <w:sz w:val="20"/>
        </w:rPr>
      </w:pPr>
    </w:p>
    <w:p w:rsidR="00A82ADD" w:rsidRDefault="0015486B" w:rsidP="00A82ADD">
      <w:pPr>
        <w:pStyle w:val="Ttulo4"/>
      </w:pPr>
      <w:r w:rsidRPr="0015486B">
        <w:t xml:space="preserve">INCAPACIDADES </w:t>
      </w:r>
    </w:p>
    <w:p w:rsidR="00A82ADD" w:rsidRDefault="00A82ADD"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rPr>
          <w:sz w:val="20"/>
          <w:szCs w:val="20"/>
        </w:rPr>
        <w:t xml:space="preserve">241 Podrán ser </w:t>
      </w:r>
      <w:r w:rsidRPr="0015486B">
        <w:t>tutores todas las personas que se encuentren en el pleno ejercicio de sus derechos civiles y en quienes no concurra alguna de las causas de inhabilidad establecidas en los artículos siguientes.</w:t>
      </w:r>
    </w:p>
    <w:p w:rsidR="0015486B" w:rsidRPr="0015486B" w:rsidRDefault="0015486B" w:rsidP="00481609">
      <w:pPr>
        <w:pStyle w:val="NFarts"/>
      </w:pPr>
    </w:p>
    <w:p w:rsidR="0015486B" w:rsidRPr="0015486B" w:rsidRDefault="0015486B" w:rsidP="00481609">
      <w:pPr>
        <w:pStyle w:val="NFarts"/>
      </w:pPr>
      <w:r w:rsidRPr="0015486B">
        <w:t>242 Podrán ser también tutores las personas jurídicas que no tengan finalidad lucrativa y entre cuyos fines figure la protección de menores e incapacitados.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p>
    <w:p w:rsidR="0015486B" w:rsidRPr="0015486B" w:rsidRDefault="00E3125F" w:rsidP="00E3125F">
      <w:pPr>
        <w:widowControl w:val="0"/>
        <w:autoSpaceDE w:val="0"/>
        <w:autoSpaceDN w:val="0"/>
        <w:adjustRightInd w:val="0"/>
        <w:jc w:val="both"/>
        <w:rPr>
          <w:rFonts w:cs="Courier New"/>
          <w:sz w:val="20"/>
        </w:rPr>
      </w:pPr>
      <w:r>
        <w:rPr>
          <w:rFonts w:cs="Courier New"/>
          <w:sz w:val="20"/>
        </w:rPr>
        <w:t>I</w:t>
      </w:r>
      <w:r w:rsidR="0015486B" w:rsidRPr="0015486B">
        <w:rPr>
          <w:rFonts w:cs="Courier New"/>
          <w:sz w:val="20"/>
        </w:rPr>
        <w:t>NCAPACIDADES</w:t>
      </w:r>
      <w:r>
        <w:rPr>
          <w:rFonts w:cs="Courier New"/>
          <w:sz w:val="20"/>
        </w:rPr>
        <w:t xml:space="preserve">  C</w:t>
      </w:r>
      <w:r w:rsidR="0015486B" w:rsidRPr="0015486B">
        <w:rPr>
          <w:rFonts w:cs="Courier New"/>
          <w:sz w:val="20"/>
        </w:rPr>
        <w:t>ircunstancias subjetivas que concurren en una persona y que le impiden, en beneficio del tutelado, ser tutor.</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243 No pueden ser tutores:</w:t>
      </w:r>
    </w:p>
    <w:p w:rsidR="00E3125F" w:rsidRPr="00E3125F" w:rsidRDefault="00E3125F" w:rsidP="00481609">
      <w:pPr>
        <w:pStyle w:val="NFarts"/>
      </w:pPr>
    </w:p>
    <w:p w:rsidR="0015486B" w:rsidRPr="0015486B" w:rsidRDefault="0015486B" w:rsidP="00481609">
      <w:pPr>
        <w:pStyle w:val="NFarts"/>
      </w:pPr>
      <w:r w:rsidRPr="0015486B">
        <w:lastRenderedPageBreak/>
        <w:t>Los que estuvieran privados o suspendidos en el ejercicio de la patria potestad o total o parcialmente de los derechos de guarda y educación, por resolución judicial.</w:t>
      </w:r>
    </w:p>
    <w:p w:rsidR="0015486B" w:rsidRPr="0015486B" w:rsidRDefault="0015486B" w:rsidP="00481609">
      <w:pPr>
        <w:pStyle w:val="NFarts"/>
      </w:pPr>
      <w:r w:rsidRPr="0015486B">
        <w:t>Los que hubieren sido legalmente removidos de una tutela anterior.</w:t>
      </w:r>
    </w:p>
    <w:p w:rsidR="0015486B" w:rsidRPr="0015486B" w:rsidRDefault="0015486B" w:rsidP="00481609">
      <w:pPr>
        <w:pStyle w:val="NFarts"/>
      </w:pPr>
      <w:r w:rsidRPr="0015486B">
        <w:t>Los condenados a cualquier pena privativa de libertad, mientras estén cumpliendo la condena.</w:t>
      </w:r>
    </w:p>
    <w:p w:rsidR="0015486B" w:rsidRPr="0015486B" w:rsidRDefault="0015486B" w:rsidP="00481609">
      <w:pPr>
        <w:pStyle w:val="NFarts"/>
      </w:pPr>
      <w:r w:rsidRPr="0015486B">
        <w:t>Los condenados por cualquier delito que haga suponer fundadamente que no desempeñarán bien la tutela.</w:t>
      </w:r>
    </w:p>
    <w:p w:rsidR="0015486B" w:rsidRPr="0015486B" w:rsidRDefault="0015486B" w:rsidP="00481609">
      <w:pPr>
        <w:pStyle w:val="NFarts"/>
      </w:pPr>
    </w:p>
    <w:p w:rsidR="0015486B" w:rsidRPr="0015486B" w:rsidRDefault="0015486B" w:rsidP="00481609">
      <w:pPr>
        <w:pStyle w:val="NFarts"/>
      </w:pPr>
      <w:r w:rsidRPr="0015486B">
        <w:t>244 Tampoco pueden ser tutores:</w:t>
      </w:r>
    </w:p>
    <w:p w:rsidR="00E3125F" w:rsidRPr="00E3125F" w:rsidRDefault="00E3125F" w:rsidP="00481609">
      <w:pPr>
        <w:pStyle w:val="NFarts"/>
      </w:pPr>
    </w:p>
    <w:p w:rsidR="0015486B" w:rsidRPr="0015486B" w:rsidRDefault="0015486B" w:rsidP="00481609">
      <w:pPr>
        <w:pStyle w:val="NFarts"/>
      </w:pPr>
      <w:r w:rsidRPr="0015486B">
        <w:t>Las personas en quienes concurra imposibilidad absoluta de hecho.</w:t>
      </w:r>
    </w:p>
    <w:p w:rsidR="0015486B" w:rsidRPr="0015486B" w:rsidRDefault="0015486B" w:rsidP="00481609">
      <w:pPr>
        <w:pStyle w:val="NFarts"/>
      </w:pPr>
      <w:r w:rsidRPr="0015486B">
        <w:t>Los que tuvieren enemistad manifiesta con el menor o incapacitado.</w:t>
      </w:r>
    </w:p>
    <w:p w:rsidR="0015486B" w:rsidRPr="0015486B" w:rsidRDefault="0015486B" w:rsidP="00481609">
      <w:pPr>
        <w:pStyle w:val="NFarts"/>
      </w:pPr>
      <w:r w:rsidRPr="0015486B">
        <w:t>Las personas de mala conducta o que no tuvieren manera de vivir conocida.</w:t>
      </w:r>
    </w:p>
    <w:p w:rsidR="0015486B" w:rsidRPr="0015486B" w:rsidRDefault="0015486B" w:rsidP="00481609">
      <w:pPr>
        <w:pStyle w:val="NFarts"/>
      </w:pPr>
      <w:r w:rsidRPr="0015486B">
        <w:t>Los que tuvieren importantes conflictos de intereses con el menor o incapacitado, mantengan con él pleito o actuaciones sobre el estado civil o sobre la titularidad de los bienes, o los que le adeudaren sumas de consideración.</w:t>
      </w:r>
    </w:p>
    <w:p w:rsidR="0015486B" w:rsidRPr="0015486B" w:rsidRDefault="0015486B" w:rsidP="00481609">
      <w:pPr>
        <w:pStyle w:val="NFarts"/>
      </w:pPr>
      <w:r w:rsidRPr="0015486B">
        <w:t>Los quebrados y concursados no rehabilitados, salvo que la tutela lo sea solamente de la persona.</w:t>
      </w:r>
    </w:p>
    <w:p w:rsidR="0015486B" w:rsidRPr="0015486B" w:rsidRDefault="0015486B" w:rsidP="00481609">
      <w:pPr>
        <w:pStyle w:val="NFarts"/>
      </w:pPr>
    </w:p>
    <w:p w:rsidR="0015486B" w:rsidRPr="0015486B" w:rsidRDefault="0015486B" w:rsidP="00481609">
      <w:pPr>
        <w:pStyle w:val="NFarts"/>
      </w:pPr>
      <w:r w:rsidRPr="0015486B">
        <w:t>245 Tampoco pueden ser tutores los excluidos expresamente por el padre o por la madre en sus disposiciones en testamento o documento notarial, salvo que el Juez, en resolución motivada, estime otra cosa en beneficio del menor o del incapacitado.</w:t>
      </w:r>
    </w:p>
    <w:p w:rsidR="0015486B" w:rsidRPr="0015486B" w:rsidRDefault="0015486B" w:rsidP="00481609">
      <w:pPr>
        <w:pStyle w:val="NFarts"/>
      </w:pPr>
    </w:p>
    <w:p w:rsidR="0015486B" w:rsidRPr="0015486B" w:rsidRDefault="0015486B" w:rsidP="00481609">
      <w:pPr>
        <w:pStyle w:val="NFarts"/>
        <w:rPr>
          <w:sz w:val="20"/>
          <w:szCs w:val="20"/>
        </w:rPr>
      </w:pPr>
      <w:r w:rsidRPr="0015486B">
        <w:t>246 Las causas de inhabilidad contempladas en los artículos 243.4 y 244.4 no se aplicarán a los tutores designados en las disposiciones de última voluntad de los padres cuando fueron conocidas por éstos en el momento de hacer la designación, salvo que</w:t>
      </w:r>
      <w:r w:rsidRPr="0015486B">
        <w:rPr>
          <w:sz w:val="20"/>
          <w:szCs w:val="20"/>
        </w:rPr>
        <w:t xml:space="preserve"> el Juez, en resolución motivada, disponga otra cosa en beneficio del menor o del incapacitado.</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Por último existen dos casos dudosos</w:t>
      </w:r>
      <w:r w:rsidR="00E3125F">
        <w:rPr>
          <w:rFonts w:cs="Courier New"/>
          <w:sz w:val="20"/>
        </w:rPr>
        <w:t>:</w:t>
      </w:r>
    </w:p>
    <w:p w:rsidR="0015486B" w:rsidRPr="0015486B" w:rsidRDefault="0015486B" w:rsidP="00A82ADD">
      <w:pPr>
        <w:widowControl w:val="0"/>
        <w:autoSpaceDE w:val="0"/>
        <w:autoSpaceDN w:val="0"/>
        <w:adjustRightInd w:val="0"/>
        <w:jc w:val="both"/>
        <w:rPr>
          <w:rFonts w:cs="Courier New"/>
          <w:sz w:val="20"/>
        </w:rPr>
      </w:pPr>
    </w:p>
    <w:p w:rsidR="0015486B" w:rsidRPr="00E3125F" w:rsidRDefault="00E3125F" w:rsidP="00E3125F">
      <w:pPr>
        <w:pStyle w:val="Prrafodelista"/>
        <w:numPr>
          <w:ilvl w:val="0"/>
          <w:numId w:val="22"/>
        </w:numPr>
        <w:rPr>
          <w:rFonts w:cs="Courier New"/>
        </w:rPr>
      </w:pPr>
      <w:r w:rsidRPr="00E3125F">
        <w:rPr>
          <w:rFonts w:cs="Courier New"/>
        </w:rPr>
        <w:t>MENORES EMANCIPADOS.</w:t>
      </w:r>
      <w:r w:rsidR="0015486B" w:rsidRPr="00E3125F">
        <w:rPr>
          <w:rFonts w:cs="Courier New"/>
        </w:rPr>
        <w:t xml:space="preserve"> </w:t>
      </w:r>
      <w:r w:rsidRPr="00E3125F">
        <w:rPr>
          <w:rFonts w:cs="Courier New"/>
        </w:rPr>
        <w:t xml:space="preserve"> L</w:t>
      </w:r>
      <w:r w:rsidR="0015486B" w:rsidRPr="00E3125F">
        <w:rPr>
          <w:rFonts w:cs="Courier New"/>
        </w:rPr>
        <w:t xml:space="preserve">a mayoría de la doctrina así como la DGRN </w:t>
      </w:r>
      <w:r w:rsidRPr="00E3125F">
        <w:rPr>
          <w:rFonts w:cs="Courier New"/>
        </w:rPr>
        <w:t xml:space="preserve">lo </w:t>
      </w:r>
      <w:r w:rsidR="0015486B" w:rsidRPr="00E3125F">
        <w:rPr>
          <w:rFonts w:cs="Courier New"/>
        </w:rPr>
        <w:t>rechaza en cuanto las limitaciones de los arts. 323 y 324 impiden considerarlos en el pleno ejercicio de sus derechos civiles</w:t>
      </w:r>
    </w:p>
    <w:p w:rsidR="0015486B" w:rsidRPr="0015486B" w:rsidRDefault="0015486B" w:rsidP="00A82ADD">
      <w:pPr>
        <w:widowControl w:val="0"/>
        <w:autoSpaceDE w:val="0"/>
        <w:autoSpaceDN w:val="0"/>
        <w:adjustRightInd w:val="0"/>
        <w:jc w:val="both"/>
        <w:rPr>
          <w:rFonts w:cs="Courier New"/>
          <w:sz w:val="20"/>
        </w:rPr>
      </w:pPr>
    </w:p>
    <w:p w:rsidR="0015486B" w:rsidRPr="00E3125F" w:rsidRDefault="00E3125F" w:rsidP="00E3125F">
      <w:pPr>
        <w:pStyle w:val="Prrafodelista"/>
        <w:numPr>
          <w:ilvl w:val="0"/>
          <w:numId w:val="22"/>
        </w:numPr>
        <w:rPr>
          <w:rFonts w:cs="Courier New"/>
        </w:rPr>
      </w:pPr>
      <w:r w:rsidRPr="00E3125F">
        <w:rPr>
          <w:rFonts w:cs="Courier New"/>
        </w:rPr>
        <w:t xml:space="preserve">PRÓDIGOS. </w:t>
      </w:r>
      <w:r w:rsidR="0015486B" w:rsidRPr="00E3125F">
        <w:rPr>
          <w:rFonts w:cs="Courier New"/>
        </w:rPr>
        <w:t xml:space="preserve">OSSORIO lo rechaza </w:t>
      </w:r>
      <w:r w:rsidRPr="00E3125F">
        <w:rPr>
          <w:rFonts w:cs="Courier New"/>
        </w:rPr>
        <w:t>pero</w:t>
      </w:r>
      <w:r w:rsidR="0015486B" w:rsidRPr="00E3125F">
        <w:rPr>
          <w:rFonts w:cs="Courier New"/>
        </w:rPr>
        <w:t xml:space="preserve"> PEÑA sostiene que sería capaz para la tutela de la persona (por analogía con lo dispuesto para el concursado o quebrado no rehabilitado</w:t>
      </w:r>
      <w:r w:rsidR="00217A7F">
        <w:rPr>
          <w:rFonts w:cs="Courier New"/>
        </w:rPr>
        <w:t xml:space="preserve">, </w:t>
      </w:r>
      <w:r w:rsidR="00217A7F" w:rsidRPr="00217A7F">
        <w:rPr>
          <w:rFonts w:cs="Courier New"/>
          <w:highlight w:val="yellow"/>
        </w:rPr>
        <w:t>art. 244</w:t>
      </w:r>
      <w:r w:rsidR="0015486B" w:rsidRPr="00E3125F">
        <w:rPr>
          <w:rFonts w:cs="Courier New"/>
        </w:rPr>
        <w:t>)</w:t>
      </w:r>
    </w:p>
    <w:p w:rsidR="0015486B" w:rsidRPr="0015486B" w:rsidRDefault="0015486B" w:rsidP="00A82ADD">
      <w:pPr>
        <w:widowControl w:val="0"/>
        <w:autoSpaceDE w:val="0"/>
        <w:autoSpaceDN w:val="0"/>
        <w:adjustRightInd w:val="0"/>
        <w:jc w:val="both"/>
        <w:rPr>
          <w:rFonts w:cs="Courier New"/>
          <w:sz w:val="20"/>
        </w:rPr>
      </w:pPr>
    </w:p>
    <w:p w:rsidR="00A82ADD" w:rsidRDefault="00A82ADD" w:rsidP="00A82ADD">
      <w:pPr>
        <w:pStyle w:val="Ttulo4"/>
      </w:pPr>
      <w:r>
        <w:t xml:space="preserve">REMOCIÓN </w:t>
      </w:r>
    </w:p>
    <w:p w:rsidR="00A82ADD" w:rsidRDefault="00A82ADD" w:rsidP="00A82ADD">
      <w:pPr>
        <w:widowControl w:val="0"/>
        <w:autoSpaceDE w:val="0"/>
        <w:autoSpaceDN w:val="0"/>
        <w:adjustRightInd w:val="0"/>
        <w:jc w:val="both"/>
        <w:rPr>
          <w:rFonts w:cs="Courier New"/>
          <w:sz w:val="20"/>
        </w:rPr>
      </w:pPr>
    </w:p>
    <w:p w:rsidR="00A82ADD" w:rsidRPr="0015486B" w:rsidRDefault="00A82ADD" w:rsidP="00A82ADD">
      <w:pPr>
        <w:widowControl w:val="0"/>
        <w:autoSpaceDE w:val="0"/>
        <w:autoSpaceDN w:val="0"/>
        <w:adjustRightInd w:val="0"/>
        <w:jc w:val="both"/>
        <w:rPr>
          <w:rFonts w:cs="Courier New"/>
          <w:sz w:val="20"/>
        </w:rPr>
      </w:pPr>
    </w:p>
    <w:p w:rsidR="00A82ADD" w:rsidRPr="0015486B" w:rsidRDefault="00A82ADD" w:rsidP="00A82ADD">
      <w:pPr>
        <w:widowControl w:val="0"/>
        <w:autoSpaceDE w:val="0"/>
        <w:autoSpaceDN w:val="0"/>
        <w:adjustRightInd w:val="0"/>
        <w:jc w:val="both"/>
        <w:rPr>
          <w:rFonts w:cs="Courier New"/>
          <w:sz w:val="20"/>
        </w:rPr>
      </w:pPr>
      <w:r w:rsidRPr="0015486B">
        <w:rPr>
          <w:rFonts w:cs="Courier New"/>
          <w:sz w:val="20"/>
        </w:rPr>
        <w:t>Se entiende por remoción la destitución judicial del tutor en interés del tutelado y en virtud de una causa legal.</w:t>
      </w:r>
    </w:p>
    <w:p w:rsidR="00A82ADD" w:rsidRPr="0015486B" w:rsidRDefault="00A82ADD" w:rsidP="00A82ADD">
      <w:pPr>
        <w:widowControl w:val="0"/>
        <w:autoSpaceDE w:val="0"/>
        <w:autoSpaceDN w:val="0"/>
        <w:adjustRightInd w:val="0"/>
        <w:jc w:val="both"/>
        <w:rPr>
          <w:rFonts w:cs="Courier New"/>
          <w:sz w:val="20"/>
        </w:rPr>
      </w:pPr>
    </w:p>
    <w:p w:rsidR="00A82ADD" w:rsidRPr="0015486B" w:rsidRDefault="00A82ADD" w:rsidP="00481609">
      <w:pPr>
        <w:pStyle w:val="NFarts"/>
      </w:pPr>
      <w:r w:rsidRPr="0015486B">
        <w:t>247</w:t>
      </w:r>
      <w:r w:rsidR="00217A7F">
        <w:t xml:space="preserve"> </w:t>
      </w:r>
      <w:r w:rsidRPr="0015486B">
        <w:t xml:space="preserve"> Serán removidos de la tutela los que después de deferida incurran en causa legal de inhabilidad, o se conduzcan mal en el desempeño de la tutela, por incumplimiento de los deberes propios del cargo o por notoria ineptitud de su ejercicio, o cuando surgieran problemas de convivencia graves y continuados.</w:t>
      </w:r>
    </w:p>
    <w:p w:rsidR="00A82ADD" w:rsidRPr="0015486B" w:rsidRDefault="00A82ADD" w:rsidP="00A82ADD">
      <w:pPr>
        <w:widowControl w:val="0"/>
        <w:autoSpaceDE w:val="0"/>
        <w:autoSpaceDN w:val="0"/>
        <w:adjustRightInd w:val="0"/>
        <w:jc w:val="both"/>
        <w:rPr>
          <w:rFonts w:cs="Courier New"/>
          <w:sz w:val="20"/>
        </w:rPr>
      </w:pPr>
    </w:p>
    <w:p w:rsidR="00A82ADD" w:rsidRPr="0015486B" w:rsidRDefault="00A82ADD" w:rsidP="00A82ADD">
      <w:pPr>
        <w:widowControl w:val="0"/>
        <w:autoSpaceDE w:val="0"/>
        <w:autoSpaceDN w:val="0"/>
        <w:adjustRightInd w:val="0"/>
        <w:jc w:val="both"/>
        <w:rPr>
          <w:rFonts w:cs="Courier New"/>
          <w:sz w:val="20"/>
        </w:rPr>
      </w:pPr>
    </w:p>
    <w:p w:rsidR="00A82ADD" w:rsidRDefault="00A82ADD" w:rsidP="00217A7F">
      <w:pPr>
        <w:widowControl w:val="0"/>
        <w:autoSpaceDE w:val="0"/>
        <w:autoSpaceDN w:val="0"/>
        <w:adjustRightInd w:val="0"/>
        <w:ind w:left="1416"/>
        <w:jc w:val="both"/>
        <w:rPr>
          <w:rFonts w:cs="Courier New"/>
          <w:sz w:val="20"/>
        </w:rPr>
      </w:pPr>
      <w:r w:rsidRPr="0015486B">
        <w:rPr>
          <w:rFonts w:cs="Courier New"/>
          <w:sz w:val="20"/>
        </w:rPr>
        <w:t xml:space="preserve">En el caso de tutela plural, </w:t>
      </w:r>
      <w:r w:rsidR="00217A7F">
        <w:rPr>
          <w:rFonts w:cs="Courier New"/>
          <w:sz w:val="20"/>
        </w:rPr>
        <w:t xml:space="preserve">recordar </w:t>
      </w:r>
      <w:r w:rsidRPr="0015486B">
        <w:rPr>
          <w:rFonts w:cs="Courier New"/>
          <w:sz w:val="20"/>
        </w:rPr>
        <w:t xml:space="preserve">el inciso final del art 237 </w:t>
      </w:r>
    </w:p>
    <w:p w:rsidR="00217A7F" w:rsidRPr="0015486B" w:rsidRDefault="00217A7F" w:rsidP="00217A7F">
      <w:pPr>
        <w:widowControl w:val="0"/>
        <w:autoSpaceDE w:val="0"/>
        <w:autoSpaceDN w:val="0"/>
        <w:adjustRightInd w:val="0"/>
        <w:ind w:left="1416"/>
        <w:jc w:val="both"/>
        <w:rPr>
          <w:rFonts w:cs="Courier New"/>
          <w:b/>
          <w:bCs/>
          <w:sz w:val="20"/>
        </w:rPr>
      </w:pPr>
    </w:p>
    <w:p w:rsidR="00A82ADD" w:rsidRPr="0015486B" w:rsidRDefault="00A82ADD" w:rsidP="00A82ADD">
      <w:pPr>
        <w:widowControl w:val="0"/>
        <w:autoSpaceDE w:val="0"/>
        <w:autoSpaceDN w:val="0"/>
        <w:adjustRightInd w:val="0"/>
        <w:jc w:val="both"/>
        <w:rPr>
          <w:rFonts w:cs="Courier New"/>
          <w:sz w:val="20"/>
        </w:rPr>
      </w:pPr>
    </w:p>
    <w:p w:rsidR="00A82ADD" w:rsidRPr="0015486B" w:rsidRDefault="00A82ADD" w:rsidP="00481609">
      <w:pPr>
        <w:pStyle w:val="NFarts"/>
      </w:pPr>
      <w:r w:rsidRPr="0015486B">
        <w:rPr>
          <w:sz w:val="20"/>
          <w:szCs w:val="20"/>
        </w:rPr>
        <w:t>248</w:t>
      </w:r>
      <w:r w:rsidR="00217A7F">
        <w:rPr>
          <w:sz w:val="20"/>
        </w:rPr>
        <w:t xml:space="preserve"> </w:t>
      </w:r>
      <w:r w:rsidRPr="0015486B">
        <w:rPr>
          <w:sz w:val="20"/>
          <w:szCs w:val="20"/>
        </w:rPr>
        <w:t xml:space="preserve">El Juez, de oficio </w:t>
      </w:r>
      <w:r w:rsidRPr="0015486B">
        <w:t>o a solicitud del Ministerio fiscal o de persona interesada, decretará la remoción del tutor, previa audiencia de éste si, citado, compareciere.</w:t>
      </w:r>
    </w:p>
    <w:p w:rsidR="00A82ADD" w:rsidRPr="0015486B" w:rsidRDefault="00A82ADD" w:rsidP="00481609">
      <w:pPr>
        <w:pStyle w:val="NFarts"/>
      </w:pPr>
      <w:r w:rsidRPr="0015486B">
        <w:t>Asimismo, se dará audiencia al tutelado si tuviere suficiente juicio.</w:t>
      </w:r>
    </w:p>
    <w:p w:rsidR="00A82ADD" w:rsidRPr="0015486B" w:rsidRDefault="00A82ADD" w:rsidP="00481609">
      <w:pPr>
        <w:pStyle w:val="NFarts"/>
      </w:pPr>
    </w:p>
    <w:p w:rsidR="00A82ADD" w:rsidRPr="0015486B" w:rsidRDefault="00A82ADD" w:rsidP="00481609">
      <w:pPr>
        <w:pStyle w:val="NFarts"/>
      </w:pPr>
      <w:r w:rsidRPr="0015486B">
        <w:t>249</w:t>
      </w:r>
      <w:r w:rsidR="00217A7F" w:rsidRPr="00217A7F">
        <w:t xml:space="preserve"> </w:t>
      </w:r>
      <w:r w:rsidRPr="0015486B">
        <w:t>Durante la tramitación del procedimiento de remoción, podrá el Juez suspender en sus funciones al tutor y nombrar al tutelado un defensor judicial</w:t>
      </w:r>
    </w:p>
    <w:p w:rsidR="00A82ADD" w:rsidRPr="0015486B" w:rsidRDefault="00A82ADD" w:rsidP="00481609">
      <w:pPr>
        <w:pStyle w:val="NFarts"/>
      </w:pPr>
    </w:p>
    <w:p w:rsidR="00A82ADD" w:rsidRPr="0015486B" w:rsidRDefault="00A82ADD" w:rsidP="00481609">
      <w:pPr>
        <w:pStyle w:val="NFarts"/>
      </w:pPr>
      <w:r w:rsidRPr="0015486B">
        <w:t>250</w:t>
      </w:r>
      <w:r w:rsidR="00217A7F" w:rsidRPr="00217A7F">
        <w:t xml:space="preserve"> </w:t>
      </w:r>
      <w:r w:rsidRPr="0015486B">
        <w:t>Declarada judicialmente la remoción, se procederá al nombramiento de nuevo tutor en la forma establecida en este Código</w:t>
      </w:r>
    </w:p>
    <w:p w:rsidR="00A82ADD" w:rsidRPr="0015486B" w:rsidRDefault="00A82ADD" w:rsidP="00A82ADD">
      <w:pPr>
        <w:widowControl w:val="0"/>
        <w:autoSpaceDE w:val="0"/>
        <w:autoSpaceDN w:val="0"/>
        <w:adjustRightInd w:val="0"/>
        <w:jc w:val="both"/>
        <w:rPr>
          <w:rFonts w:cs="Courier New"/>
          <w:sz w:val="20"/>
        </w:rPr>
      </w:pPr>
    </w:p>
    <w:p w:rsidR="00A82ADD" w:rsidRDefault="00A82ADD" w:rsidP="00A82ADD">
      <w:pPr>
        <w:widowControl w:val="0"/>
        <w:autoSpaceDE w:val="0"/>
        <w:autoSpaceDN w:val="0"/>
        <w:adjustRightInd w:val="0"/>
        <w:jc w:val="both"/>
        <w:rPr>
          <w:rFonts w:cs="Courier New"/>
          <w:sz w:val="20"/>
        </w:rPr>
      </w:pPr>
    </w:p>
    <w:p w:rsidR="0015486B" w:rsidRPr="0015486B" w:rsidRDefault="00A82ADD" w:rsidP="00A82ADD">
      <w:pPr>
        <w:pStyle w:val="Ttulo4"/>
      </w:pPr>
      <w:r>
        <w:t xml:space="preserve">Y </w:t>
      </w:r>
      <w:r w:rsidR="0015486B" w:rsidRPr="0015486B">
        <w:t>EXCUSAS</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Son excusas todas aquellas circunstancias objetivas, originarias o sobrevenidas, que concurren en una persona capaz para desempeñar la tutela pero que le permiten, en su beneficio, no desempeñarla</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217A7F" w:rsidP="00A82ADD">
      <w:pPr>
        <w:widowControl w:val="0"/>
        <w:autoSpaceDE w:val="0"/>
        <w:autoSpaceDN w:val="0"/>
        <w:adjustRightInd w:val="0"/>
        <w:jc w:val="both"/>
        <w:rPr>
          <w:rFonts w:cs="Courier New"/>
          <w:sz w:val="20"/>
        </w:rPr>
      </w:pPr>
      <w:r>
        <w:rPr>
          <w:rFonts w:cs="Courier New"/>
          <w:sz w:val="20"/>
        </w:rPr>
        <w:t>Ex</w:t>
      </w:r>
      <w:r w:rsidR="0015486B" w:rsidRPr="0015486B">
        <w:rPr>
          <w:rFonts w:cs="Courier New"/>
          <w:sz w:val="20"/>
        </w:rPr>
        <w:t xml:space="preserve"> art. 217, sólo cabrán las excusas previstas legalmente de donde infiere </w:t>
      </w:r>
      <w:r>
        <w:rPr>
          <w:rFonts w:cs="Courier New"/>
          <w:sz w:val="20"/>
        </w:rPr>
        <w:t>la doctrina una</w:t>
      </w:r>
      <w:r w:rsidR="0015486B" w:rsidRPr="0015486B">
        <w:rPr>
          <w:rFonts w:cs="Courier New"/>
          <w:sz w:val="20"/>
        </w:rPr>
        <w:t xml:space="preserve"> interpretación de las mismas restrictiva.</w:t>
      </w:r>
    </w:p>
    <w:p w:rsidR="0015486B" w:rsidRPr="0015486B" w:rsidRDefault="0015486B" w:rsidP="00A82ADD">
      <w:pPr>
        <w:widowControl w:val="0"/>
        <w:autoSpaceDE w:val="0"/>
        <w:autoSpaceDN w:val="0"/>
        <w:adjustRightInd w:val="0"/>
        <w:jc w:val="both"/>
        <w:rPr>
          <w:rFonts w:cs="Courier New"/>
          <w:sz w:val="20"/>
        </w:rPr>
      </w:pPr>
    </w:p>
    <w:p w:rsidR="0015486B" w:rsidRDefault="0015486B" w:rsidP="00481609">
      <w:pPr>
        <w:pStyle w:val="NFarts"/>
      </w:pPr>
      <w:r w:rsidRPr="0015486B">
        <w:t>251 Será excusable el desempeño de la tutela cuando por razones de edad, enfermedad, ocupaciones personales o profesionales, por falta de vínculos de cualquier clase entre tutor y tutelado o por cualquier otra causa, resulte excesivamente gravoso el ejercicio del cargo.</w:t>
      </w:r>
    </w:p>
    <w:p w:rsidR="00481609" w:rsidRPr="0015486B" w:rsidRDefault="00481609" w:rsidP="00481609">
      <w:pPr>
        <w:pStyle w:val="NFarts"/>
      </w:pPr>
    </w:p>
    <w:p w:rsidR="0015486B" w:rsidRPr="0015486B" w:rsidRDefault="0015486B" w:rsidP="00481609">
      <w:pPr>
        <w:pStyle w:val="NFarts"/>
      </w:pPr>
      <w:r w:rsidRPr="0015486B">
        <w:t>Las personas jurídicas podrán excusarse cuando carezcan de medios suficientes para el adecuado desempeño de la tutela.</w:t>
      </w:r>
    </w:p>
    <w:p w:rsidR="0015486B" w:rsidRPr="0015486B" w:rsidRDefault="0015486B" w:rsidP="00481609">
      <w:pPr>
        <w:pStyle w:val="NFarts"/>
      </w:pPr>
    </w:p>
    <w:p w:rsidR="0015486B" w:rsidRPr="0015486B" w:rsidRDefault="0015486B" w:rsidP="00481609">
      <w:pPr>
        <w:pStyle w:val="NFarts"/>
      </w:pPr>
      <w:r w:rsidRPr="0015486B">
        <w:t>252 El interesado que alegue causa de excusa deberá hacerlo dentro del plazo de quince días a contar desde que tuviera conocimiento del nombramiento.</w:t>
      </w:r>
    </w:p>
    <w:p w:rsidR="0015486B" w:rsidRPr="0015486B" w:rsidRDefault="0015486B" w:rsidP="00481609">
      <w:pPr>
        <w:pStyle w:val="NFarts"/>
      </w:pPr>
    </w:p>
    <w:p w:rsidR="0015486B" w:rsidRPr="0015486B" w:rsidRDefault="0015486B" w:rsidP="00481609">
      <w:pPr>
        <w:pStyle w:val="NFarts"/>
      </w:pPr>
      <w:r w:rsidRPr="0015486B">
        <w:t>253 El tutor podrá excusarse de continuar ejerciendo la tutela, siempre que hubiera persona de parecidas condiciones para sustituirle, cuando durante el desempeño de aquélla le sobrevenga cualquiera de los motivos de excusa contemplados en el artículo 251.</w:t>
      </w:r>
    </w:p>
    <w:p w:rsidR="0015486B" w:rsidRPr="0015486B" w:rsidRDefault="0015486B" w:rsidP="00481609">
      <w:pPr>
        <w:pStyle w:val="NFarts"/>
      </w:pPr>
    </w:p>
    <w:p w:rsidR="0015486B" w:rsidRPr="0015486B" w:rsidRDefault="0015486B" w:rsidP="00481609">
      <w:pPr>
        <w:pStyle w:val="NFarts"/>
      </w:pPr>
      <w:r w:rsidRPr="0015486B">
        <w:t>254 Lo dispuesto en el artículo anterior no se aplicará a la tutela encomendada a las personas jurídicas.</w:t>
      </w:r>
    </w:p>
    <w:p w:rsidR="0015486B" w:rsidRPr="0015486B" w:rsidRDefault="0015486B" w:rsidP="00481609">
      <w:pPr>
        <w:pStyle w:val="NFarts"/>
      </w:pPr>
    </w:p>
    <w:p w:rsidR="0015486B" w:rsidRPr="0015486B" w:rsidRDefault="0015486B" w:rsidP="00481609">
      <w:pPr>
        <w:pStyle w:val="NFarts"/>
      </w:pPr>
      <w:r w:rsidRPr="0015486B">
        <w:t>255 Si la causa de excusa fuera sobrevenida, podrá ser alegada en cualquier momento.</w:t>
      </w:r>
    </w:p>
    <w:p w:rsidR="0015486B" w:rsidRPr="0015486B" w:rsidRDefault="0015486B" w:rsidP="00481609">
      <w:pPr>
        <w:pStyle w:val="NFarts"/>
      </w:pPr>
    </w:p>
    <w:p w:rsidR="0015486B" w:rsidRPr="0015486B" w:rsidRDefault="0015486B" w:rsidP="00481609">
      <w:pPr>
        <w:pStyle w:val="NFarts"/>
      </w:pPr>
      <w:r w:rsidRPr="0015486B">
        <w:t>256 Mientras se resuelva acerca de la excusa, el que la haya propuesto estará obligado a ejercer la función.</w:t>
      </w:r>
    </w:p>
    <w:p w:rsidR="0015486B" w:rsidRPr="0015486B" w:rsidRDefault="0015486B" w:rsidP="00481609">
      <w:pPr>
        <w:pStyle w:val="NFarts"/>
      </w:pPr>
      <w:r w:rsidRPr="0015486B">
        <w:t>No haciéndolo así, el Juez nombrará un defensor que le sustituya, quedando el sustituido responsable de todos los gastos ocasionados por la excusa si ésta fuera rechazada.</w:t>
      </w:r>
    </w:p>
    <w:p w:rsidR="0015486B" w:rsidRPr="0015486B" w:rsidRDefault="0015486B" w:rsidP="00481609">
      <w:pPr>
        <w:pStyle w:val="NFarts"/>
      </w:pPr>
    </w:p>
    <w:p w:rsidR="0015486B" w:rsidRPr="0015486B" w:rsidRDefault="0015486B" w:rsidP="00481609">
      <w:pPr>
        <w:pStyle w:val="NFarts"/>
      </w:pPr>
      <w:r w:rsidRPr="0015486B">
        <w:t>257 El tutor designado en testamento que se excuse de la tutela al tiempo de su delación perderá lo que, en consideración al nombramiento, le hubiere dejado el testador.</w:t>
      </w:r>
    </w:p>
    <w:p w:rsidR="0015486B" w:rsidRPr="0015486B" w:rsidRDefault="0015486B" w:rsidP="00481609">
      <w:pPr>
        <w:pStyle w:val="NFarts"/>
      </w:pPr>
    </w:p>
    <w:p w:rsidR="0015486B" w:rsidRPr="0015486B" w:rsidRDefault="0015486B" w:rsidP="00481609">
      <w:pPr>
        <w:pStyle w:val="NFarts"/>
      </w:pPr>
      <w:r w:rsidRPr="0015486B">
        <w:t>258 Admitida la excusa se procederá al nombramiento de nuevo tutor.</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ab/>
      </w:r>
    </w:p>
    <w:p w:rsidR="0015486B" w:rsidRPr="0015486B" w:rsidRDefault="0015486B" w:rsidP="00A82ADD">
      <w:pPr>
        <w:pStyle w:val="Ttulo4"/>
      </w:pPr>
      <w:r w:rsidRPr="0015486B">
        <w:t>INSCRIPCION DE LA TUTELA</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218.1 Las resoluciones judiciales sobre los cargos tutelares y de curatela habrán de inscribirse en el Registro Civil.</w:t>
      </w:r>
    </w:p>
    <w:p w:rsidR="0015486B" w:rsidRPr="0015486B" w:rsidRDefault="0015486B" w:rsidP="00481609">
      <w:pPr>
        <w:pStyle w:val="NFarts"/>
      </w:pPr>
    </w:p>
    <w:p w:rsidR="00481609" w:rsidRPr="0015486B" w:rsidRDefault="00481609" w:rsidP="00481609">
      <w:pPr>
        <w:pStyle w:val="NFarts"/>
      </w:pPr>
      <w:r w:rsidRPr="0015486B">
        <w:t>Dichas resoluciones no serán oponibles a terceros mientras no se hayan practicado las oportunas inscripciones</w:t>
      </w:r>
    </w:p>
    <w:p w:rsidR="0015486B" w:rsidRPr="0015486B" w:rsidRDefault="0015486B" w:rsidP="00A82ADD">
      <w:pPr>
        <w:widowControl w:val="0"/>
        <w:autoSpaceDE w:val="0"/>
        <w:autoSpaceDN w:val="0"/>
        <w:adjustRightInd w:val="0"/>
        <w:jc w:val="both"/>
        <w:rPr>
          <w:rFonts w:cs="Courier New"/>
          <w:sz w:val="20"/>
          <w:lang w:val="es-ES_tradnl"/>
        </w:rPr>
      </w:pPr>
    </w:p>
    <w:p w:rsidR="0015486B" w:rsidRPr="0015486B" w:rsidRDefault="0015486B" w:rsidP="00A82ADD">
      <w:pPr>
        <w:widowControl w:val="0"/>
        <w:autoSpaceDE w:val="0"/>
        <w:autoSpaceDN w:val="0"/>
        <w:adjustRightInd w:val="0"/>
        <w:jc w:val="both"/>
        <w:rPr>
          <w:rFonts w:cs="Courier New"/>
          <w:sz w:val="20"/>
        </w:rPr>
      </w:pPr>
      <w:r w:rsidRPr="0015486B">
        <w:rPr>
          <w:rFonts w:cs="Courier New"/>
          <w:sz w:val="20"/>
        </w:rPr>
        <w:t>La inscripción es OBLIGATORIA pero NO CONSTITUTIVA (</w:t>
      </w:r>
      <w:r w:rsidR="00481609" w:rsidRPr="0015486B">
        <w:rPr>
          <w:rFonts w:cs="Courier New"/>
          <w:sz w:val="20"/>
        </w:rPr>
        <w:t>DIEZ DEL CORRAL</w:t>
      </w:r>
      <w:r w:rsidRPr="0015486B">
        <w:rPr>
          <w:rFonts w:cs="Courier New"/>
          <w:sz w:val="20"/>
        </w:rPr>
        <w:t>).</w:t>
      </w:r>
    </w:p>
    <w:p w:rsidR="0015486B" w:rsidRPr="0015486B" w:rsidRDefault="0015486B" w:rsidP="00A82ADD">
      <w:pPr>
        <w:widowControl w:val="0"/>
        <w:autoSpaceDE w:val="0"/>
        <w:autoSpaceDN w:val="0"/>
        <w:adjustRightInd w:val="0"/>
        <w:jc w:val="both"/>
        <w:rPr>
          <w:rFonts w:cs="Courier New"/>
          <w:sz w:val="20"/>
          <w:lang w:val="es-ES_tradnl"/>
        </w:rPr>
      </w:pPr>
    </w:p>
    <w:p w:rsidR="008C134F" w:rsidRDefault="00481609" w:rsidP="00481609">
      <w:pPr>
        <w:widowControl w:val="0"/>
        <w:autoSpaceDE w:val="0"/>
        <w:autoSpaceDN w:val="0"/>
        <w:adjustRightInd w:val="0"/>
        <w:jc w:val="both"/>
        <w:rPr>
          <w:rFonts w:cs="Courier New"/>
          <w:sz w:val="20"/>
        </w:rPr>
      </w:pPr>
      <w:r w:rsidRPr="0015486B">
        <w:rPr>
          <w:rFonts w:cs="Courier New"/>
          <w:sz w:val="20"/>
          <w:lang w:val="es-ES_tradnl"/>
        </w:rPr>
        <w:t xml:space="preserve">Aunque el art 218 no menciona el cargo de </w:t>
      </w:r>
      <w:r w:rsidRPr="008C134F">
        <w:rPr>
          <w:rFonts w:cs="Courier New"/>
          <w:b/>
          <w:sz w:val="20"/>
          <w:lang w:val="es-ES_tradnl"/>
        </w:rPr>
        <w:t>defensor judicial</w:t>
      </w:r>
      <w:r w:rsidRPr="0015486B">
        <w:rPr>
          <w:rFonts w:cs="Courier New"/>
          <w:sz w:val="20"/>
          <w:lang w:val="es-ES_tradnl"/>
        </w:rPr>
        <w:t xml:space="preserve"> entre los sujetos a inscripción,</w:t>
      </w:r>
      <w:r w:rsidRPr="0015486B">
        <w:rPr>
          <w:rFonts w:cs="Courier New"/>
          <w:sz w:val="20"/>
        </w:rPr>
        <w:t xml:space="preserve"> parece que su nombramiento ha de acceder al RC </w:t>
      </w:r>
    </w:p>
    <w:p w:rsidR="008C134F" w:rsidRDefault="008C134F" w:rsidP="00481609">
      <w:pPr>
        <w:widowControl w:val="0"/>
        <w:autoSpaceDE w:val="0"/>
        <w:autoSpaceDN w:val="0"/>
        <w:adjustRightInd w:val="0"/>
        <w:jc w:val="both"/>
        <w:rPr>
          <w:rFonts w:cs="Courier New"/>
          <w:sz w:val="20"/>
        </w:rPr>
      </w:pPr>
    </w:p>
    <w:p w:rsidR="00481609" w:rsidRDefault="00DD7224" w:rsidP="00DD7224">
      <w:pPr>
        <w:widowControl w:val="0"/>
        <w:autoSpaceDE w:val="0"/>
        <w:autoSpaceDN w:val="0"/>
        <w:adjustRightInd w:val="0"/>
        <w:ind w:left="708"/>
        <w:jc w:val="both"/>
        <w:rPr>
          <w:rFonts w:cs="Courier New"/>
          <w:sz w:val="20"/>
        </w:rPr>
      </w:pPr>
      <w:r>
        <w:rPr>
          <w:rFonts w:cs="Courier New"/>
          <w:sz w:val="20"/>
        </w:rPr>
        <w:t xml:space="preserve">+ </w:t>
      </w:r>
      <w:r w:rsidR="008C134F">
        <w:rPr>
          <w:rFonts w:cs="Courier New"/>
          <w:sz w:val="20"/>
        </w:rPr>
        <w:t>C</w:t>
      </w:r>
      <w:r w:rsidR="008C134F" w:rsidRPr="0015486B">
        <w:rPr>
          <w:rFonts w:cs="Courier New"/>
          <w:sz w:val="20"/>
        </w:rPr>
        <w:t xml:space="preserve">uando reciba con carácter estable atribuciones generales (art. 299.2 </w:t>
      </w:r>
      <w:r w:rsidR="008C134F">
        <w:rPr>
          <w:rFonts w:cs="Courier New"/>
          <w:sz w:val="20"/>
        </w:rPr>
        <w:t>Cc</w:t>
      </w:r>
      <w:r w:rsidR="008C134F" w:rsidRPr="0015486B">
        <w:rPr>
          <w:rFonts w:cs="Courier New"/>
          <w:sz w:val="20"/>
        </w:rPr>
        <w:t>)</w:t>
      </w:r>
      <w:r w:rsidR="008C134F">
        <w:rPr>
          <w:rFonts w:cs="Courier New"/>
          <w:sz w:val="20"/>
        </w:rPr>
        <w:t>. Argumento</w:t>
      </w:r>
      <w:r w:rsidR="00481609" w:rsidRPr="0015486B">
        <w:rPr>
          <w:rFonts w:cs="Courier New"/>
          <w:sz w:val="20"/>
        </w:rPr>
        <w:t xml:space="preserve"> art 283 </w:t>
      </w:r>
      <w:r>
        <w:rPr>
          <w:rFonts w:cs="Courier New"/>
          <w:sz w:val="20"/>
        </w:rPr>
        <w:t>RRC</w:t>
      </w:r>
      <w:r w:rsidR="00481609" w:rsidRPr="0015486B">
        <w:rPr>
          <w:rFonts w:cs="Courier New"/>
          <w:sz w:val="20"/>
        </w:rPr>
        <w:t>.</w:t>
      </w:r>
    </w:p>
    <w:p w:rsidR="008C134F" w:rsidRDefault="008C134F" w:rsidP="00DD7224">
      <w:pPr>
        <w:widowControl w:val="0"/>
        <w:autoSpaceDE w:val="0"/>
        <w:autoSpaceDN w:val="0"/>
        <w:adjustRightInd w:val="0"/>
        <w:ind w:left="708"/>
        <w:jc w:val="both"/>
        <w:rPr>
          <w:rFonts w:cs="Courier New"/>
          <w:sz w:val="20"/>
        </w:rPr>
      </w:pPr>
    </w:p>
    <w:p w:rsidR="008C134F" w:rsidRPr="00DD7224" w:rsidRDefault="00DD7224" w:rsidP="00DD7224">
      <w:pPr>
        <w:widowControl w:val="0"/>
        <w:autoSpaceDE w:val="0"/>
        <w:autoSpaceDN w:val="0"/>
        <w:adjustRightInd w:val="0"/>
        <w:ind w:left="708"/>
        <w:jc w:val="both"/>
        <w:rPr>
          <w:rFonts w:cs="Courier New"/>
          <w:sz w:val="20"/>
          <w:highlight w:val="yellow"/>
          <w:lang w:val="es-ES_tradnl"/>
        </w:rPr>
      </w:pPr>
      <w:r w:rsidRPr="00DD7224">
        <w:rPr>
          <w:rFonts w:cs="Courier New"/>
          <w:sz w:val="20"/>
          <w:highlight w:val="yellow"/>
          <w:lang w:val="es-ES_tradnl"/>
        </w:rPr>
        <w:t xml:space="preserve">+ </w:t>
      </w:r>
      <w:r w:rsidR="008C134F" w:rsidRPr="00DD7224">
        <w:rPr>
          <w:rFonts w:cs="Courier New"/>
          <w:sz w:val="20"/>
          <w:highlight w:val="yellow"/>
          <w:lang w:val="es-ES_tradnl"/>
        </w:rPr>
        <w:t>El artículo 74 LRC 2011 lo declara inscribible en determinados casos:</w:t>
      </w:r>
    </w:p>
    <w:p w:rsidR="008C134F" w:rsidRPr="00DD7224" w:rsidRDefault="008C134F" w:rsidP="008C134F">
      <w:pPr>
        <w:widowControl w:val="0"/>
        <w:autoSpaceDE w:val="0"/>
        <w:autoSpaceDN w:val="0"/>
        <w:adjustRightInd w:val="0"/>
        <w:jc w:val="both"/>
        <w:rPr>
          <w:rFonts w:cs="Courier New"/>
          <w:sz w:val="20"/>
          <w:highlight w:val="yellow"/>
          <w:lang w:val="es-ES_tradnl"/>
        </w:rPr>
      </w:pPr>
    </w:p>
    <w:p w:rsidR="008C134F" w:rsidRPr="00DD7224" w:rsidRDefault="008C134F" w:rsidP="00DD7224">
      <w:pPr>
        <w:widowControl w:val="0"/>
        <w:autoSpaceDE w:val="0"/>
        <w:autoSpaceDN w:val="0"/>
        <w:adjustRightInd w:val="0"/>
        <w:ind w:left="1416"/>
        <w:jc w:val="both"/>
        <w:rPr>
          <w:rFonts w:cs="Courier New"/>
          <w:sz w:val="18"/>
          <w:szCs w:val="18"/>
          <w:highlight w:val="yellow"/>
          <w:lang w:val="es-ES_tradnl"/>
        </w:rPr>
      </w:pPr>
      <w:r w:rsidRPr="00DD7224">
        <w:rPr>
          <w:rFonts w:cs="Courier New"/>
          <w:sz w:val="18"/>
          <w:szCs w:val="18"/>
          <w:highlight w:val="yellow"/>
          <w:lang w:val="es-ES_tradnl"/>
        </w:rPr>
        <w:t xml:space="preserve">74 LRC 2011 Tienen acceso al registro individual la representación del ausente y la designación de defensor judicial </w:t>
      </w:r>
      <w:r w:rsidRPr="00DD7224">
        <w:rPr>
          <w:rFonts w:cs="Courier New"/>
          <w:sz w:val="18"/>
          <w:szCs w:val="18"/>
          <w:highlight w:val="yellow"/>
          <w:u w:val="single"/>
          <w:lang w:val="es-ES_tradnl"/>
        </w:rPr>
        <w:t xml:space="preserve">en el caso previsto en el </w:t>
      </w:r>
      <w:r w:rsidRPr="00DD7224">
        <w:rPr>
          <w:rFonts w:cs="Courier New"/>
          <w:sz w:val="18"/>
          <w:szCs w:val="18"/>
          <w:highlight w:val="yellow"/>
          <w:u w:val="single"/>
          <w:lang w:val="es-ES_tradnl"/>
        </w:rPr>
        <w:lastRenderedPageBreak/>
        <w:t>artículo 299 bis</w:t>
      </w:r>
      <w:r w:rsidRPr="00DD7224">
        <w:rPr>
          <w:rFonts w:cs="Courier New"/>
          <w:sz w:val="18"/>
          <w:szCs w:val="18"/>
          <w:highlight w:val="yellow"/>
          <w:lang w:val="es-ES_tradnl"/>
        </w:rPr>
        <w:t xml:space="preserve"> Cc.</w:t>
      </w:r>
    </w:p>
    <w:p w:rsidR="008C134F" w:rsidRPr="00DD7224" w:rsidRDefault="008C134F" w:rsidP="00DD7224">
      <w:pPr>
        <w:widowControl w:val="0"/>
        <w:autoSpaceDE w:val="0"/>
        <w:autoSpaceDN w:val="0"/>
        <w:adjustRightInd w:val="0"/>
        <w:ind w:left="1416"/>
        <w:jc w:val="both"/>
        <w:rPr>
          <w:rFonts w:cs="Courier New"/>
          <w:sz w:val="18"/>
          <w:szCs w:val="18"/>
          <w:highlight w:val="yellow"/>
          <w:lang w:val="es-ES_tradnl"/>
        </w:rPr>
      </w:pPr>
    </w:p>
    <w:p w:rsidR="008C134F" w:rsidRPr="008C134F" w:rsidRDefault="008C134F" w:rsidP="00DD7224">
      <w:pPr>
        <w:widowControl w:val="0"/>
        <w:autoSpaceDE w:val="0"/>
        <w:autoSpaceDN w:val="0"/>
        <w:adjustRightInd w:val="0"/>
        <w:ind w:left="1416"/>
        <w:jc w:val="both"/>
        <w:rPr>
          <w:rFonts w:cs="Courier New"/>
          <w:sz w:val="20"/>
          <w:lang w:val="es-ES_tradnl"/>
        </w:rPr>
      </w:pPr>
      <w:r w:rsidRPr="00DD7224">
        <w:rPr>
          <w:rFonts w:cs="Courier New"/>
          <w:sz w:val="18"/>
          <w:szCs w:val="18"/>
          <w:highlight w:val="yellow"/>
          <w:lang w:val="es-ES_tradnl"/>
        </w:rPr>
        <w:t xml:space="preserve">Igualmente, podrá tener acceso al Registro Civil cualquier representación que se otorgue mediante nombramiento especial y </w:t>
      </w:r>
      <w:r w:rsidRPr="00DD7224">
        <w:rPr>
          <w:rFonts w:cs="Courier New"/>
          <w:sz w:val="18"/>
          <w:szCs w:val="18"/>
          <w:highlight w:val="yellow"/>
          <w:u w:val="single"/>
          <w:lang w:val="es-ES_tradnl"/>
        </w:rPr>
        <w:t>comprenda la administración y guarda de un patrimonio</w:t>
      </w:r>
      <w:r w:rsidRPr="00DD7224">
        <w:rPr>
          <w:rFonts w:cs="Courier New"/>
          <w:sz w:val="18"/>
          <w:szCs w:val="18"/>
          <w:highlight w:val="yellow"/>
          <w:lang w:val="es-ES_tradnl"/>
        </w:rPr>
        <w:t>.</w:t>
      </w:r>
    </w:p>
    <w:p w:rsidR="008C134F" w:rsidRDefault="008C134F" w:rsidP="00481609">
      <w:pPr>
        <w:widowControl w:val="0"/>
        <w:autoSpaceDE w:val="0"/>
        <w:autoSpaceDN w:val="0"/>
        <w:adjustRightInd w:val="0"/>
        <w:jc w:val="both"/>
        <w:rPr>
          <w:rFonts w:cs="Courier New"/>
          <w:sz w:val="20"/>
        </w:rPr>
      </w:pPr>
    </w:p>
    <w:p w:rsidR="00481609" w:rsidRPr="0015486B" w:rsidRDefault="00481609" w:rsidP="00481609">
      <w:pPr>
        <w:widowControl w:val="0"/>
        <w:autoSpaceDE w:val="0"/>
        <w:autoSpaceDN w:val="0"/>
        <w:adjustRightInd w:val="0"/>
        <w:jc w:val="both"/>
        <w:rPr>
          <w:rFonts w:cs="Courier New"/>
          <w:sz w:val="20"/>
        </w:rPr>
      </w:pPr>
    </w:p>
    <w:p w:rsidR="00481609" w:rsidRDefault="0015486B" w:rsidP="00A82ADD">
      <w:pPr>
        <w:widowControl w:val="0"/>
        <w:autoSpaceDE w:val="0"/>
        <w:autoSpaceDN w:val="0"/>
        <w:adjustRightInd w:val="0"/>
        <w:jc w:val="both"/>
        <w:rPr>
          <w:rFonts w:cs="Courier New"/>
          <w:sz w:val="20"/>
          <w:lang w:val="es-ES_tradnl"/>
        </w:rPr>
      </w:pPr>
      <w:r w:rsidRPr="0015486B">
        <w:rPr>
          <w:rFonts w:cs="Courier New"/>
          <w:sz w:val="20"/>
          <w:lang w:val="es-ES_tradnl"/>
        </w:rPr>
        <w:t>La inscripción se practica</w:t>
      </w:r>
      <w:r w:rsidR="00481609">
        <w:rPr>
          <w:rFonts w:cs="Courier New"/>
          <w:sz w:val="20"/>
          <w:lang w:val="es-ES_tradnl"/>
        </w:rPr>
        <w:t>:</w:t>
      </w:r>
    </w:p>
    <w:p w:rsidR="00481609" w:rsidRDefault="00481609" w:rsidP="00DD7224">
      <w:pPr>
        <w:widowControl w:val="0"/>
        <w:autoSpaceDE w:val="0"/>
        <w:autoSpaceDN w:val="0"/>
        <w:adjustRightInd w:val="0"/>
        <w:ind w:left="708"/>
        <w:jc w:val="both"/>
        <w:rPr>
          <w:rFonts w:cs="Courier New"/>
          <w:sz w:val="20"/>
          <w:lang w:val="es-ES_tradnl"/>
        </w:rPr>
      </w:pPr>
    </w:p>
    <w:p w:rsidR="00481609" w:rsidRDefault="00DD7224" w:rsidP="00DD7224">
      <w:pPr>
        <w:widowControl w:val="0"/>
        <w:autoSpaceDE w:val="0"/>
        <w:autoSpaceDN w:val="0"/>
        <w:adjustRightInd w:val="0"/>
        <w:ind w:left="708"/>
        <w:jc w:val="both"/>
        <w:rPr>
          <w:rFonts w:cs="Courier New"/>
          <w:sz w:val="20"/>
          <w:lang w:val="es-ES_tradnl"/>
        </w:rPr>
      </w:pPr>
      <w:r>
        <w:rPr>
          <w:rFonts w:cs="Courier New"/>
          <w:sz w:val="20"/>
          <w:lang w:val="es-ES_tradnl"/>
        </w:rPr>
        <w:t>(</w:t>
      </w:r>
      <w:r w:rsidR="00481609">
        <w:rPr>
          <w:rFonts w:cs="Courier New"/>
          <w:sz w:val="20"/>
          <w:lang w:val="es-ES_tradnl"/>
        </w:rPr>
        <w:t>LRC 1957</w:t>
      </w:r>
      <w:r>
        <w:rPr>
          <w:rFonts w:cs="Courier New"/>
          <w:sz w:val="20"/>
          <w:lang w:val="es-ES_tradnl"/>
        </w:rPr>
        <w:t>) E</w:t>
      </w:r>
      <w:r w:rsidR="00481609">
        <w:rPr>
          <w:rFonts w:cs="Courier New"/>
          <w:sz w:val="20"/>
          <w:lang w:val="es-ES_tradnl"/>
        </w:rPr>
        <w:t xml:space="preserve">n la </w:t>
      </w:r>
      <w:r w:rsidR="0015486B" w:rsidRPr="0015486B">
        <w:rPr>
          <w:rFonts w:cs="Courier New"/>
          <w:sz w:val="20"/>
          <w:lang w:val="es-ES_tradnl"/>
        </w:rPr>
        <w:t xml:space="preserve">sección IV del </w:t>
      </w:r>
      <w:r w:rsidR="00481609">
        <w:rPr>
          <w:rFonts w:cs="Courier New"/>
          <w:sz w:val="20"/>
          <w:lang w:val="es-ES_tradnl"/>
        </w:rPr>
        <w:t>RC</w:t>
      </w:r>
    </w:p>
    <w:p w:rsidR="0015486B" w:rsidRPr="0015486B" w:rsidRDefault="0015486B" w:rsidP="00DD7224">
      <w:pPr>
        <w:widowControl w:val="0"/>
        <w:autoSpaceDE w:val="0"/>
        <w:autoSpaceDN w:val="0"/>
        <w:adjustRightInd w:val="0"/>
        <w:ind w:left="708"/>
        <w:jc w:val="both"/>
        <w:rPr>
          <w:rFonts w:cs="Courier New"/>
          <w:sz w:val="20"/>
        </w:rPr>
      </w:pPr>
    </w:p>
    <w:p w:rsidR="0015486B" w:rsidRPr="00DD7224" w:rsidRDefault="00DD7224" w:rsidP="00DD7224">
      <w:pPr>
        <w:widowControl w:val="0"/>
        <w:autoSpaceDE w:val="0"/>
        <w:autoSpaceDN w:val="0"/>
        <w:adjustRightInd w:val="0"/>
        <w:ind w:left="708"/>
        <w:jc w:val="both"/>
        <w:rPr>
          <w:rFonts w:cs="Courier New"/>
          <w:sz w:val="20"/>
          <w:highlight w:val="yellow"/>
          <w:lang w:val="es-ES_tradnl"/>
        </w:rPr>
      </w:pPr>
      <w:r w:rsidRPr="00DD7224">
        <w:rPr>
          <w:rFonts w:cs="Courier New"/>
          <w:sz w:val="20"/>
          <w:highlight w:val="yellow"/>
          <w:lang w:val="es-ES_tradnl"/>
        </w:rPr>
        <w:t>(</w:t>
      </w:r>
      <w:r w:rsidR="00481609" w:rsidRPr="00DD7224">
        <w:rPr>
          <w:rFonts w:cs="Courier New"/>
          <w:sz w:val="20"/>
          <w:highlight w:val="yellow"/>
          <w:lang w:val="es-ES_tradnl"/>
        </w:rPr>
        <w:t>LRC 2011</w:t>
      </w:r>
      <w:r w:rsidRPr="00DD7224">
        <w:rPr>
          <w:rFonts w:cs="Courier New"/>
          <w:sz w:val="20"/>
          <w:highlight w:val="yellow"/>
          <w:lang w:val="es-ES_tradnl"/>
        </w:rPr>
        <w:t>)</w:t>
      </w:r>
      <w:r w:rsidR="00481609" w:rsidRPr="00DD7224">
        <w:rPr>
          <w:rFonts w:cs="Courier New"/>
          <w:sz w:val="20"/>
          <w:highlight w:val="yellow"/>
          <w:lang w:val="es-ES_tradnl"/>
        </w:rPr>
        <w:t> </w:t>
      </w:r>
      <w:r w:rsidRPr="00DD7224">
        <w:rPr>
          <w:rFonts w:cs="Courier New"/>
          <w:sz w:val="20"/>
          <w:highlight w:val="yellow"/>
          <w:lang w:val="es-ES_tradnl"/>
        </w:rPr>
        <w:t>Esta</w:t>
      </w:r>
      <w:r w:rsidR="00481609" w:rsidRPr="00DD7224">
        <w:rPr>
          <w:rFonts w:cs="Courier New"/>
          <w:sz w:val="20"/>
          <w:highlight w:val="yellow"/>
          <w:lang w:val="es-ES_tradnl"/>
        </w:rPr>
        <w:t xml:space="preserve"> Ley suprime el tradicional sistema de división del Registro Civil en Secciones -nacimientos, matrimonios, defunciones, tutelas y representaciones legales- y crea un registro individual para cada persona a la que desde la primera inscripción que se practique se le asigna un código personal.</w:t>
      </w:r>
    </w:p>
    <w:p w:rsidR="00481609" w:rsidRPr="00DD7224" w:rsidRDefault="00481609" w:rsidP="00A82ADD">
      <w:pPr>
        <w:widowControl w:val="0"/>
        <w:autoSpaceDE w:val="0"/>
        <w:autoSpaceDN w:val="0"/>
        <w:adjustRightInd w:val="0"/>
        <w:jc w:val="both"/>
        <w:rPr>
          <w:rFonts w:cs="Courier New"/>
          <w:sz w:val="20"/>
          <w:highlight w:val="yellow"/>
          <w:lang w:val="es-ES_tradnl"/>
        </w:rPr>
      </w:pPr>
    </w:p>
    <w:p w:rsidR="00481609" w:rsidRPr="00DD7224" w:rsidRDefault="00481609" w:rsidP="00DD7224">
      <w:pPr>
        <w:widowControl w:val="0"/>
        <w:autoSpaceDE w:val="0"/>
        <w:autoSpaceDN w:val="0"/>
        <w:adjustRightInd w:val="0"/>
        <w:ind w:left="1416"/>
        <w:jc w:val="both"/>
        <w:rPr>
          <w:rFonts w:cs="Courier New"/>
          <w:sz w:val="20"/>
          <w:highlight w:val="yellow"/>
          <w:lang w:val="es-ES_tradnl"/>
        </w:rPr>
      </w:pPr>
      <w:r w:rsidRPr="00DD7224">
        <w:rPr>
          <w:rFonts w:cs="Courier New"/>
          <w:sz w:val="20"/>
          <w:highlight w:val="yellow"/>
          <w:lang w:val="es-ES_tradnl"/>
        </w:rPr>
        <w:t>4 LRC 2011…  Son inscribibles: 11º La tutela, la curatela y demás representaciones legales y sus modificaciones</w:t>
      </w:r>
      <w:r w:rsidR="008C134F" w:rsidRPr="00DD7224">
        <w:rPr>
          <w:rFonts w:cs="Courier New"/>
          <w:sz w:val="20"/>
          <w:highlight w:val="yellow"/>
          <w:lang w:val="es-ES_tradnl"/>
        </w:rPr>
        <w:t xml:space="preserve">…  </w:t>
      </w:r>
      <w:r w:rsidRPr="00DD7224">
        <w:rPr>
          <w:rFonts w:cs="Courier New"/>
          <w:sz w:val="20"/>
          <w:highlight w:val="yellow"/>
          <w:lang w:val="es-ES_tradnl"/>
        </w:rPr>
        <w:t>13º La autotutela y los apoderamientos preventivos.</w:t>
      </w:r>
    </w:p>
    <w:p w:rsidR="008C134F" w:rsidRPr="00DD7224" w:rsidRDefault="008C134F" w:rsidP="00DD7224">
      <w:pPr>
        <w:widowControl w:val="0"/>
        <w:autoSpaceDE w:val="0"/>
        <w:autoSpaceDN w:val="0"/>
        <w:adjustRightInd w:val="0"/>
        <w:ind w:left="1416"/>
        <w:jc w:val="both"/>
        <w:rPr>
          <w:rFonts w:cs="Courier New"/>
          <w:sz w:val="20"/>
          <w:highlight w:val="yellow"/>
          <w:lang w:val="es-ES_tradnl"/>
        </w:rPr>
      </w:pPr>
    </w:p>
    <w:p w:rsidR="008C134F" w:rsidRPr="00DD7224" w:rsidRDefault="008C134F" w:rsidP="00DD7224">
      <w:pPr>
        <w:widowControl w:val="0"/>
        <w:autoSpaceDE w:val="0"/>
        <w:autoSpaceDN w:val="0"/>
        <w:adjustRightInd w:val="0"/>
        <w:ind w:left="1416"/>
        <w:jc w:val="both"/>
        <w:rPr>
          <w:rFonts w:cs="Courier New"/>
          <w:sz w:val="20"/>
          <w:lang w:val="es-ES_tradnl"/>
        </w:rPr>
      </w:pPr>
      <w:r w:rsidRPr="00DD7224">
        <w:rPr>
          <w:rFonts w:cs="Courier New"/>
          <w:sz w:val="20"/>
          <w:highlight w:val="yellow"/>
          <w:lang w:val="es-ES_tradnl"/>
        </w:rPr>
        <w:t>Está prevista la inscripción incluso de la tutela automática o administrativa (art. 75</w:t>
      </w:r>
      <w:r w:rsidRPr="00DD7224">
        <w:rPr>
          <w:rFonts w:cs="Courier New"/>
          <w:sz w:val="20"/>
          <w:highlight w:val="yellow"/>
          <w:vertAlign w:val="superscript"/>
          <w:lang w:val="es-ES_tradnl"/>
        </w:rPr>
        <w:t xml:space="preserve"> </w:t>
      </w:r>
      <w:r w:rsidRPr="00DD7224">
        <w:rPr>
          <w:rFonts w:cs="Courier New"/>
          <w:sz w:val="20"/>
          <w:highlight w:val="yellow"/>
          <w:lang w:val="es-ES_tradnl"/>
        </w:rPr>
        <w:t>LRC 2011)</w:t>
      </w:r>
    </w:p>
    <w:p w:rsidR="00481609" w:rsidRPr="0015486B" w:rsidRDefault="00481609" w:rsidP="00A82ADD">
      <w:pPr>
        <w:widowControl w:val="0"/>
        <w:autoSpaceDE w:val="0"/>
        <w:autoSpaceDN w:val="0"/>
        <w:adjustRightInd w:val="0"/>
        <w:jc w:val="both"/>
        <w:rPr>
          <w:rFonts w:cs="Courier New"/>
          <w:sz w:val="20"/>
        </w:rPr>
      </w:pPr>
    </w:p>
    <w:p w:rsidR="0015486B" w:rsidRPr="0015486B" w:rsidRDefault="0015486B" w:rsidP="00481609">
      <w:pPr>
        <w:pStyle w:val="NFarts"/>
      </w:pPr>
      <w:r w:rsidRPr="0015486B">
        <w:t>219 La inscripción de las resoluciones a que se refiere el artículo anterior, se practicará en virtud de la comunicación que la autoridad judicial deberá remitir sin dilación al Encargado del Registro Civil</w:t>
      </w:r>
    </w:p>
    <w:p w:rsidR="0015486B" w:rsidRPr="0015486B" w:rsidRDefault="0015486B" w:rsidP="00A82ADD">
      <w:pPr>
        <w:widowControl w:val="0"/>
        <w:autoSpaceDE w:val="0"/>
        <w:autoSpaceDN w:val="0"/>
        <w:adjustRightInd w:val="0"/>
        <w:jc w:val="both"/>
        <w:rPr>
          <w:rFonts w:cs="Courier New"/>
          <w:sz w:val="20"/>
        </w:rPr>
      </w:pPr>
    </w:p>
    <w:p w:rsidR="0015486B" w:rsidRPr="0015486B" w:rsidRDefault="0015486B" w:rsidP="00A82ADD">
      <w:pPr>
        <w:widowControl w:val="0"/>
        <w:autoSpaceDE w:val="0"/>
        <w:autoSpaceDN w:val="0"/>
        <w:adjustRightInd w:val="0"/>
        <w:jc w:val="both"/>
        <w:rPr>
          <w:rFonts w:cs="Courier New"/>
          <w:b/>
          <w:bCs/>
          <w:sz w:val="20"/>
          <w:lang w:val="es-ES_tradnl"/>
        </w:rPr>
      </w:pPr>
    </w:p>
    <w:p w:rsidR="0015486B" w:rsidRPr="00DC7F08" w:rsidRDefault="0015486B" w:rsidP="00DC7F08">
      <w:pPr>
        <w:widowControl w:val="0"/>
        <w:autoSpaceDE w:val="0"/>
        <w:autoSpaceDN w:val="0"/>
        <w:adjustRightInd w:val="0"/>
        <w:jc w:val="center"/>
        <w:rPr>
          <w:rFonts w:cs="Courier New"/>
          <w:b/>
          <w:i/>
          <w:sz w:val="20"/>
        </w:rPr>
      </w:pPr>
      <w:r w:rsidRPr="00DC7F08">
        <w:rPr>
          <w:rFonts w:cs="Courier New"/>
          <w:b/>
          <w:i/>
          <w:sz w:val="20"/>
          <w:highlight w:val="lightGray"/>
        </w:rPr>
        <w:t xml:space="preserve">(ESTO ESTA </w:t>
      </w:r>
      <w:r w:rsidR="00514A20">
        <w:rPr>
          <w:rFonts w:cs="Courier New"/>
          <w:b/>
          <w:i/>
          <w:sz w:val="20"/>
          <w:highlight w:val="lightGray"/>
        </w:rPr>
        <w:t xml:space="preserve">también </w:t>
      </w:r>
      <w:r w:rsidRPr="00DC7F08">
        <w:rPr>
          <w:rFonts w:cs="Courier New"/>
          <w:b/>
          <w:i/>
          <w:sz w:val="20"/>
          <w:highlight w:val="lightGray"/>
        </w:rPr>
        <w:t>EN TEMA 1</w:t>
      </w:r>
      <w:r w:rsidR="00481609" w:rsidRPr="00DC7F08">
        <w:rPr>
          <w:rFonts w:cs="Courier New"/>
          <w:b/>
          <w:i/>
          <w:sz w:val="20"/>
          <w:highlight w:val="lightGray"/>
        </w:rPr>
        <w:t>2</w:t>
      </w:r>
      <w:r w:rsidRPr="00DC7F08">
        <w:rPr>
          <w:rFonts w:cs="Courier New"/>
          <w:b/>
          <w:i/>
          <w:sz w:val="20"/>
          <w:highlight w:val="lightGray"/>
        </w:rPr>
        <w:t>)</w:t>
      </w:r>
    </w:p>
    <w:p w:rsidR="0015486B" w:rsidRDefault="0015486B" w:rsidP="00A82ADD">
      <w:pPr>
        <w:widowControl w:val="0"/>
        <w:autoSpaceDE w:val="0"/>
        <w:autoSpaceDN w:val="0"/>
        <w:adjustRightInd w:val="0"/>
        <w:jc w:val="both"/>
        <w:rPr>
          <w:rFonts w:cs="Courier New"/>
          <w:sz w:val="20"/>
        </w:rPr>
      </w:pPr>
    </w:p>
    <w:p w:rsidR="00DC7F08" w:rsidRPr="00DC7F08" w:rsidRDefault="00DC7F08" w:rsidP="00A82ADD">
      <w:pPr>
        <w:widowControl w:val="0"/>
        <w:autoSpaceDE w:val="0"/>
        <w:autoSpaceDN w:val="0"/>
        <w:adjustRightInd w:val="0"/>
        <w:jc w:val="both"/>
        <w:rPr>
          <w:rFonts w:cs="Courier New"/>
          <w:sz w:val="20"/>
        </w:rPr>
      </w:pPr>
    </w:p>
    <w:p w:rsidR="0015486B" w:rsidRPr="00DC7F08" w:rsidRDefault="0015486B" w:rsidP="00A82ADD">
      <w:pPr>
        <w:widowControl w:val="0"/>
        <w:autoSpaceDE w:val="0"/>
        <w:autoSpaceDN w:val="0"/>
        <w:adjustRightInd w:val="0"/>
        <w:jc w:val="both"/>
        <w:rPr>
          <w:rFonts w:cs="Courier New"/>
          <w:sz w:val="20"/>
        </w:rPr>
      </w:pPr>
      <w:r w:rsidRPr="00DC7F08">
        <w:rPr>
          <w:rFonts w:cs="Courier New"/>
          <w:sz w:val="20"/>
        </w:rPr>
        <w:t xml:space="preserve">Para terminar señalar que </w:t>
      </w:r>
      <w:r w:rsidRPr="00DC7F08">
        <w:rPr>
          <w:rFonts w:cs="Courier New"/>
          <w:b/>
          <w:sz w:val="20"/>
        </w:rPr>
        <w:t>LEGE FERENDA</w:t>
      </w:r>
      <w:r w:rsidRPr="00DC7F08">
        <w:rPr>
          <w:rFonts w:cs="Courier New"/>
          <w:sz w:val="20"/>
        </w:rPr>
        <w:t xml:space="preserve"> acaso en futuro cercano</w:t>
      </w:r>
      <w:r w:rsidRPr="00DC7F08">
        <w:rPr>
          <w:rFonts w:cs="Courier New"/>
          <w:b/>
          <w:sz w:val="20"/>
        </w:rPr>
        <w:t xml:space="preserve"> a los mayores no </w:t>
      </w:r>
      <w:r w:rsidRPr="00DC7F08">
        <w:rPr>
          <w:rFonts w:cs="Courier New"/>
          <w:sz w:val="20"/>
        </w:rPr>
        <w:t>se les someta a</w:t>
      </w:r>
      <w:r w:rsidRPr="00DC7F08">
        <w:rPr>
          <w:rFonts w:cs="Courier New"/>
          <w:b/>
          <w:sz w:val="20"/>
        </w:rPr>
        <w:t xml:space="preserve"> tutela ni se les incapacite</w:t>
      </w:r>
      <w:r w:rsidRPr="00DC7F08">
        <w:rPr>
          <w:rFonts w:cs="Courier New"/>
          <w:sz w:val="20"/>
        </w:rPr>
        <w:t>. Así:</w:t>
      </w:r>
    </w:p>
    <w:p w:rsidR="0015486B" w:rsidRPr="00DC7F08" w:rsidRDefault="0015486B" w:rsidP="00A82ADD">
      <w:pPr>
        <w:widowControl w:val="0"/>
        <w:autoSpaceDE w:val="0"/>
        <w:autoSpaceDN w:val="0"/>
        <w:adjustRightInd w:val="0"/>
        <w:jc w:val="both"/>
        <w:rPr>
          <w:rFonts w:cs="Courier New"/>
          <w:sz w:val="20"/>
        </w:rPr>
      </w:pPr>
    </w:p>
    <w:p w:rsidR="0015486B" w:rsidRPr="00DC7F08" w:rsidRDefault="0015486B" w:rsidP="00DC7F08">
      <w:pPr>
        <w:widowControl w:val="0"/>
        <w:autoSpaceDE w:val="0"/>
        <w:autoSpaceDN w:val="0"/>
        <w:adjustRightInd w:val="0"/>
        <w:ind w:left="708"/>
        <w:jc w:val="both"/>
        <w:rPr>
          <w:rFonts w:cs="Courier New"/>
          <w:sz w:val="20"/>
        </w:rPr>
      </w:pPr>
      <w:r w:rsidRPr="00DC7F08">
        <w:rPr>
          <w:rFonts w:cs="Courier New"/>
          <w:sz w:val="20"/>
        </w:rPr>
        <w:t>. en Alemania, desde 1992 se distingue–dentro de del Libro </w:t>
      </w:r>
      <w:hyperlink r:id="rId9" w:anchor="BJNR001950896BJNG011002377" w:history="1">
        <w:r w:rsidRPr="00DC7F08">
          <w:rPr>
            <w:rFonts w:cs="Courier New"/>
            <w:color w:val="4C6F99"/>
            <w:sz w:val="20"/>
          </w:rPr>
          <w:t>4</w:t>
        </w:r>
      </w:hyperlink>
      <w:r w:rsidRPr="00DC7F08">
        <w:rPr>
          <w:rFonts w:cs="Courier New"/>
          <w:sz w:val="20"/>
        </w:rPr>
        <w:t> del BGB- entre tutela (“Vormundschaft“ –necesariamente de menores-), curatela (“Pflegschaft“) y asistencia jurídica a mayores (“</w:t>
      </w:r>
      <w:r w:rsidR="00DC7F08" w:rsidRPr="00DC7F08">
        <w:rPr>
          <w:rFonts w:cs="Courier New"/>
          <w:b/>
          <w:sz w:val="20"/>
        </w:rPr>
        <w:t>RECHTLICHE BETREUUNG</w:t>
      </w:r>
      <w:r w:rsidRPr="00DC7F08">
        <w:rPr>
          <w:rFonts w:cs="Courier New"/>
          <w:sz w:val="20"/>
        </w:rPr>
        <w:t xml:space="preserve">“ –se consideró que incapacitarlos resultaba vejatorio además de innecesario-).  Ello permite que su asistencia sea objeto de </w:t>
      </w:r>
      <w:r w:rsidR="00DC7F08">
        <w:rPr>
          <w:rFonts w:cs="Courier New"/>
          <w:sz w:val="20"/>
        </w:rPr>
        <w:t>un</w:t>
      </w:r>
      <w:r w:rsidRPr="00DC7F08">
        <w:rPr>
          <w:rFonts w:cs="Courier New"/>
          <w:b/>
          <w:sz w:val="20"/>
        </w:rPr>
        <w:t xml:space="preserve"> procedimiento de jurisdicción voluntaria</w:t>
      </w:r>
      <w:r w:rsidRPr="00DC7F08">
        <w:rPr>
          <w:rFonts w:cs="Courier New"/>
          <w:sz w:val="20"/>
        </w:rPr>
        <w:t>, no contencioso. “Nuevas” pautas de actuación –lege ferenda- en materia de guardaduría y apoyo a mayores.</w:t>
      </w:r>
    </w:p>
    <w:p w:rsidR="0015486B" w:rsidRPr="00DC7F08" w:rsidRDefault="0015486B" w:rsidP="00DC7F08">
      <w:pPr>
        <w:widowControl w:val="0"/>
        <w:autoSpaceDE w:val="0"/>
        <w:autoSpaceDN w:val="0"/>
        <w:adjustRightInd w:val="0"/>
        <w:ind w:left="708"/>
        <w:jc w:val="both"/>
        <w:rPr>
          <w:rFonts w:cs="Courier New"/>
          <w:sz w:val="20"/>
        </w:rPr>
      </w:pPr>
    </w:p>
    <w:p w:rsidR="0015486B" w:rsidRPr="00DC7F08" w:rsidRDefault="0015486B" w:rsidP="00DC7F08">
      <w:pPr>
        <w:widowControl w:val="0"/>
        <w:autoSpaceDE w:val="0"/>
        <w:autoSpaceDN w:val="0"/>
        <w:adjustRightInd w:val="0"/>
        <w:ind w:left="708"/>
        <w:jc w:val="both"/>
        <w:rPr>
          <w:rFonts w:cs="Courier New"/>
          <w:sz w:val="20"/>
        </w:rPr>
      </w:pPr>
      <w:r w:rsidRPr="00DC7F08">
        <w:rPr>
          <w:rFonts w:cs="Courier New"/>
          <w:sz w:val="20"/>
        </w:rPr>
        <w:t>. El art.</w:t>
      </w:r>
      <w:r w:rsidRPr="00DC7F08">
        <w:rPr>
          <w:rFonts w:cs="Courier New"/>
          <w:b/>
          <w:sz w:val="20"/>
        </w:rPr>
        <w:t xml:space="preserve"> 226</w:t>
      </w:r>
      <w:r w:rsidRPr="00DC7F08">
        <w:rPr>
          <w:rFonts w:cs="Courier New"/>
          <w:sz w:val="20"/>
        </w:rPr>
        <w:t xml:space="preserve"> del Libro II del Cc </w:t>
      </w:r>
      <w:r w:rsidRPr="00DC7F08">
        <w:rPr>
          <w:rFonts w:cs="Courier New"/>
          <w:b/>
          <w:sz w:val="20"/>
        </w:rPr>
        <w:t>Cataluña</w:t>
      </w:r>
      <w:r w:rsidRPr="00DC7F08">
        <w:rPr>
          <w:rFonts w:cs="Courier New"/>
          <w:sz w:val="20"/>
        </w:rPr>
        <w:t xml:space="preserve"> ha recogido y regulado esta idea de la </w:t>
      </w:r>
      <w:r w:rsidRPr="00DC7F08">
        <w:rPr>
          <w:rFonts w:cs="Courier New"/>
          <w:b/>
          <w:sz w:val="20"/>
        </w:rPr>
        <w:t>asistencia</w:t>
      </w:r>
      <w:r w:rsidRPr="00DC7F08">
        <w:rPr>
          <w:rFonts w:cs="Courier New"/>
          <w:sz w:val="20"/>
        </w:rPr>
        <w:t xml:space="preserve"> a mayores, concebida como un medio de protección a disposición de dichas personas para las que, por sus condiciones psicofísicas, la incapacitación y la tutela posterior no son aconsejables.</w:t>
      </w:r>
    </w:p>
    <w:p w:rsidR="0015486B" w:rsidRPr="00DC7F08" w:rsidRDefault="0015486B" w:rsidP="00DC7F08">
      <w:pPr>
        <w:widowControl w:val="0"/>
        <w:autoSpaceDE w:val="0"/>
        <w:autoSpaceDN w:val="0"/>
        <w:adjustRightInd w:val="0"/>
        <w:ind w:left="708"/>
        <w:jc w:val="both"/>
        <w:rPr>
          <w:rFonts w:cs="Courier New"/>
          <w:sz w:val="20"/>
        </w:rPr>
      </w:pPr>
    </w:p>
    <w:p w:rsidR="00514A20" w:rsidRPr="00DC7F08" w:rsidRDefault="0015486B" w:rsidP="00033654">
      <w:pPr>
        <w:suppressAutoHyphens/>
        <w:ind w:left="1416"/>
        <w:jc w:val="both"/>
        <w:rPr>
          <w:rFonts w:cs="Courier New"/>
          <w:sz w:val="18"/>
          <w:szCs w:val="18"/>
        </w:rPr>
      </w:pPr>
      <w:r w:rsidRPr="00DC7F08">
        <w:rPr>
          <w:rFonts w:cs="Courier New"/>
          <w:sz w:val="18"/>
          <w:szCs w:val="18"/>
        </w:rPr>
        <w:t xml:space="preserve">Artículo 226-1 Libro II Cataluña. 1. La </w:t>
      </w:r>
      <w:r w:rsidRPr="00DC7F08">
        <w:rPr>
          <w:rFonts w:cs="Courier New"/>
          <w:sz w:val="18"/>
          <w:szCs w:val="18"/>
          <w:u w:val="single"/>
        </w:rPr>
        <w:t>persona mayor de edad</w:t>
      </w:r>
      <w:r w:rsidRPr="00DC7F08">
        <w:rPr>
          <w:rFonts w:cs="Courier New"/>
          <w:sz w:val="18"/>
          <w:szCs w:val="18"/>
        </w:rPr>
        <w:t xml:space="preserve"> que lo necesite para cuidar de ella misma o de sus bienes, debido a la </w:t>
      </w:r>
      <w:r w:rsidRPr="00DC7F08">
        <w:rPr>
          <w:rFonts w:cs="Courier New"/>
          <w:sz w:val="18"/>
          <w:szCs w:val="18"/>
          <w:u w:val="single"/>
        </w:rPr>
        <w:t>disminución no incapacitante de sus facultades físicas o psíquicas</w:t>
      </w:r>
      <w:r w:rsidRPr="00DC7F08">
        <w:rPr>
          <w:rFonts w:cs="Courier New"/>
          <w:sz w:val="18"/>
          <w:szCs w:val="18"/>
        </w:rPr>
        <w:t>, puede solicitar a la autoridad judicial el nombramiento de un asistente, de acuerdo con lo establecido por el presente capítulo, por el procedimiento de jurisdicción voluntaria.</w:t>
      </w:r>
      <w:bookmarkStart w:id="0" w:name="_GoBack"/>
      <w:bookmarkEnd w:id="0"/>
    </w:p>
    <w:sectPr w:rsidR="00514A20" w:rsidRPr="00DC7F08">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70" w:rsidRDefault="000B5B70">
      <w:r>
        <w:separator/>
      </w:r>
    </w:p>
  </w:endnote>
  <w:endnote w:type="continuationSeparator" w:id="0">
    <w:p w:rsidR="000B5B70" w:rsidRDefault="000B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09" w:rsidRDefault="004816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1609" w:rsidRDefault="0048160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09" w:rsidRDefault="004816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3654">
      <w:rPr>
        <w:rStyle w:val="Nmerodepgina"/>
        <w:noProof/>
      </w:rPr>
      <w:t>10</w:t>
    </w:r>
    <w:r>
      <w:rPr>
        <w:rStyle w:val="Nmerodepgina"/>
      </w:rPr>
      <w:fldChar w:fldCharType="end"/>
    </w:r>
  </w:p>
  <w:p w:rsidR="00481609" w:rsidRDefault="0048160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70" w:rsidRDefault="000B5B70">
      <w:r>
        <w:separator/>
      </w:r>
    </w:p>
  </w:footnote>
  <w:footnote w:type="continuationSeparator" w:id="0">
    <w:p w:rsidR="000B5B70" w:rsidRDefault="000B5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646580"/>
    <w:multiLevelType w:val="hybridMultilevel"/>
    <w:tmpl w:val="606A3CA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4F7382"/>
    <w:multiLevelType w:val="hybridMultilevel"/>
    <w:tmpl w:val="1682C5A6"/>
    <w:lvl w:ilvl="0" w:tplc="03BC9592">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8F04D6"/>
    <w:multiLevelType w:val="hybridMultilevel"/>
    <w:tmpl w:val="48B01A16"/>
    <w:lvl w:ilvl="0" w:tplc="0FE6553E">
      <w:start w:val="1"/>
      <w:numFmt w:val="decimal"/>
      <w:lvlText w:val="%1."/>
      <w:lvlJc w:val="left"/>
      <w:pPr>
        <w:tabs>
          <w:tab w:val="num" w:pos="720"/>
        </w:tabs>
        <w:ind w:left="720" w:hanging="360"/>
      </w:pPr>
    </w:lvl>
    <w:lvl w:ilvl="1" w:tplc="B6F8D5EA" w:tentative="1">
      <w:start w:val="1"/>
      <w:numFmt w:val="decimal"/>
      <w:lvlText w:val="%2."/>
      <w:lvlJc w:val="left"/>
      <w:pPr>
        <w:tabs>
          <w:tab w:val="num" w:pos="1440"/>
        </w:tabs>
        <w:ind w:left="1440" w:hanging="360"/>
      </w:pPr>
    </w:lvl>
    <w:lvl w:ilvl="2" w:tplc="FDC61E4C" w:tentative="1">
      <w:start w:val="1"/>
      <w:numFmt w:val="decimal"/>
      <w:lvlText w:val="%3."/>
      <w:lvlJc w:val="left"/>
      <w:pPr>
        <w:tabs>
          <w:tab w:val="num" w:pos="2160"/>
        </w:tabs>
        <w:ind w:left="2160" w:hanging="360"/>
      </w:pPr>
    </w:lvl>
    <w:lvl w:ilvl="3" w:tplc="8F287C98" w:tentative="1">
      <w:start w:val="1"/>
      <w:numFmt w:val="decimal"/>
      <w:lvlText w:val="%4."/>
      <w:lvlJc w:val="left"/>
      <w:pPr>
        <w:tabs>
          <w:tab w:val="num" w:pos="2880"/>
        </w:tabs>
        <w:ind w:left="2880" w:hanging="360"/>
      </w:pPr>
    </w:lvl>
    <w:lvl w:ilvl="4" w:tplc="75662EC2" w:tentative="1">
      <w:start w:val="1"/>
      <w:numFmt w:val="decimal"/>
      <w:lvlText w:val="%5."/>
      <w:lvlJc w:val="left"/>
      <w:pPr>
        <w:tabs>
          <w:tab w:val="num" w:pos="3600"/>
        </w:tabs>
        <w:ind w:left="3600" w:hanging="360"/>
      </w:pPr>
    </w:lvl>
    <w:lvl w:ilvl="5" w:tplc="4342B4A4" w:tentative="1">
      <w:start w:val="1"/>
      <w:numFmt w:val="decimal"/>
      <w:lvlText w:val="%6."/>
      <w:lvlJc w:val="left"/>
      <w:pPr>
        <w:tabs>
          <w:tab w:val="num" w:pos="4320"/>
        </w:tabs>
        <w:ind w:left="4320" w:hanging="360"/>
      </w:pPr>
    </w:lvl>
    <w:lvl w:ilvl="6" w:tplc="96A24550" w:tentative="1">
      <w:start w:val="1"/>
      <w:numFmt w:val="decimal"/>
      <w:lvlText w:val="%7."/>
      <w:lvlJc w:val="left"/>
      <w:pPr>
        <w:tabs>
          <w:tab w:val="num" w:pos="5040"/>
        </w:tabs>
        <w:ind w:left="5040" w:hanging="360"/>
      </w:pPr>
    </w:lvl>
    <w:lvl w:ilvl="7" w:tplc="9DD6BFDC" w:tentative="1">
      <w:start w:val="1"/>
      <w:numFmt w:val="decimal"/>
      <w:lvlText w:val="%8."/>
      <w:lvlJc w:val="left"/>
      <w:pPr>
        <w:tabs>
          <w:tab w:val="num" w:pos="5760"/>
        </w:tabs>
        <w:ind w:left="5760" w:hanging="360"/>
      </w:pPr>
    </w:lvl>
    <w:lvl w:ilvl="8" w:tplc="E890A242" w:tentative="1">
      <w:start w:val="1"/>
      <w:numFmt w:val="decimal"/>
      <w:lvlText w:val="%9."/>
      <w:lvlJc w:val="left"/>
      <w:pPr>
        <w:tabs>
          <w:tab w:val="num" w:pos="6480"/>
        </w:tabs>
        <w:ind w:left="6480" w:hanging="360"/>
      </w:pPr>
    </w:lvl>
  </w:abstractNum>
  <w:abstractNum w:abstractNumId="8"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ED5B86"/>
    <w:multiLevelType w:val="hybridMultilevel"/>
    <w:tmpl w:val="B69875F0"/>
    <w:lvl w:ilvl="0" w:tplc="5846DEA4">
      <w:start w:val="1"/>
      <w:numFmt w:val="upperLetter"/>
      <w:lvlText w:val="%1)"/>
      <w:lvlJc w:val="left"/>
      <w:pPr>
        <w:tabs>
          <w:tab w:val="num" w:pos="1140"/>
        </w:tabs>
        <w:ind w:left="1140" w:hanging="43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58F621A6"/>
    <w:multiLevelType w:val="hybridMultilevel"/>
    <w:tmpl w:val="0F7C60CA"/>
    <w:lvl w:ilvl="0" w:tplc="A93256C0">
      <w:start w:val="1"/>
      <w:numFmt w:val="decimal"/>
      <w:lvlText w:val="%1."/>
      <w:lvlJc w:val="left"/>
      <w:pPr>
        <w:tabs>
          <w:tab w:val="num" w:pos="720"/>
        </w:tabs>
        <w:ind w:left="720" w:hanging="360"/>
      </w:pPr>
    </w:lvl>
    <w:lvl w:ilvl="1" w:tplc="56F20E56" w:tentative="1">
      <w:start w:val="1"/>
      <w:numFmt w:val="decimal"/>
      <w:lvlText w:val="%2."/>
      <w:lvlJc w:val="left"/>
      <w:pPr>
        <w:tabs>
          <w:tab w:val="num" w:pos="1440"/>
        </w:tabs>
        <w:ind w:left="1440" w:hanging="360"/>
      </w:pPr>
    </w:lvl>
    <w:lvl w:ilvl="2" w:tplc="510EFC06" w:tentative="1">
      <w:start w:val="1"/>
      <w:numFmt w:val="decimal"/>
      <w:lvlText w:val="%3."/>
      <w:lvlJc w:val="left"/>
      <w:pPr>
        <w:tabs>
          <w:tab w:val="num" w:pos="2160"/>
        </w:tabs>
        <w:ind w:left="2160" w:hanging="360"/>
      </w:pPr>
    </w:lvl>
    <w:lvl w:ilvl="3" w:tplc="257A3770" w:tentative="1">
      <w:start w:val="1"/>
      <w:numFmt w:val="decimal"/>
      <w:lvlText w:val="%4."/>
      <w:lvlJc w:val="left"/>
      <w:pPr>
        <w:tabs>
          <w:tab w:val="num" w:pos="2880"/>
        </w:tabs>
        <w:ind w:left="2880" w:hanging="360"/>
      </w:pPr>
    </w:lvl>
    <w:lvl w:ilvl="4" w:tplc="369C8302" w:tentative="1">
      <w:start w:val="1"/>
      <w:numFmt w:val="decimal"/>
      <w:lvlText w:val="%5."/>
      <w:lvlJc w:val="left"/>
      <w:pPr>
        <w:tabs>
          <w:tab w:val="num" w:pos="3600"/>
        </w:tabs>
        <w:ind w:left="3600" w:hanging="360"/>
      </w:pPr>
    </w:lvl>
    <w:lvl w:ilvl="5" w:tplc="4830EBCE" w:tentative="1">
      <w:start w:val="1"/>
      <w:numFmt w:val="decimal"/>
      <w:lvlText w:val="%6."/>
      <w:lvlJc w:val="left"/>
      <w:pPr>
        <w:tabs>
          <w:tab w:val="num" w:pos="4320"/>
        </w:tabs>
        <w:ind w:left="4320" w:hanging="360"/>
      </w:pPr>
    </w:lvl>
    <w:lvl w:ilvl="6" w:tplc="02527F54" w:tentative="1">
      <w:start w:val="1"/>
      <w:numFmt w:val="decimal"/>
      <w:lvlText w:val="%7."/>
      <w:lvlJc w:val="left"/>
      <w:pPr>
        <w:tabs>
          <w:tab w:val="num" w:pos="5040"/>
        </w:tabs>
        <w:ind w:left="5040" w:hanging="360"/>
      </w:pPr>
    </w:lvl>
    <w:lvl w:ilvl="7" w:tplc="35902990" w:tentative="1">
      <w:start w:val="1"/>
      <w:numFmt w:val="decimal"/>
      <w:lvlText w:val="%8."/>
      <w:lvlJc w:val="left"/>
      <w:pPr>
        <w:tabs>
          <w:tab w:val="num" w:pos="5760"/>
        </w:tabs>
        <w:ind w:left="5760" w:hanging="360"/>
      </w:pPr>
    </w:lvl>
    <w:lvl w:ilvl="8" w:tplc="EA5A183A" w:tentative="1">
      <w:start w:val="1"/>
      <w:numFmt w:val="decimal"/>
      <w:lvlText w:val="%9."/>
      <w:lvlJc w:val="left"/>
      <w:pPr>
        <w:tabs>
          <w:tab w:val="num" w:pos="6480"/>
        </w:tabs>
        <w:ind w:left="6480" w:hanging="360"/>
      </w:pPr>
    </w:lvl>
  </w:abstractNum>
  <w:abstractNum w:abstractNumId="11"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2" w15:restartNumberingAfterBreak="0">
    <w:nsid w:val="61391FD6"/>
    <w:multiLevelType w:val="hybridMultilevel"/>
    <w:tmpl w:val="22F2F55C"/>
    <w:lvl w:ilvl="0" w:tplc="96945046">
      <w:start w:val="1"/>
      <w:numFmt w:val="decimal"/>
      <w:lvlText w:val="%1."/>
      <w:lvlJc w:val="left"/>
      <w:pPr>
        <w:tabs>
          <w:tab w:val="num" w:pos="720"/>
        </w:tabs>
        <w:ind w:left="720" w:hanging="360"/>
      </w:pPr>
    </w:lvl>
    <w:lvl w:ilvl="1" w:tplc="28304298" w:tentative="1">
      <w:start w:val="1"/>
      <w:numFmt w:val="decimal"/>
      <w:lvlText w:val="%2."/>
      <w:lvlJc w:val="left"/>
      <w:pPr>
        <w:tabs>
          <w:tab w:val="num" w:pos="1440"/>
        </w:tabs>
        <w:ind w:left="1440" w:hanging="360"/>
      </w:pPr>
    </w:lvl>
    <w:lvl w:ilvl="2" w:tplc="4F388D10" w:tentative="1">
      <w:start w:val="1"/>
      <w:numFmt w:val="decimal"/>
      <w:lvlText w:val="%3."/>
      <w:lvlJc w:val="left"/>
      <w:pPr>
        <w:tabs>
          <w:tab w:val="num" w:pos="2160"/>
        </w:tabs>
        <w:ind w:left="2160" w:hanging="360"/>
      </w:pPr>
    </w:lvl>
    <w:lvl w:ilvl="3" w:tplc="18B065B2" w:tentative="1">
      <w:start w:val="1"/>
      <w:numFmt w:val="decimal"/>
      <w:lvlText w:val="%4."/>
      <w:lvlJc w:val="left"/>
      <w:pPr>
        <w:tabs>
          <w:tab w:val="num" w:pos="2880"/>
        </w:tabs>
        <w:ind w:left="2880" w:hanging="360"/>
      </w:pPr>
    </w:lvl>
    <w:lvl w:ilvl="4" w:tplc="C92E60D2" w:tentative="1">
      <w:start w:val="1"/>
      <w:numFmt w:val="decimal"/>
      <w:lvlText w:val="%5."/>
      <w:lvlJc w:val="left"/>
      <w:pPr>
        <w:tabs>
          <w:tab w:val="num" w:pos="3600"/>
        </w:tabs>
        <w:ind w:left="3600" w:hanging="360"/>
      </w:pPr>
    </w:lvl>
    <w:lvl w:ilvl="5" w:tplc="D3145416" w:tentative="1">
      <w:start w:val="1"/>
      <w:numFmt w:val="decimal"/>
      <w:lvlText w:val="%6."/>
      <w:lvlJc w:val="left"/>
      <w:pPr>
        <w:tabs>
          <w:tab w:val="num" w:pos="4320"/>
        </w:tabs>
        <w:ind w:left="4320" w:hanging="360"/>
      </w:pPr>
    </w:lvl>
    <w:lvl w:ilvl="6" w:tplc="5A0273F4" w:tentative="1">
      <w:start w:val="1"/>
      <w:numFmt w:val="decimal"/>
      <w:lvlText w:val="%7."/>
      <w:lvlJc w:val="left"/>
      <w:pPr>
        <w:tabs>
          <w:tab w:val="num" w:pos="5040"/>
        </w:tabs>
        <w:ind w:left="5040" w:hanging="360"/>
      </w:pPr>
    </w:lvl>
    <w:lvl w:ilvl="7" w:tplc="E61EBC68" w:tentative="1">
      <w:start w:val="1"/>
      <w:numFmt w:val="decimal"/>
      <w:lvlText w:val="%8."/>
      <w:lvlJc w:val="left"/>
      <w:pPr>
        <w:tabs>
          <w:tab w:val="num" w:pos="5760"/>
        </w:tabs>
        <w:ind w:left="5760" w:hanging="360"/>
      </w:pPr>
    </w:lvl>
    <w:lvl w:ilvl="8" w:tplc="68420F2C" w:tentative="1">
      <w:start w:val="1"/>
      <w:numFmt w:val="decimal"/>
      <w:lvlText w:val="%9."/>
      <w:lvlJc w:val="left"/>
      <w:pPr>
        <w:tabs>
          <w:tab w:val="num" w:pos="6480"/>
        </w:tabs>
        <w:ind w:left="6480" w:hanging="360"/>
      </w:pPr>
    </w:lvl>
  </w:abstractNum>
  <w:abstractNum w:abstractNumId="13" w15:restartNumberingAfterBreak="0">
    <w:nsid w:val="63254BF4"/>
    <w:multiLevelType w:val="hybridMultilevel"/>
    <w:tmpl w:val="157A2D70"/>
    <w:lvl w:ilvl="0" w:tplc="99864EE6">
      <w:start w:val="1"/>
      <w:numFmt w:val="decimal"/>
      <w:lvlText w:val="%1."/>
      <w:lvlJc w:val="left"/>
      <w:pPr>
        <w:tabs>
          <w:tab w:val="num" w:pos="720"/>
        </w:tabs>
        <w:ind w:left="720" w:hanging="360"/>
      </w:pPr>
    </w:lvl>
    <w:lvl w:ilvl="1" w:tplc="4D948C50" w:tentative="1">
      <w:start w:val="1"/>
      <w:numFmt w:val="decimal"/>
      <w:lvlText w:val="%2."/>
      <w:lvlJc w:val="left"/>
      <w:pPr>
        <w:tabs>
          <w:tab w:val="num" w:pos="1440"/>
        </w:tabs>
        <w:ind w:left="1440" w:hanging="360"/>
      </w:pPr>
    </w:lvl>
    <w:lvl w:ilvl="2" w:tplc="731C60C0" w:tentative="1">
      <w:start w:val="1"/>
      <w:numFmt w:val="decimal"/>
      <w:lvlText w:val="%3."/>
      <w:lvlJc w:val="left"/>
      <w:pPr>
        <w:tabs>
          <w:tab w:val="num" w:pos="2160"/>
        </w:tabs>
        <w:ind w:left="2160" w:hanging="360"/>
      </w:pPr>
    </w:lvl>
    <w:lvl w:ilvl="3" w:tplc="12D60386" w:tentative="1">
      <w:start w:val="1"/>
      <w:numFmt w:val="decimal"/>
      <w:lvlText w:val="%4."/>
      <w:lvlJc w:val="left"/>
      <w:pPr>
        <w:tabs>
          <w:tab w:val="num" w:pos="2880"/>
        </w:tabs>
        <w:ind w:left="2880" w:hanging="360"/>
      </w:pPr>
    </w:lvl>
    <w:lvl w:ilvl="4" w:tplc="8D241044" w:tentative="1">
      <w:start w:val="1"/>
      <w:numFmt w:val="decimal"/>
      <w:lvlText w:val="%5."/>
      <w:lvlJc w:val="left"/>
      <w:pPr>
        <w:tabs>
          <w:tab w:val="num" w:pos="3600"/>
        </w:tabs>
        <w:ind w:left="3600" w:hanging="360"/>
      </w:pPr>
    </w:lvl>
    <w:lvl w:ilvl="5" w:tplc="5296C34C" w:tentative="1">
      <w:start w:val="1"/>
      <w:numFmt w:val="decimal"/>
      <w:lvlText w:val="%6."/>
      <w:lvlJc w:val="left"/>
      <w:pPr>
        <w:tabs>
          <w:tab w:val="num" w:pos="4320"/>
        </w:tabs>
        <w:ind w:left="4320" w:hanging="360"/>
      </w:pPr>
    </w:lvl>
    <w:lvl w:ilvl="6" w:tplc="C42C4EA4" w:tentative="1">
      <w:start w:val="1"/>
      <w:numFmt w:val="decimal"/>
      <w:lvlText w:val="%7."/>
      <w:lvlJc w:val="left"/>
      <w:pPr>
        <w:tabs>
          <w:tab w:val="num" w:pos="5040"/>
        </w:tabs>
        <w:ind w:left="5040" w:hanging="360"/>
      </w:pPr>
    </w:lvl>
    <w:lvl w:ilvl="7" w:tplc="4C62B7B6" w:tentative="1">
      <w:start w:val="1"/>
      <w:numFmt w:val="decimal"/>
      <w:lvlText w:val="%8."/>
      <w:lvlJc w:val="left"/>
      <w:pPr>
        <w:tabs>
          <w:tab w:val="num" w:pos="5760"/>
        </w:tabs>
        <w:ind w:left="5760" w:hanging="360"/>
      </w:pPr>
    </w:lvl>
    <w:lvl w:ilvl="8" w:tplc="6A7EED6A" w:tentative="1">
      <w:start w:val="1"/>
      <w:numFmt w:val="decimal"/>
      <w:lvlText w:val="%9."/>
      <w:lvlJc w:val="left"/>
      <w:pPr>
        <w:tabs>
          <w:tab w:val="num" w:pos="6480"/>
        </w:tabs>
        <w:ind w:left="6480" w:hanging="360"/>
      </w:pPr>
    </w:lvl>
  </w:abstractNum>
  <w:abstractNum w:abstractNumId="14"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7"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C4390C"/>
    <w:multiLevelType w:val="hybridMultilevel"/>
    <w:tmpl w:val="9086CD0E"/>
    <w:lvl w:ilvl="0" w:tplc="C1D245AA">
      <w:start w:val="1"/>
      <w:numFmt w:val="bullet"/>
      <w:lvlText w:val="-"/>
      <w:lvlJc w:val="left"/>
      <w:pPr>
        <w:ind w:left="607" w:hanging="360"/>
      </w:pPr>
      <w:rPr>
        <w:rFonts w:ascii="Raavi" w:hAnsi="Raavi"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19"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5"/>
  </w:num>
  <w:num w:numId="4">
    <w:abstractNumId w:val="17"/>
  </w:num>
  <w:num w:numId="5">
    <w:abstractNumId w:val="8"/>
  </w:num>
  <w:num w:numId="6">
    <w:abstractNumId w:val="3"/>
  </w:num>
  <w:num w:numId="7">
    <w:abstractNumId w:val="16"/>
  </w:num>
  <w:num w:numId="8">
    <w:abstractNumId w:val="11"/>
  </w:num>
  <w:num w:numId="9">
    <w:abstractNumId w:val="14"/>
  </w:num>
  <w:num w:numId="10">
    <w:abstractNumId w:val="3"/>
  </w:num>
  <w:num w:numId="11">
    <w:abstractNumId w:val="15"/>
  </w:num>
  <w:num w:numId="12">
    <w:abstractNumId w:val="13"/>
  </w:num>
  <w:num w:numId="13">
    <w:abstractNumId w:val="10"/>
  </w:num>
  <w:num w:numId="14">
    <w:abstractNumId w:val="9"/>
  </w:num>
  <w:num w:numId="15">
    <w:abstractNumId w:val="12"/>
  </w:num>
  <w:num w:numId="16">
    <w:abstractNumId w:val="7"/>
  </w:num>
  <w:num w:numId="17">
    <w:abstractNumId w:val="18"/>
  </w:num>
  <w:num w:numId="18">
    <w:abstractNumId w:val="6"/>
  </w:num>
  <w:num w:numId="19">
    <w:abstractNumId w:val="3"/>
  </w:num>
  <w:num w:numId="20">
    <w:abstractNumId w:val="6"/>
  </w:num>
  <w:num w:numId="21">
    <w:abstractNumId w:val="6"/>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365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97C3A"/>
    <w:rsid w:val="000A1743"/>
    <w:rsid w:val="000B4786"/>
    <w:rsid w:val="000B4B7E"/>
    <w:rsid w:val="000B5933"/>
    <w:rsid w:val="000B5B70"/>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486B"/>
    <w:rsid w:val="00161FE7"/>
    <w:rsid w:val="00163950"/>
    <w:rsid w:val="00164DF2"/>
    <w:rsid w:val="00166258"/>
    <w:rsid w:val="001662E7"/>
    <w:rsid w:val="00170C63"/>
    <w:rsid w:val="0017273B"/>
    <w:rsid w:val="00176F28"/>
    <w:rsid w:val="00180E98"/>
    <w:rsid w:val="0018372C"/>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17A7F"/>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1609"/>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4A20"/>
    <w:rsid w:val="00516224"/>
    <w:rsid w:val="0052022D"/>
    <w:rsid w:val="005230F5"/>
    <w:rsid w:val="00526FF7"/>
    <w:rsid w:val="00531248"/>
    <w:rsid w:val="00532A29"/>
    <w:rsid w:val="00533069"/>
    <w:rsid w:val="005330EA"/>
    <w:rsid w:val="005336B1"/>
    <w:rsid w:val="0054226A"/>
    <w:rsid w:val="00542D38"/>
    <w:rsid w:val="0054716C"/>
    <w:rsid w:val="00550A46"/>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5DAD"/>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1CA4"/>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B7D93"/>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4F"/>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2ADD"/>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7B5B"/>
    <w:rsid w:val="00AF3C2D"/>
    <w:rsid w:val="00AF59AF"/>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39C0"/>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013B"/>
    <w:rsid w:val="00D81C15"/>
    <w:rsid w:val="00D837CD"/>
    <w:rsid w:val="00D91442"/>
    <w:rsid w:val="00D95362"/>
    <w:rsid w:val="00DA0257"/>
    <w:rsid w:val="00DA5002"/>
    <w:rsid w:val="00DA6E36"/>
    <w:rsid w:val="00DB2543"/>
    <w:rsid w:val="00DC0309"/>
    <w:rsid w:val="00DC16D0"/>
    <w:rsid w:val="00DC1834"/>
    <w:rsid w:val="00DC5112"/>
    <w:rsid w:val="00DC6F09"/>
    <w:rsid w:val="00DC7F08"/>
    <w:rsid w:val="00DD27A6"/>
    <w:rsid w:val="00DD2D5A"/>
    <w:rsid w:val="00DD7224"/>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125F"/>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BEF5D9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550A46"/>
    <w:pPr>
      <w:widowControl w:val="0"/>
      <w:numPr>
        <w:numId w:val="18"/>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AF59AF"/>
    <w:pPr>
      <w:ind w:left="1416"/>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AF59A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481609"/>
    <w:pPr>
      <w:ind w:left="567" w:right="567"/>
    </w:pPr>
    <w:rPr>
      <w:rFonts w:ascii="Courier New" w:hAnsi="Courier New" w:cs="Courier New"/>
      <w:bCs/>
      <w:sz w:val="18"/>
      <w:szCs w:val="18"/>
    </w:rPr>
  </w:style>
  <w:style w:type="character" w:customStyle="1" w:styleId="NFartsCar">
    <w:name w:val="NF arts Car"/>
    <w:basedOn w:val="TextonotaalfinalCar"/>
    <w:link w:val="NFarts"/>
    <w:rsid w:val="00481609"/>
    <w:rPr>
      <w:rFonts w:ascii="Courier New" w:hAnsi="Courier New" w:cs="Courier New"/>
      <w:b/>
      <w:bCs/>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7612">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4479507">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96370177">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4524989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19589558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653510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95725879">
      <w:bodyDiv w:val="1"/>
      <w:marLeft w:val="0"/>
      <w:marRight w:val="0"/>
      <w:marTop w:val="0"/>
      <w:marBottom w:val="0"/>
      <w:divBdr>
        <w:top w:val="none" w:sz="0" w:space="0" w:color="auto"/>
        <w:left w:val="none" w:sz="0" w:space="0" w:color="auto"/>
        <w:bottom w:val="none" w:sz="0" w:space="0" w:color="auto"/>
        <w:right w:val="none" w:sz="0" w:space="0" w:color="auto"/>
      </w:divBdr>
    </w:div>
    <w:div w:id="502665286">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8103947">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1456868">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63632732">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24310364">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5987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etze-im-internet.de/bgb/BJNR00195089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E6FC-B5C6-4566-A1E2-F67551C1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4555</Words>
  <Characters>23825</Characters>
  <Application>Microsoft Office Word</Application>
  <DocSecurity>0</DocSecurity>
  <Lines>882</Lines>
  <Paragraphs>630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27750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2019-06-07T12:50:00Z</dcterms:created>
  <dcterms:modified xsi:type="dcterms:W3CDTF">2019-06-07T12:50:00Z</dcterms:modified>
</cp:coreProperties>
</file>