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63E" w:rsidRPr="009B68DC" w:rsidRDefault="008435F5" w:rsidP="00F6404C">
      <w:pPr>
        <w:spacing w:after="0" w:line="240" w:lineRule="auto"/>
        <w:jc w:val="both"/>
        <w:rPr>
          <w:rFonts w:ascii="Courier New" w:hAnsi="Courier New" w:cs="Courier New"/>
          <w:b/>
        </w:rPr>
      </w:pPr>
      <w:bookmarkStart w:id="0" w:name="_GoBack"/>
      <w:bookmarkEnd w:id="0"/>
      <w:r w:rsidRPr="009B68DC">
        <w:rPr>
          <w:rFonts w:ascii="Courier New" w:hAnsi="Courier New" w:cs="Courier New"/>
          <w:b/>
        </w:rPr>
        <w:t>TEMA</w:t>
      </w:r>
      <w:r w:rsidR="00735B6C" w:rsidRPr="009B68DC">
        <w:rPr>
          <w:rFonts w:ascii="Courier New" w:hAnsi="Courier New" w:cs="Courier New"/>
          <w:b/>
        </w:rPr>
        <w:t xml:space="preserve"> 11</w:t>
      </w:r>
      <w:r w:rsidRPr="009B68DC">
        <w:rPr>
          <w:rFonts w:ascii="Courier New" w:hAnsi="Courier New" w:cs="Courier New"/>
          <w:b/>
        </w:rPr>
        <w:t xml:space="preserve"> </w:t>
      </w:r>
      <w:r w:rsidR="004D163E" w:rsidRPr="009B68DC">
        <w:rPr>
          <w:rFonts w:ascii="Courier New" w:hAnsi="Courier New" w:cs="Courier New"/>
          <w:b/>
        </w:rPr>
        <w:t>LOS ESTATUTOS SOCIALES. CONCEPTO, NATURALEZA Y CONTENIDO. REFERENCIA A LAS ESPECIALIDADES DE LA SOCIE</w:t>
      </w:r>
      <w:r w:rsidR="004D163E" w:rsidRPr="009B68DC">
        <w:rPr>
          <w:rFonts w:ascii="Courier New" w:hAnsi="Courier New" w:cs="Courier New"/>
          <w:b/>
        </w:rPr>
        <w:softHyphen/>
        <w:t xml:space="preserve">DAD ANÓNIMA Y DE LA SOCIEDAD DE RESPONSABILIDAD LIMITADA. </w:t>
      </w:r>
      <w:r w:rsidR="00FC3BF3" w:rsidRPr="009B68DC">
        <w:rPr>
          <w:rFonts w:ascii="Courier New" w:hAnsi="Courier New" w:cs="Courier New"/>
          <w:b/>
        </w:rPr>
        <w:t xml:space="preserve">LOS PACTOS SOCIALES Y PARASOCIALES.  </w:t>
      </w:r>
      <w:r w:rsidR="004D163E" w:rsidRPr="009B68DC">
        <w:rPr>
          <w:rFonts w:ascii="Courier New" w:hAnsi="Courier New" w:cs="Courier New"/>
          <w:b/>
        </w:rPr>
        <w:t>IDEA DE LOS PROTOCOLOS FAMILIARES</w:t>
      </w:r>
    </w:p>
    <w:p w:rsidR="00F327E8" w:rsidRPr="009B68DC" w:rsidRDefault="00F327E8" w:rsidP="00F6404C">
      <w:pPr>
        <w:spacing w:after="0" w:line="240" w:lineRule="auto"/>
        <w:jc w:val="both"/>
        <w:rPr>
          <w:rFonts w:ascii="Courier New" w:hAnsi="Courier New" w:cs="Courier New"/>
          <w:b/>
          <w:u w:val="single"/>
        </w:rPr>
      </w:pPr>
    </w:p>
    <w:p w:rsidR="004D163E" w:rsidRPr="009B68DC" w:rsidRDefault="004D163E" w:rsidP="00F6404C">
      <w:pPr>
        <w:spacing w:after="0" w:line="240" w:lineRule="auto"/>
        <w:jc w:val="both"/>
        <w:rPr>
          <w:rFonts w:ascii="Courier New" w:hAnsi="Courier New" w:cs="Courier New"/>
          <w:b/>
          <w:u w:val="single"/>
        </w:rPr>
      </w:pPr>
      <w:r w:rsidRPr="009B68DC">
        <w:rPr>
          <w:rFonts w:ascii="Courier New" w:hAnsi="Courier New" w:cs="Courier New"/>
          <w:b/>
          <w:u w:val="single"/>
        </w:rPr>
        <w:t>LOS ESTATUTOS SOCIALES</w:t>
      </w:r>
    </w:p>
    <w:p w:rsidR="007071C4" w:rsidRPr="009B68DC" w:rsidRDefault="007071C4" w:rsidP="00F6404C">
      <w:pPr>
        <w:spacing w:after="0" w:line="240" w:lineRule="auto"/>
        <w:jc w:val="both"/>
        <w:rPr>
          <w:rFonts w:ascii="Courier New" w:hAnsi="Courier New" w:cs="Courier New"/>
          <w:lang w:val="es-ES_tradnl"/>
        </w:rPr>
      </w:pPr>
    </w:p>
    <w:p w:rsidR="00A55328" w:rsidRPr="009B68DC" w:rsidRDefault="00944384" w:rsidP="00F6404C">
      <w:pPr>
        <w:spacing w:after="0" w:line="240" w:lineRule="auto"/>
        <w:jc w:val="both"/>
        <w:rPr>
          <w:rFonts w:ascii="Courier New" w:hAnsi="Courier New" w:cs="Courier New"/>
          <w:lang w:val="es-ES_tradnl"/>
        </w:rPr>
      </w:pPr>
      <w:r w:rsidRPr="009B68DC">
        <w:rPr>
          <w:rFonts w:ascii="Courier New" w:hAnsi="Courier New" w:cs="Courier New"/>
          <w:lang w:val="es-ES_tradnl"/>
        </w:rPr>
        <w:t xml:space="preserve">El art. 20 LSC </w:t>
      </w:r>
      <w:r w:rsidR="00B84BDC" w:rsidRPr="009B68DC">
        <w:rPr>
          <w:rFonts w:ascii="Courier New" w:hAnsi="Courier New" w:cs="Courier New"/>
          <w:lang w:val="es-ES_tradnl"/>
        </w:rPr>
        <w:t>exige, como forma ad solemnitatem, para la constitución de las sociedades de capital, la escritura pública. Y el art 22</w:t>
      </w:r>
      <w:r w:rsidR="00F6404C" w:rsidRPr="009B68DC">
        <w:rPr>
          <w:rFonts w:ascii="Courier New" w:hAnsi="Courier New" w:cs="Courier New"/>
          <w:lang w:val="es-ES_tradnl"/>
        </w:rPr>
        <w:t xml:space="preserve"> LSC</w:t>
      </w:r>
      <w:r w:rsidR="00B84BDC" w:rsidRPr="009B68DC">
        <w:rPr>
          <w:rFonts w:ascii="Courier New" w:hAnsi="Courier New" w:cs="Courier New"/>
          <w:lang w:val="es-ES_tradnl"/>
        </w:rPr>
        <w:t xml:space="preserve"> incluye los estatutos como uno de los contenidos indispensables de la escritura de constitución</w:t>
      </w:r>
      <w:r w:rsidR="00F6404C" w:rsidRPr="009B68DC">
        <w:rPr>
          <w:rFonts w:ascii="Courier New" w:hAnsi="Courier New" w:cs="Courier New"/>
          <w:lang w:val="es-ES_tradnl"/>
        </w:rPr>
        <w:t>.</w:t>
      </w:r>
    </w:p>
    <w:p w:rsidR="00F6404C" w:rsidRPr="009B68DC" w:rsidRDefault="00F6404C" w:rsidP="00F6404C">
      <w:pPr>
        <w:spacing w:after="0" w:line="240" w:lineRule="auto"/>
        <w:jc w:val="both"/>
        <w:rPr>
          <w:rFonts w:ascii="Courier New" w:hAnsi="Courier New" w:cs="Courier New"/>
          <w:lang w:val="es-ES_tradnl"/>
        </w:rPr>
      </w:pPr>
    </w:p>
    <w:p w:rsidR="00A55328" w:rsidRPr="009B68DC" w:rsidRDefault="00A55328" w:rsidP="00F6404C">
      <w:pPr>
        <w:spacing w:after="0" w:line="240" w:lineRule="auto"/>
        <w:jc w:val="both"/>
        <w:rPr>
          <w:rFonts w:ascii="Courier New" w:hAnsi="Courier New" w:cs="Courier New"/>
          <w:lang w:val="es-ES_tradnl"/>
        </w:rPr>
      </w:pPr>
      <w:r w:rsidRPr="009B68DC">
        <w:rPr>
          <w:rFonts w:ascii="Courier New" w:hAnsi="Courier New" w:cs="Courier New"/>
          <w:lang w:val="es-ES_tradnl"/>
        </w:rPr>
        <w:t xml:space="preserve">La escritura es el documento notarial que recoge tanto el contrato social como los estatutos sociales. Deben pues distinguirse nítidamente en la </w:t>
      </w:r>
      <w:r w:rsidR="007254D9" w:rsidRPr="009B68DC">
        <w:rPr>
          <w:rFonts w:ascii="Courier New" w:hAnsi="Courier New" w:cs="Courier New"/>
          <w:lang w:val="es-ES_tradnl"/>
        </w:rPr>
        <w:t>e</w:t>
      </w:r>
      <w:r w:rsidRPr="009B68DC">
        <w:rPr>
          <w:rFonts w:ascii="Courier New" w:hAnsi="Courier New" w:cs="Courier New"/>
          <w:lang w:val="es-ES_tradnl"/>
        </w:rPr>
        <w:t>scritura:</w:t>
      </w:r>
    </w:p>
    <w:p w:rsidR="00F6404C" w:rsidRPr="009B68DC" w:rsidRDefault="00F6404C" w:rsidP="00F6404C">
      <w:pPr>
        <w:spacing w:after="0" w:line="240" w:lineRule="auto"/>
        <w:jc w:val="both"/>
        <w:rPr>
          <w:rFonts w:ascii="Courier New" w:hAnsi="Courier New" w:cs="Courier New"/>
          <w:lang w:val="es-ES_tradnl"/>
        </w:rPr>
      </w:pPr>
    </w:p>
    <w:p w:rsidR="00A55328" w:rsidRPr="009B68DC" w:rsidRDefault="00A55328" w:rsidP="00F6404C">
      <w:pPr>
        <w:spacing w:after="0" w:line="240" w:lineRule="auto"/>
        <w:jc w:val="both"/>
        <w:rPr>
          <w:rFonts w:ascii="Courier New" w:hAnsi="Courier New" w:cs="Courier New"/>
          <w:lang w:val="es-ES_tradnl"/>
        </w:rPr>
      </w:pPr>
      <w:r w:rsidRPr="009B68DC">
        <w:rPr>
          <w:rFonts w:ascii="Courier New" w:hAnsi="Courier New" w:cs="Courier New"/>
          <w:lang w:val="es-ES_tradnl"/>
        </w:rPr>
        <w:t xml:space="preserve">- las menciones contractuales que son las que integran </w:t>
      </w:r>
      <w:r w:rsidR="007254D9" w:rsidRPr="009B68DC">
        <w:rPr>
          <w:rFonts w:ascii="Courier New" w:hAnsi="Courier New" w:cs="Courier New"/>
          <w:lang w:val="es-ES_tradnl"/>
        </w:rPr>
        <w:t xml:space="preserve">necesariamente el cuerpo de </w:t>
      </w:r>
      <w:r w:rsidRPr="009B68DC">
        <w:rPr>
          <w:rFonts w:ascii="Courier New" w:hAnsi="Courier New" w:cs="Courier New"/>
          <w:lang w:val="es-ES_tradnl"/>
        </w:rPr>
        <w:t>la esc</w:t>
      </w:r>
      <w:r w:rsidR="007254D9" w:rsidRPr="009B68DC">
        <w:rPr>
          <w:rFonts w:ascii="Courier New" w:hAnsi="Courier New" w:cs="Courier New"/>
          <w:lang w:val="es-ES_tradnl"/>
        </w:rPr>
        <w:t xml:space="preserve">ritura y </w:t>
      </w:r>
      <w:r w:rsidRPr="009B68DC">
        <w:rPr>
          <w:rFonts w:ascii="Courier New" w:hAnsi="Courier New" w:cs="Courier New"/>
          <w:lang w:val="es-ES_tradnl"/>
        </w:rPr>
        <w:t xml:space="preserve"> cuya modificación exige unanimidad.</w:t>
      </w:r>
    </w:p>
    <w:p w:rsidR="00F6404C" w:rsidRPr="009B68DC" w:rsidRDefault="00F6404C" w:rsidP="00F6404C">
      <w:pPr>
        <w:spacing w:after="0" w:line="240" w:lineRule="auto"/>
        <w:jc w:val="both"/>
        <w:rPr>
          <w:rFonts w:ascii="Courier New" w:hAnsi="Courier New" w:cs="Courier New"/>
          <w:lang w:val="es-ES_tradnl"/>
        </w:rPr>
      </w:pPr>
    </w:p>
    <w:p w:rsidR="00A55328" w:rsidRPr="009B68DC" w:rsidRDefault="00A55328" w:rsidP="00F6404C">
      <w:pPr>
        <w:spacing w:after="0" w:line="240" w:lineRule="auto"/>
        <w:jc w:val="both"/>
        <w:rPr>
          <w:rFonts w:ascii="Courier New" w:hAnsi="Courier New" w:cs="Courier New"/>
          <w:lang w:val="es-ES_tradnl"/>
        </w:rPr>
      </w:pPr>
      <w:r w:rsidRPr="009B68DC">
        <w:rPr>
          <w:rFonts w:ascii="Courier New" w:hAnsi="Courier New" w:cs="Courier New"/>
          <w:lang w:val="es-ES_tradnl"/>
        </w:rPr>
        <w:t>- y las estatutarias</w:t>
      </w:r>
      <w:r w:rsidR="007254D9" w:rsidRPr="009B68DC">
        <w:rPr>
          <w:rFonts w:ascii="Courier New" w:hAnsi="Courier New" w:cs="Courier New"/>
          <w:lang w:val="es-ES_tradnl"/>
        </w:rPr>
        <w:t xml:space="preserve"> que pueden constar en documento aparte que se incorpora a la escritura y que son</w:t>
      </w:r>
      <w:r w:rsidRPr="009B68DC">
        <w:rPr>
          <w:rFonts w:ascii="Courier New" w:hAnsi="Courier New" w:cs="Courier New"/>
          <w:lang w:val="es-ES_tradnl"/>
        </w:rPr>
        <w:t xml:space="preserve"> modificables por mayoría</w:t>
      </w:r>
      <w:r w:rsidR="00EC45EE" w:rsidRPr="009B68DC">
        <w:rPr>
          <w:rFonts w:ascii="Courier New" w:hAnsi="Courier New" w:cs="Courier New"/>
          <w:lang w:val="es-ES_tradnl"/>
        </w:rPr>
        <w:t xml:space="preserve"> (salvo supuestos especiales)</w:t>
      </w:r>
      <w:r w:rsidRPr="009B68DC">
        <w:rPr>
          <w:rFonts w:ascii="Courier New" w:hAnsi="Courier New" w:cs="Courier New"/>
          <w:lang w:val="es-ES_tradnl"/>
        </w:rPr>
        <w:t>.</w:t>
      </w:r>
      <w:r w:rsidR="00F6404C" w:rsidRPr="009B68DC">
        <w:rPr>
          <w:rFonts w:ascii="Courier New" w:hAnsi="Courier New" w:cs="Courier New"/>
          <w:lang w:val="es-ES_tradnl"/>
        </w:rPr>
        <w:t xml:space="preserve"> De ellas nos ocupamos ahora.</w:t>
      </w:r>
    </w:p>
    <w:p w:rsidR="00F6404C" w:rsidRPr="009B68DC" w:rsidRDefault="00F6404C" w:rsidP="00F6404C">
      <w:pPr>
        <w:spacing w:after="0" w:line="240" w:lineRule="auto"/>
        <w:jc w:val="both"/>
        <w:rPr>
          <w:rFonts w:ascii="Courier New" w:hAnsi="Courier New" w:cs="Courier New"/>
          <w:lang w:val="es-ES_tradnl"/>
        </w:rPr>
      </w:pPr>
    </w:p>
    <w:p w:rsidR="00B84BDC" w:rsidRPr="009B68DC" w:rsidRDefault="00B84BDC" w:rsidP="00F6404C">
      <w:pPr>
        <w:spacing w:after="0" w:line="240" w:lineRule="auto"/>
        <w:jc w:val="both"/>
        <w:rPr>
          <w:rFonts w:ascii="Courier New" w:hAnsi="Courier New" w:cs="Courier New"/>
          <w:lang w:val="es-ES_tradnl"/>
        </w:rPr>
      </w:pPr>
    </w:p>
    <w:p w:rsidR="00944384" w:rsidRPr="009B68DC" w:rsidRDefault="00944384" w:rsidP="00F6404C">
      <w:pPr>
        <w:spacing w:after="0" w:line="240" w:lineRule="auto"/>
        <w:jc w:val="both"/>
        <w:rPr>
          <w:rFonts w:ascii="Courier New" w:hAnsi="Courier New" w:cs="Courier New"/>
          <w:b/>
          <w:u w:val="single"/>
        </w:rPr>
      </w:pPr>
      <w:r w:rsidRPr="009B68DC">
        <w:rPr>
          <w:rFonts w:ascii="Courier New" w:hAnsi="Courier New" w:cs="Courier New"/>
          <w:b/>
          <w:u w:val="single"/>
        </w:rPr>
        <w:t>CONCEPTO</w:t>
      </w:r>
    </w:p>
    <w:p w:rsidR="00B60D74" w:rsidRPr="009B68DC" w:rsidRDefault="00B60D74" w:rsidP="00F6404C">
      <w:pPr>
        <w:spacing w:after="0" w:line="240" w:lineRule="auto"/>
        <w:jc w:val="both"/>
        <w:rPr>
          <w:rFonts w:ascii="Courier New" w:hAnsi="Courier New" w:cs="Courier New"/>
          <w:lang w:val="es-ES_tradnl"/>
        </w:rPr>
      </w:pPr>
    </w:p>
    <w:p w:rsidR="00F6404C" w:rsidRPr="009B68DC" w:rsidRDefault="00F6404C" w:rsidP="00F6404C">
      <w:pPr>
        <w:spacing w:after="0" w:line="240" w:lineRule="auto"/>
        <w:jc w:val="both"/>
        <w:rPr>
          <w:rFonts w:ascii="Courier New" w:hAnsi="Courier New" w:cs="Courier New"/>
          <w:lang w:val="es-ES_tradnl"/>
        </w:rPr>
      </w:pPr>
      <w:r w:rsidRPr="009B68DC">
        <w:rPr>
          <w:rFonts w:ascii="Courier New" w:hAnsi="Courier New" w:cs="Courier New"/>
          <w:lang w:val="es-ES_tradnl"/>
        </w:rPr>
        <w:t>S</w:t>
      </w:r>
      <w:r w:rsidR="00081AB3" w:rsidRPr="009B68DC">
        <w:rPr>
          <w:rFonts w:ascii="Courier New" w:hAnsi="Courier New" w:cs="Courier New"/>
          <w:lang w:val="es-ES_tradnl"/>
        </w:rPr>
        <w:t xml:space="preserve">on </w:t>
      </w:r>
      <w:r w:rsidR="00944384" w:rsidRPr="009B68DC">
        <w:rPr>
          <w:rFonts w:ascii="Courier New" w:hAnsi="Courier New" w:cs="Courier New"/>
          <w:lang w:val="es-ES_tradnl"/>
        </w:rPr>
        <w:t xml:space="preserve">la norma constitucional de la sociedad que rige su vida </w:t>
      </w:r>
      <w:r w:rsidR="00944384" w:rsidRPr="009B68DC">
        <w:rPr>
          <w:rFonts w:ascii="Courier New" w:hAnsi="Courier New" w:cs="Courier New"/>
          <w:u w:val="single"/>
          <w:lang w:val="es-ES_tradnl"/>
        </w:rPr>
        <w:t>interna</w:t>
      </w:r>
      <w:r w:rsidR="00944384" w:rsidRPr="009B68DC">
        <w:rPr>
          <w:rFonts w:ascii="Courier New" w:hAnsi="Courier New" w:cs="Courier New"/>
          <w:lang w:val="es-ES_tradnl"/>
        </w:rPr>
        <w:t xml:space="preserve"> en todo aquello que no constituya el Derecho </w:t>
      </w:r>
      <w:r w:rsidRPr="009B68DC">
        <w:rPr>
          <w:rFonts w:ascii="Courier New" w:hAnsi="Courier New" w:cs="Courier New"/>
          <w:lang w:val="es-ES_tradnl"/>
        </w:rPr>
        <w:t>l</w:t>
      </w:r>
      <w:r w:rsidR="00944384" w:rsidRPr="009B68DC">
        <w:rPr>
          <w:rFonts w:ascii="Courier New" w:hAnsi="Courier New" w:cs="Courier New"/>
          <w:lang w:val="es-ES_tradnl"/>
        </w:rPr>
        <w:t>egal coactivo</w:t>
      </w:r>
      <w:r w:rsidR="00D510E6" w:rsidRPr="009B68DC">
        <w:rPr>
          <w:rFonts w:ascii="Courier New" w:hAnsi="Courier New" w:cs="Courier New"/>
          <w:lang w:val="es-ES_tradnl"/>
        </w:rPr>
        <w:t xml:space="preserve">. BROSETA los define como la norma básica o primaria que ha de regir </w:t>
      </w:r>
      <w:r w:rsidR="00EC45EE" w:rsidRPr="009B68DC">
        <w:rPr>
          <w:rFonts w:ascii="Courier New" w:hAnsi="Courier New" w:cs="Courier New"/>
          <w:lang w:val="es-ES_tradnl"/>
        </w:rPr>
        <w:t xml:space="preserve">(la organización y) </w:t>
      </w:r>
      <w:r w:rsidR="00D510E6" w:rsidRPr="009B68DC">
        <w:rPr>
          <w:rFonts w:ascii="Courier New" w:hAnsi="Courier New" w:cs="Courier New"/>
          <w:lang w:val="es-ES_tradnl"/>
        </w:rPr>
        <w:t xml:space="preserve">el funcionamiento de la sociedad. </w:t>
      </w:r>
    </w:p>
    <w:p w:rsidR="00F6404C" w:rsidRPr="009B68DC" w:rsidRDefault="00F6404C" w:rsidP="00F6404C">
      <w:pPr>
        <w:spacing w:after="0" w:line="240" w:lineRule="auto"/>
        <w:jc w:val="both"/>
        <w:rPr>
          <w:rFonts w:ascii="Courier New" w:hAnsi="Courier New" w:cs="Courier New"/>
          <w:lang w:val="es-ES_tradnl"/>
        </w:rPr>
      </w:pPr>
    </w:p>
    <w:p w:rsidR="00D510E6" w:rsidRPr="009B68DC" w:rsidRDefault="00D510E6" w:rsidP="00F6404C">
      <w:pPr>
        <w:spacing w:after="0" w:line="240" w:lineRule="auto"/>
        <w:jc w:val="both"/>
        <w:rPr>
          <w:rFonts w:ascii="Courier New" w:hAnsi="Courier New" w:cs="Courier New"/>
          <w:lang w:val="es-ES_tradnl"/>
        </w:rPr>
      </w:pPr>
      <w:r w:rsidRPr="009B68DC">
        <w:rPr>
          <w:rFonts w:ascii="Courier New" w:hAnsi="Courier New" w:cs="Courier New"/>
          <w:lang w:val="es-ES_tradnl"/>
        </w:rPr>
        <w:t>Con carácter potestativo</w:t>
      </w:r>
      <w:r w:rsidR="00F6404C" w:rsidRPr="009B68DC">
        <w:rPr>
          <w:rFonts w:ascii="Courier New" w:hAnsi="Courier New" w:cs="Courier New"/>
          <w:lang w:val="es-ES_tradnl"/>
        </w:rPr>
        <w:t xml:space="preserve"> pueden</w:t>
      </w:r>
      <w:r w:rsidRPr="009B68DC">
        <w:rPr>
          <w:rFonts w:ascii="Courier New" w:hAnsi="Courier New" w:cs="Courier New"/>
          <w:lang w:val="es-ES_tradnl"/>
        </w:rPr>
        <w:t xml:space="preserve"> exist</w:t>
      </w:r>
      <w:r w:rsidR="00F6404C" w:rsidRPr="009B68DC">
        <w:rPr>
          <w:rFonts w:ascii="Courier New" w:hAnsi="Courier New" w:cs="Courier New"/>
          <w:lang w:val="es-ES_tradnl"/>
        </w:rPr>
        <w:t>ir</w:t>
      </w:r>
      <w:r w:rsidRPr="009B68DC">
        <w:rPr>
          <w:rFonts w:ascii="Courier New" w:hAnsi="Courier New" w:cs="Courier New"/>
          <w:lang w:val="es-ES_tradnl"/>
        </w:rPr>
        <w:t xml:space="preserve"> además lo que pudiéramos llamar normas secundarias que regulan aspectos menos sustanciales del funcionamiento de la sociedad: son los llamados Reglamentos de </w:t>
      </w:r>
      <w:r w:rsidR="00F6404C" w:rsidRPr="009B68DC">
        <w:rPr>
          <w:rFonts w:ascii="Courier New" w:hAnsi="Courier New" w:cs="Courier New"/>
          <w:lang w:val="es-ES_tradnl"/>
        </w:rPr>
        <w:t>R</w:t>
      </w:r>
      <w:r w:rsidRPr="009B68DC">
        <w:rPr>
          <w:rFonts w:ascii="Courier New" w:hAnsi="Courier New" w:cs="Courier New"/>
          <w:lang w:val="es-ES_tradnl"/>
        </w:rPr>
        <w:t xml:space="preserve">égimen </w:t>
      </w:r>
      <w:r w:rsidR="00F6404C" w:rsidRPr="009B68DC">
        <w:rPr>
          <w:rFonts w:ascii="Courier New" w:hAnsi="Courier New" w:cs="Courier New"/>
          <w:lang w:val="es-ES_tradnl"/>
        </w:rPr>
        <w:t>I</w:t>
      </w:r>
      <w:r w:rsidRPr="009B68DC">
        <w:rPr>
          <w:rFonts w:ascii="Courier New" w:hAnsi="Courier New" w:cs="Courier New"/>
          <w:lang w:val="es-ES_tradnl"/>
        </w:rPr>
        <w:t>nterio</w:t>
      </w:r>
      <w:r w:rsidR="00081AB3" w:rsidRPr="009B68DC">
        <w:rPr>
          <w:rFonts w:ascii="Courier New" w:hAnsi="Courier New" w:cs="Courier New"/>
          <w:lang w:val="es-ES_tradnl"/>
        </w:rPr>
        <w:t>r. Estos Reglamentos son obligatorios en las sociedades cotizadas</w:t>
      </w:r>
      <w:r w:rsidR="00F6404C" w:rsidRPr="009B68DC">
        <w:rPr>
          <w:rFonts w:ascii="Courier New" w:hAnsi="Courier New" w:cs="Courier New"/>
          <w:lang w:val="es-ES_tradnl"/>
        </w:rPr>
        <w:t>.</w:t>
      </w:r>
    </w:p>
    <w:p w:rsidR="008C3FF1" w:rsidRPr="009B68DC" w:rsidRDefault="00D510E6" w:rsidP="00F6404C">
      <w:pPr>
        <w:spacing w:after="0" w:line="240" w:lineRule="auto"/>
        <w:jc w:val="both"/>
        <w:rPr>
          <w:rFonts w:ascii="Courier New" w:hAnsi="Courier New" w:cs="Courier New"/>
          <w:lang w:val="es-ES_tradnl"/>
        </w:rPr>
      </w:pPr>
      <w:r w:rsidRPr="009B68DC">
        <w:rPr>
          <w:rFonts w:ascii="Courier New" w:hAnsi="Courier New" w:cs="Courier New"/>
          <w:lang w:val="es-ES_tradnl"/>
        </w:rPr>
        <w:t xml:space="preserve"> </w:t>
      </w:r>
      <w:r w:rsidR="00944384" w:rsidRPr="009B68DC">
        <w:rPr>
          <w:rFonts w:ascii="Courier New" w:hAnsi="Courier New" w:cs="Courier New"/>
          <w:lang w:val="es-ES_tradnl"/>
        </w:rPr>
        <w:tab/>
      </w:r>
    </w:p>
    <w:p w:rsidR="00F6404C" w:rsidRPr="009B68DC" w:rsidRDefault="00F6404C" w:rsidP="00F6404C">
      <w:pPr>
        <w:spacing w:after="0" w:line="240" w:lineRule="auto"/>
        <w:jc w:val="both"/>
        <w:rPr>
          <w:rFonts w:ascii="Courier New" w:hAnsi="Courier New" w:cs="Courier New"/>
          <w:b/>
          <w:u w:val="single"/>
        </w:rPr>
      </w:pPr>
      <w:r w:rsidRPr="009B68DC">
        <w:rPr>
          <w:rFonts w:ascii="Courier New" w:hAnsi="Courier New" w:cs="Courier New"/>
          <w:b/>
          <w:u w:val="single"/>
        </w:rPr>
        <w:t>NATURALEZA</w:t>
      </w:r>
    </w:p>
    <w:p w:rsidR="00F6404C" w:rsidRPr="009B68DC" w:rsidRDefault="00F6404C" w:rsidP="00F6404C">
      <w:pPr>
        <w:spacing w:after="0" w:line="240" w:lineRule="auto"/>
        <w:jc w:val="both"/>
        <w:rPr>
          <w:rFonts w:ascii="Courier New" w:hAnsi="Courier New" w:cs="Courier New"/>
          <w:lang w:val="es-ES_tradnl"/>
        </w:rPr>
      </w:pPr>
    </w:p>
    <w:p w:rsidR="00EC45EE" w:rsidRPr="009B68DC" w:rsidRDefault="00944384" w:rsidP="00F6404C">
      <w:pPr>
        <w:spacing w:after="0" w:line="240" w:lineRule="auto"/>
        <w:jc w:val="both"/>
        <w:rPr>
          <w:rFonts w:ascii="Courier New" w:hAnsi="Courier New" w:cs="Courier New"/>
          <w:lang w:val="es-ES_tradnl"/>
        </w:rPr>
      </w:pPr>
      <w:r w:rsidRPr="009B68DC">
        <w:rPr>
          <w:rFonts w:ascii="Courier New" w:hAnsi="Courier New" w:cs="Courier New"/>
          <w:lang w:val="es-ES_tradnl"/>
        </w:rPr>
        <w:t xml:space="preserve">Esto pone de manifiesto, como advierte CÁMARA, la doble dimensión del </w:t>
      </w:r>
      <w:r w:rsidR="00F6404C" w:rsidRPr="009B68DC">
        <w:rPr>
          <w:rFonts w:ascii="Courier New" w:hAnsi="Courier New" w:cs="Courier New"/>
          <w:lang w:val="es-ES_tradnl"/>
        </w:rPr>
        <w:t>negocio societario</w:t>
      </w:r>
      <w:r w:rsidRPr="009B68DC">
        <w:rPr>
          <w:rFonts w:ascii="Courier New" w:hAnsi="Courier New" w:cs="Courier New"/>
          <w:lang w:val="es-ES_tradnl"/>
        </w:rPr>
        <w:t xml:space="preserve">: </w:t>
      </w:r>
    </w:p>
    <w:p w:rsidR="00EC45EE" w:rsidRPr="009B68DC" w:rsidRDefault="00EC45EE" w:rsidP="00F6404C">
      <w:pPr>
        <w:spacing w:after="0" w:line="240" w:lineRule="auto"/>
        <w:jc w:val="both"/>
        <w:rPr>
          <w:rFonts w:ascii="Courier New" w:hAnsi="Courier New" w:cs="Courier New"/>
          <w:lang w:val="es-ES_tradnl"/>
        </w:rPr>
      </w:pPr>
    </w:p>
    <w:p w:rsidR="00EC45EE" w:rsidRPr="009B68DC" w:rsidRDefault="00EC45EE" w:rsidP="00F6404C">
      <w:pPr>
        <w:spacing w:after="0" w:line="240" w:lineRule="auto"/>
        <w:jc w:val="both"/>
        <w:rPr>
          <w:rFonts w:ascii="Courier New" w:hAnsi="Courier New" w:cs="Courier New"/>
          <w:lang w:val="es-ES_tradnl"/>
        </w:rPr>
      </w:pPr>
      <w:r w:rsidRPr="009B68DC">
        <w:rPr>
          <w:rFonts w:ascii="Courier New" w:hAnsi="Courier New" w:cs="Courier New"/>
          <w:u w:val="single"/>
          <w:lang w:val="es-ES_tradnl"/>
        </w:rPr>
        <w:t>A</w:t>
      </w:r>
      <w:r w:rsidR="00944384" w:rsidRPr="009B68DC">
        <w:rPr>
          <w:rFonts w:ascii="Courier New" w:hAnsi="Courier New" w:cs="Courier New"/>
          <w:u w:val="single"/>
          <w:lang w:val="es-ES_tradnl"/>
        </w:rPr>
        <w:t>cto</w:t>
      </w:r>
      <w:r w:rsidR="00F6404C" w:rsidRPr="009B68DC">
        <w:rPr>
          <w:rFonts w:ascii="Courier New" w:hAnsi="Courier New" w:cs="Courier New"/>
          <w:lang w:val="es-ES_tradnl"/>
        </w:rPr>
        <w:t xml:space="preserve"> (contrato</w:t>
      </w:r>
      <w:r w:rsidRPr="009B68DC">
        <w:rPr>
          <w:rFonts w:ascii="Courier New" w:hAnsi="Courier New" w:cs="Courier New"/>
          <w:lang w:val="es-ES_tradnl"/>
        </w:rPr>
        <w:t xml:space="preserve"> o acto unilateral, ex art. 19 LSC </w:t>
      </w:r>
      <w:r w:rsidRPr="009B68DC">
        <w:rPr>
          <w:rFonts w:ascii="Courier New" w:hAnsi="Courier New" w:cs="Courier New"/>
        </w:rPr>
        <w:t>Las sociedades de capital se constituyen por contrato entre dos o más personas o, en caso de sociedades unipersonales, por acto unilateral)</w:t>
      </w:r>
      <w:r w:rsidR="00944384" w:rsidRPr="009B68DC">
        <w:rPr>
          <w:rFonts w:ascii="Courier New" w:hAnsi="Courier New" w:cs="Courier New"/>
          <w:lang w:val="es-ES_tradnl"/>
        </w:rPr>
        <w:t xml:space="preserve">, </w:t>
      </w:r>
      <w:r w:rsidRPr="009B68DC">
        <w:rPr>
          <w:rFonts w:ascii="Courier New" w:hAnsi="Courier New" w:cs="Courier New"/>
          <w:lang w:val="es-ES_tradnl"/>
        </w:rPr>
        <w:t>dirigido</w:t>
      </w:r>
      <w:r w:rsidR="00944384" w:rsidRPr="009B68DC">
        <w:rPr>
          <w:rFonts w:ascii="Courier New" w:hAnsi="Courier New" w:cs="Courier New"/>
          <w:lang w:val="es-ES_tradnl"/>
        </w:rPr>
        <w:t xml:space="preserve"> a crear un patrimonio que sirva de soporte de la actividad social;</w:t>
      </w:r>
    </w:p>
    <w:p w:rsidR="00EC45EE" w:rsidRPr="009B68DC" w:rsidRDefault="00EC45EE" w:rsidP="00F6404C">
      <w:pPr>
        <w:spacing w:after="0" w:line="240" w:lineRule="auto"/>
        <w:jc w:val="both"/>
        <w:rPr>
          <w:rFonts w:ascii="Courier New" w:hAnsi="Courier New" w:cs="Courier New"/>
          <w:lang w:val="es-ES_tradnl"/>
        </w:rPr>
      </w:pPr>
    </w:p>
    <w:p w:rsidR="00944384" w:rsidRPr="009B68DC" w:rsidRDefault="00EC45EE" w:rsidP="00F6404C">
      <w:pPr>
        <w:spacing w:after="0" w:line="240" w:lineRule="auto"/>
        <w:jc w:val="both"/>
        <w:rPr>
          <w:rFonts w:ascii="Courier New" w:hAnsi="Courier New" w:cs="Courier New"/>
          <w:lang w:val="es-ES_tradnl"/>
        </w:rPr>
      </w:pPr>
      <w:r w:rsidRPr="009B68DC">
        <w:rPr>
          <w:rFonts w:ascii="Courier New" w:hAnsi="Courier New" w:cs="Courier New"/>
          <w:u w:val="single"/>
          <w:lang w:val="es-ES_tradnl"/>
        </w:rPr>
        <w:t>N</w:t>
      </w:r>
      <w:r w:rsidR="00944384" w:rsidRPr="009B68DC">
        <w:rPr>
          <w:rFonts w:ascii="Courier New" w:hAnsi="Courier New" w:cs="Courier New"/>
          <w:u w:val="single"/>
          <w:lang w:val="es-ES_tradnl"/>
        </w:rPr>
        <w:t>orma</w:t>
      </w:r>
      <w:r w:rsidRPr="009B68DC">
        <w:rPr>
          <w:rFonts w:ascii="Courier New" w:hAnsi="Courier New" w:cs="Courier New"/>
          <w:lang w:val="es-ES_tradnl"/>
        </w:rPr>
        <w:t>,</w:t>
      </w:r>
      <w:r w:rsidR="00944384" w:rsidRPr="009B68DC">
        <w:rPr>
          <w:rFonts w:ascii="Courier New" w:hAnsi="Courier New" w:cs="Courier New"/>
          <w:lang w:val="es-ES_tradnl"/>
        </w:rPr>
        <w:t xml:space="preserve"> dirig</w:t>
      </w:r>
      <w:r w:rsidRPr="009B68DC">
        <w:rPr>
          <w:rFonts w:ascii="Courier New" w:hAnsi="Courier New" w:cs="Courier New"/>
          <w:lang w:val="es-ES_tradnl"/>
        </w:rPr>
        <w:t>ida</w:t>
      </w:r>
      <w:r w:rsidR="00944384" w:rsidRPr="009B68DC">
        <w:rPr>
          <w:rFonts w:ascii="Courier New" w:hAnsi="Courier New" w:cs="Courier New"/>
          <w:lang w:val="es-ES_tradnl"/>
        </w:rPr>
        <w:t xml:space="preserve"> a reglamentar la vida corporativa de la sociedad.</w:t>
      </w:r>
    </w:p>
    <w:p w:rsidR="00EC45EE" w:rsidRPr="009B68DC" w:rsidRDefault="00EC45EE" w:rsidP="00F6404C">
      <w:pPr>
        <w:spacing w:after="0" w:line="240" w:lineRule="auto"/>
        <w:jc w:val="both"/>
        <w:rPr>
          <w:rFonts w:ascii="Courier New" w:hAnsi="Courier New" w:cs="Courier New"/>
          <w:lang w:val="es-ES_tradnl"/>
        </w:rPr>
      </w:pPr>
    </w:p>
    <w:p w:rsidR="00944384" w:rsidRPr="009B68DC" w:rsidRDefault="00EC45EE" w:rsidP="00F6404C">
      <w:pPr>
        <w:spacing w:after="0" w:line="240" w:lineRule="auto"/>
        <w:jc w:val="both"/>
        <w:rPr>
          <w:rFonts w:ascii="Courier New" w:hAnsi="Courier New" w:cs="Courier New"/>
          <w:lang w:val="es-ES_tradnl"/>
        </w:rPr>
      </w:pPr>
      <w:r w:rsidRPr="009B68DC">
        <w:rPr>
          <w:rFonts w:ascii="Courier New" w:hAnsi="Courier New" w:cs="Courier New"/>
          <w:lang w:val="es-ES_tradnl"/>
        </w:rPr>
        <w:t>E</w:t>
      </w:r>
      <w:r w:rsidR="00944384" w:rsidRPr="009B68DC">
        <w:rPr>
          <w:rFonts w:ascii="Courier New" w:hAnsi="Courier New" w:cs="Courier New"/>
          <w:lang w:val="es-ES_tradnl"/>
        </w:rPr>
        <w:t>sta distinción también tiene efectos sustantivos, en particular en relación con el régimen de modificación</w:t>
      </w:r>
      <w:r w:rsidRPr="009B68DC">
        <w:rPr>
          <w:rFonts w:ascii="Courier New" w:hAnsi="Courier New" w:cs="Courier New"/>
          <w:lang w:val="es-ES_tradnl"/>
        </w:rPr>
        <w:t xml:space="preserve"> (unanimidad frente a </w:t>
      </w:r>
      <w:r w:rsidR="00944384" w:rsidRPr="009B68DC">
        <w:rPr>
          <w:rFonts w:ascii="Courier New" w:hAnsi="Courier New" w:cs="Courier New"/>
          <w:lang w:val="es-ES_tradnl"/>
        </w:rPr>
        <w:t>principio mayor</w:t>
      </w:r>
      <w:r w:rsidRPr="009B68DC">
        <w:rPr>
          <w:rFonts w:ascii="Courier New" w:hAnsi="Courier New" w:cs="Courier New"/>
          <w:lang w:val="es-ES_tradnl"/>
        </w:rPr>
        <w:t>itario, como queda dicho)</w:t>
      </w:r>
      <w:r w:rsidR="00944384" w:rsidRPr="009B68DC">
        <w:rPr>
          <w:rFonts w:ascii="Courier New" w:hAnsi="Courier New" w:cs="Courier New"/>
          <w:lang w:val="es-ES_tradnl"/>
        </w:rPr>
        <w:t xml:space="preserve">. </w:t>
      </w:r>
    </w:p>
    <w:p w:rsidR="008C3FF1" w:rsidRPr="009B68DC" w:rsidRDefault="008C3FF1" w:rsidP="00F6404C">
      <w:pPr>
        <w:spacing w:after="0" w:line="240" w:lineRule="auto"/>
        <w:jc w:val="both"/>
        <w:rPr>
          <w:rFonts w:ascii="Courier New" w:hAnsi="Courier New" w:cs="Courier New"/>
          <w:bCs/>
          <w:lang w:val="es-ES_tradnl"/>
        </w:rPr>
      </w:pPr>
    </w:p>
    <w:p w:rsidR="008C3FF1" w:rsidRPr="009B68DC" w:rsidRDefault="00F6404C" w:rsidP="00F6404C">
      <w:pPr>
        <w:spacing w:after="0" w:line="240" w:lineRule="auto"/>
        <w:jc w:val="both"/>
        <w:rPr>
          <w:rFonts w:ascii="Courier New" w:hAnsi="Courier New" w:cs="Courier New"/>
          <w:bCs/>
          <w:lang w:val="es-ES_tradnl"/>
        </w:rPr>
      </w:pPr>
      <w:r w:rsidRPr="009B68DC">
        <w:rPr>
          <w:rFonts w:ascii="Courier New" w:hAnsi="Courier New" w:cs="Courier New"/>
          <w:b/>
          <w:u w:val="single"/>
        </w:rPr>
        <w:t>Y CONTENIDO</w:t>
      </w:r>
      <w:r w:rsidRPr="009B68DC">
        <w:rPr>
          <w:rFonts w:ascii="Courier New" w:hAnsi="Courier New" w:cs="Courier New"/>
          <w:lang w:val="es-ES_tradnl"/>
        </w:rPr>
        <w:t xml:space="preserve"> </w:t>
      </w:r>
    </w:p>
    <w:p w:rsidR="00F6404C" w:rsidRPr="009B68DC" w:rsidRDefault="00F6404C" w:rsidP="00F6404C">
      <w:pPr>
        <w:spacing w:after="0" w:line="240" w:lineRule="auto"/>
        <w:jc w:val="both"/>
        <w:rPr>
          <w:rFonts w:ascii="Courier New" w:hAnsi="Courier New" w:cs="Courier New"/>
          <w:bCs/>
          <w:lang w:val="es-ES_tradnl"/>
        </w:rPr>
      </w:pPr>
    </w:p>
    <w:p w:rsidR="00EC45EE" w:rsidRPr="009B68DC" w:rsidRDefault="00A7254E" w:rsidP="00EC45EE">
      <w:pPr>
        <w:pStyle w:val="parrafo"/>
        <w:jc w:val="both"/>
        <w:rPr>
          <w:rFonts w:ascii="Courier New" w:hAnsi="Courier New" w:cs="Courier New"/>
          <w:sz w:val="22"/>
          <w:szCs w:val="22"/>
        </w:rPr>
      </w:pPr>
      <w:r w:rsidRPr="009B68DC">
        <w:rPr>
          <w:rFonts w:ascii="Courier New" w:eastAsia="Calibri" w:hAnsi="Courier New" w:cs="Courier New"/>
          <w:sz w:val="22"/>
          <w:szCs w:val="22"/>
          <w:lang w:eastAsia="en-US"/>
        </w:rPr>
        <w:t xml:space="preserve">CONTENIDO </w:t>
      </w:r>
      <w:r w:rsidRPr="009B68DC">
        <w:rPr>
          <w:rFonts w:ascii="Courier New" w:eastAsia="Calibri" w:hAnsi="Courier New" w:cs="Courier New"/>
          <w:b/>
          <w:sz w:val="22"/>
          <w:szCs w:val="22"/>
          <w:lang w:eastAsia="en-US"/>
        </w:rPr>
        <w:t>MÍNIMO</w:t>
      </w:r>
      <w:r w:rsidRPr="009B68DC">
        <w:rPr>
          <w:rFonts w:ascii="Courier New" w:hAnsi="Courier New" w:cs="Courier New"/>
          <w:sz w:val="22"/>
          <w:szCs w:val="22"/>
        </w:rPr>
        <w:t xml:space="preserve"> </w:t>
      </w:r>
      <w:r w:rsidR="00F6404C" w:rsidRPr="009B68DC">
        <w:rPr>
          <w:rFonts w:ascii="Courier New" w:hAnsi="Courier New" w:cs="Courier New"/>
          <w:sz w:val="22"/>
          <w:szCs w:val="22"/>
        </w:rPr>
        <w:t xml:space="preserve">Art 23 </w:t>
      </w:r>
      <w:r w:rsidR="00EC45EE" w:rsidRPr="009B68DC">
        <w:rPr>
          <w:rFonts w:ascii="Courier New" w:hAnsi="Courier New" w:cs="Courier New"/>
          <w:sz w:val="22"/>
          <w:szCs w:val="22"/>
        </w:rPr>
        <w:t xml:space="preserve"> En los estatutos que han de regir </w:t>
      </w:r>
      <w:r w:rsidR="00EC45EE" w:rsidRPr="009B68DC">
        <w:rPr>
          <w:rFonts w:ascii="Courier New" w:hAnsi="Courier New" w:cs="Courier New"/>
          <w:i/>
          <w:sz w:val="22"/>
          <w:szCs w:val="22"/>
        </w:rPr>
        <w:t xml:space="preserve">el funcionamiento </w:t>
      </w:r>
      <w:r w:rsidR="00EC45EE" w:rsidRPr="009B68DC">
        <w:rPr>
          <w:rFonts w:ascii="Courier New" w:hAnsi="Courier New" w:cs="Courier New"/>
          <w:sz w:val="22"/>
          <w:szCs w:val="22"/>
        </w:rPr>
        <w:t xml:space="preserve">de las SC </w:t>
      </w:r>
      <w:r w:rsidR="0027616E" w:rsidRPr="009B68DC">
        <w:rPr>
          <w:rFonts w:ascii="Courier New" w:hAnsi="Courier New" w:cs="Courier New"/>
          <w:sz w:val="22"/>
          <w:szCs w:val="22"/>
        </w:rPr>
        <w:t>SE HARÁ CONSTAR</w:t>
      </w:r>
      <w:r w:rsidR="00EC45EE" w:rsidRPr="009B68DC">
        <w:rPr>
          <w:rFonts w:ascii="Courier New" w:hAnsi="Courier New" w:cs="Courier New"/>
          <w:sz w:val="22"/>
          <w:szCs w:val="22"/>
        </w:rPr>
        <w:t>:</w:t>
      </w:r>
    </w:p>
    <w:p w:rsidR="00EC45EE" w:rsidRPr="009B68DC" w:rsidRDefault="00EC45EE" w:rsidP="0027616E">
      <w:pPr>
        <w:pStyle w:val="parrafo2"/>
        <w:ind w:left="708"/>
        <w:jc w:val="both"/>
        <w:rPr>
          <w:rFonts w:ascii="Courier New" w:hAnsi="Courier New" w:cs="Courier New"/>
          <w:sz w:val="22"/>
          <w:szCs w:val="22"/>
        </w:rPr>
      </w:pPr>
      <w:r w:rsidRPr="009B68DC">
        <w:rPr>
          <w:rFonts w:ascii="Courier New" w:hAnsi="Courier New" w:cs="Courier New"/>
          <w:sz w:val="22"/>
          <w:szCs w:val="22"/>
        </w:rPr>
        <w:t>La denominación de la sociedad.</w:t>
      </w:r>
    </w:p>
    <w:p w:rsidR="00EC45EE" w:rsidRPr="009B68DC" w:rsidRDefault="00EC45EE" w:rsidP="0027616E">
      <w:pPr>
        <w:pStyle w:val="parrafo"/>
        <w:ind w:left="708"/>
        <w:jc w:val="both"/>
        <w:rPr>
          <w:rFonts w:ascii="Courier New" w:hAnsi="Courier New" w:cs="Courier New"/>
          <w:sz w:val="22"/>
          <w:szCs w:val="22"/>
        </w:rPr>
      </w:pPr>
      <w:r w:rsidRPr="009B68DC">
        <w:rPr>
          <w:rFonts w:ascii="Courier New" w:hAnsi="Courier New" w:cs="Courier New"/>
          <w:sz w:val="22"/>
          <w:szCs w:val="22"/>
        </w:rPr>
        <w:t>El objeto social, determinando las actividades que lo integran.</w:t>
      </w:r>
    </w:p>
    <w:p w:rsidR="00EC45EE" w:rsidRPr="009B68DC" w:rsidRDefault="00EC45EE" w:rsidP="0027616E">
      <w:pPr>
        <w:pStyle w:val="parrafo"/>
        <w:ind w:left="708"/>
        <w:jc w:val="both"/>
        <w:rPr>
          <w:rFonts w:ascii="Courier New" w:hAnsi="Courier New" w:cs="Courier New"/>
          <w:sz w:val="22"/>
          <w:szCs w:val="22"/>
        </w:rPr>
      </w:pPr>
      <w:r w:rsidRPr="009B68DC">
        <w:rPr>
          <w:rFonts w:ascii="Courier New" w:hAnsi="Courier New" w:cs="Courier New"/>
          <w:sz w:val="22"/>
          <w:szCs w:val="22"/>
        </w:rPr>
        <w:t>El domicilio social.</w:t>
      </w:r>
    </w:p>
    <w:p w:rsidR="00BA75BA" w:rsidRPr="009B68DC" w:rsidRDefault="00E73E38" w:rsidP="00BA75BA">
      <w:pPr>
        <w:pStyle w:val="parrafo"/>
        <w:ind w:left="708"/>
        <w:jc w:val="both"/>
        <w:rPr>
          <w:rFonts w:ascii="Courier New" w:hAnsi="Courier New" w:cs="Courier New"/>
          <w:sz w:val="22"/>
          <w:szCs w:val="22"/>
        </w:rPr>
      </w:pPr>
      <w:r w:rsidRPr="009B68DC">
        <w:rPr>
          <w:rFonts w:ascii="Courier New" w:hAnsi="Courier New" w:cs="Courier New"/>
          <w:sz w:val="22"/>
          <w:szCs w:val="22"/>
        </w:rPr>
        <w:t xml:space="preserve">El capital social, las participaciones o las acciones en que se divida, su valor nominal y su numeración correlativa. </w:t>
      </w:r>
    </w:p>
    <w:p w:rsidR="00EC45EE" w:rsidRPr="009B68DC" w:rsidRDefault="00EC45EE" w:rsidP="0027616E">
      <w:pPr>
        <w:pStyle w:val="parrafo"/>
        <w:ind w:left="708"/>
        <w:jc w:val="both"/>
        <w:rPr>
          <w:rFonts w:ascii="Courier New" w:hAnsi="Courier New" w:cs="Courier New"/>
          <w:sz w:val="22"/>
          <w:szCs w:val="22"/>
        </w:rPr>
      </w:pPr>
      <w:r w:rsidRPr="009B68DC">
        <w:rPr>
          <w:rFonts w:ascii="Courier New" w:hAnsi="Courier New" w:cs="Courier New"/>
          <w:sz w:val="22"/>
          <w:szCs w:val="22"/>
        </w:rPr>
        <w:t xml:space="preserve">El modo </w:t>
      </w:r>
      <w:r w:rsidRPr="009B68DC">
        <w:rPr>
          <w:rFonts w:ascii="Courier New" w:hAnsi="Courier New" w:cs="Courier New"/>
          <w:b/>
          <w:sz w:val="22"/>
          <w:szCs w:val="22"/>
          <w:u w:val="single"/>
        </w:rPr>
        <w:t>o modos</w:t>
      </w:r>
      <w:r w:rsidRPr="009B68DC">
        <w:rPr>
          <w:rFonts w:ascii="Courier New" w:hAnsi="Courier New" w:cs="Courier New"/>
          <w:sz w:val="22"/>
          <w:szCs w:val="22"/>
        </w:rPr>
        <w:t xml:space="preserve"> de organizar la administración de la sociedad, el número de administradores </w:t>
      </w:r>
      <w:r w:rsidR="0027616E" w:rsidRPr="009B68DC">
        <w:rPr>
          <w:rFonts w:ascii="Courier New" w:hAnsi="Courier New" w:cs="Courier New"/>
          <w:sz w:val="22"/>
          <w:szCs w:val="22"/>
        </w:rPr>
        <w:t>(</w:t>
      </w:r>
      <w:r w:rsidRPr="009B68DC">
        <w:rPr>
          <w:rFonts w:ascii="Courier New" w:hAnsi="Courier New" w:cs="Courier New"/>
          <w:sz w:val="22"/>
          <w:szCs w:val="22"/>
        </w:rPr>
        <w:t>o, al menos, el número máximo y el mínimo</w:t>
      </w:r>
      <w:r w:rsidR="0027616E" w:rsidRPr="009B68DC">
        <w:rPr>
          <w:rFonts w:ascii="Courier New" w:hAnsi="Courier New" w:cs="Courier New"/>
          <w:sz w:val="22"/>
          <w:szCs w:val="22"/>
        </w:rPr>
        <w:t>)</w:t>
      </w:r>
      <w:r w:rsidRPr="009B68DC">
        <w:rPr>
          <w:rFonts w:ascii="Courier New" w:hAnsi="Courier New" w:cs="Courier New"/>
          <w:sz w:val="22"/>
          <w:szCs w:val="22"/>
        </w:rPr>
        <w:t xml:space="preserve"> así como el plazo de duración del cargo y el sistema de retribución, si la tuvieren.</w:t>
      </w:r>
    </w:p>
    <w:p w:rsidR="00FD28CD" w:rsidRPr="009B68DC" w:rsidRDefault="00FD28CD" w:rsidP="00FD28CD">
      <w:pPr>
        <w:spacing w:after="0" w:line="240" w:lineRule="auto"/>
        <w:ind w:left="1416"/>
        <w:jc w:val="both"/>
        <w:rPr>
          <w:rFonts w:ascii="Courier New" w:hAnsi="Courier New" w:cs="Courier New"/>
        </w:rPr>
      </w:pPr>
      <w:r w:rsidRPr="009B68DC">
        <w:rPr>
          <w:rFonts w:ascii="Courier New" w:eastAsia="Times New Roman" w:hAnsi="Courier New" w:cs="Courier New"/>
          <w:highlight w:val="yellow"/>
          <w:lang w:val="es-ES_tradnl" w:eastAsia="es-ES_tradnl"/>
        </w:rPr>
        <w:t xml:space="preserve">A partir de reforma operada en este apartado en 2011 se admite que </w:t>
      </w:r>
      <w:r w:rsidRPr="009B68DC">
        <w:rPr>
          <w:rFonts w:ascii="Courier New" w:eastAsia="Times New Roman" w:hAnsi="Courier New" w:cs="Courier New"/>
          <w:highlight w:val="yellow"/>
          <w:u w:val="single"/>
          <w:lang w:val="es-ES_tradnl" w:eastAsia="es-ES_tradnl"/>
        </w:rPr>
        <w:t>también en los estatutos de una SA</w:t>
      </w:r>
      <w:r w:rsidRPr="009B68DC">
        <w:rPr>
          <w:rFonts w:ascii="Courier New" w:eastAsia="Times New Roman" w:hAnsi="Courier New" w:cs="Courier New"/>
          <w:highlight w:val="yellow"/>
          <w:lang w:val="es-ES_tradnl" w:eastAsia="es-ES_tradnl"/>
        </w:rPr>
        <w:t xml:space="preserve"> (no solo de una SL, como antes y todavía literalmente resulta del art. 22 LSC), </w:t>
      </w:r>
      <w:r w:rsidRPr="009B68DC">
        <w:rPr>
          <w:rFonts w:ascii="Courier New" w:eastAsia="Times New Roman" w:hAnsi="Courier New" w:cs="Courier New"/>
          <w:highlight w:val="yellow"/>
          <w:u w:val="single"/>
          <w:lang w:val="es-ES_tradnl" w:eastAsia="es-ES_tradnl"/>
        </w:rPr>
        <w:t>puedan establecerse dos o más sistemas de administración</w:t>
      </w:r>
      <w:r w:rsidRPr="009B68DC">
        <w:rPr>
          <w:rFonts w:ascii="Courier New" w:eastAsia="Times New Roman" w:hAnsi="Courier New" w:cs="Courier New"/>
          <w:highlight w:val="yellow"/>
          <w:lang w:val="es-ES_tradnl" w:eastAsia="es-ES_tradnl"/>
        </w:rPr>
        <w:t>, debiendo entonces la escritura de constitución determinar el modo concreto en que inicialmente se organice la administración, si los estatutos prevén diferentes alternativas.</w:t>
      </w:r>
    </w:p>
    <w:p w:rsidR="00EC45EE" w:rsidRPr="009B68DC" w:rsidRDefault="00EC45EE" w:rsidP="0027616E">
      <w:pPr>
        <w:pStyle w:val="parrafo"/>
        <w:ind w:left="1416"/>
        <w:jc w:val="both"/>
        <w:rPr>
          <w:rFonts w:ascii="Courier New" w:hAnsi="Courier New" w:cs="Courier New"/>
          <w:sz w:val="22"/>
          <w:szCs w:val="22"/>
        </w:rPr>
      </w:pPr>
      <w:r w:rsidRPr="009B68DC">
        <w:rPr>
          <w:rFonts w:ascii="Courier New" w:hAnsi="Courier New" w:cs="Courier New"/>
          <w:sz w:val="22"/>
          <w:szCs w:val="22"/>
        </w:rPr>
        <w:t>En las sociedades comanditarias por acciones se expresará, además, la identidad de los socios colectivos.</w:t>
      </w:r>
    </w:p>
    <w:p w:rsidR="00EC45EE" w:rsidRPr="009B68DC" w:rsidRDefault="00EC45EE" w:rsidP="0027616E">
      <w:pPr>
        <w:pStyle w:val="parrafo"/>
        <w:ind w:left="708"/>
        <w:jc w:val="both"/>
        <w:rPr>
          <w:rFonts w:ascii="Courier New" w:hAnsi="Courier New" w:cs="Courier New"/>
          <w:sz w:val="22"/>
          <w:szCs w:val="22"/>
        </w:rPr>
      </w:pPr>
      <w:r w:rsidRPr="009B68DC">
        <w:rPr>
          <w:rFonts w:ascii="Courier New" w:hAnsi="Courier New" w:cs="Courier New"/>
          <w:sz w:val="22"/>
          <w:szCs w:val="22"/>
        </w:rPr>
        <w:t>El modo de deliberar y adoptar sus acuerdos los órganos colegiados de la sociedad.</w:t>
      </w:r>
    </w:p>
    <w:p w:rsidR="00EC45EE" w:rsidRPr="009B68DC" w:rsidRDefault="00EC45EE" w:rsidP="00EC45EE">
      <w:pPr>
        <w:pStyle w:val="Sangra3detindependiente"/>
        <w:spacing w:line="240" w:lineRule="auto"/>
        <w:ind w:firstLine="0"/>
        <w:rPr>
          <w:rFonts w:ascii="Courier New" w:hAnsi="Courier New" w:cs="Courier New"/>
          <w:sz w:val="22"/>
          <w:szCs w:val="22"/>
        </w:rPr>
      </w:pPr>
    </w:p>
    <w:p w:rsidR="00EC45EE" w:rsidRPr="009B68DC" w:rsidRDefault="00EC45EE" w:rsidP="00EC45EE">
      <w:pPr>
        <w:pStyle w:val="Sangra3detindependiente"/>
        <w:spacing w:line="240" w:lineRule="auto"/>
        <w:ind w:firstLine="0"/>
        <w:rPr>
          <w:rFonts w:ascii="Courier New" w:hAnsi="Courier New" w:cs="Courier New"/>
          <w:sz w:val="22"/>
          <w:szCs w:val="22"/>
        </w:rPr>
      </w:pPr>
    </w:p>
    <w:p w:rsidR="008A5EE7" w:rsidRPr="009B68DC" w:rsidRDefault="008A5EE7" w:rsidP="0027616E">
      <w:pPr>
        <w:spacing w:after="0" w:line="240" w:lineRule="auto"/>
        <w:ind w:left="708"/>
        <w:jc w:val="both"/>
        <w:rPr>
          <w:rFonts w:ascii="Courier New" w:hAnsi="Courier New" w:cs="Courier New"/>
          <w:snapToGrid w:val="0"/>
        </w:rPr>
      </w:pPr>
      <w:r w:rsidRPr="009B68DC">
        <w:rPr>
          <w:rFonts w:ascii="Courier New" w:hAnsi="Courier New" w:cs="Courier New"/>
          <w:snapToGrid w:val="0"/>
          <w:highlight w:val="yellow"/>
        </w:rPr>
        <w:t>Y, con arreglo a lo dispuesto en el RRM (art</w:t>
      </w:r>
      <w:r w:rsidR="0027616E" w:rsidRPr="009B68DC">
        <w:rPr>
          <w:rFonts w:ascii="Courier New" w:hAnsi="Courier New" w:cs="Courier New"/>
          <w:snapToGrid w:val="0"/>
          <w:highlight w:val="yellow"/>
        </w:rPr>
        <w:t xml:space="preserve">s </w:t>
      </w:r>
      <w:r w:rsidRPr="009B68DC">
        <w:rPr>
          <w:rFonts w:ascii="Courier New" w:hAnsi="Courier New" w:cs="Courier New"/>
          <w:snapToGrid w:val="0"/>
          <w:highlight w:val="yellow"/>
        </w:rPr>
        <w:t>114 para las SA y 175 para las SL), los estatutos habrán de expresar también, el nombre de los auditores de cuentas en su caso</w:t>
      </w:r>
      <w:r w:rsidR="0027616E" w:rsidRPr="009B68DC">
        <w:rPr>
          <w:rFonts w:ascii="Courier New" w:hAnsi="Courier New" w:cs="Courier New"/>
          <w:snapToGrid w:val="0"/>
          <w:highlight w:val="yellow"/>
        </w:rPr>
        <w:t>.</w:t>
      </w:r>
    </w:p>
    <w:p w:rsidR="00FB025E" w:rsidRPr="009B68DC" w:rsidRDefault="00FB025E" w:rsidP="00F6404C">
      <w:pPr>
        <w:spacing w:after="0" w:line="240" w:lineRule="auto"/>
        <w:jc w:val="both"/>
        <w:rPr>
          <w:rFonts w:ascii="Courier New" w:hAnsi="Courier New" w:cs="Courier New"/>
          <w:snapToGrid w:val="0"/>
        </w:rPr>
      </w:pPr>
    </w:p>
    <w:p w:rsidR="007630BD" w:rsidRPr="009B68DC" w:rsidRDefault="0027616E" w:rsidP="0027616E">
      <w:pPr>
        <w:spacing w:after="0" w:line="240" w:lineRule="auto"/>
        <w:jc w:val="both"/>
        <w:rPr>
          <w:rFonts w:ascii="Courier New" w:hAnsi="Courier New" w:cs="Courier New"/>
        </w:rPr>
      </w:pPr>
      <w:r w:rsidRPr="009B68DC">
        <w:rPr>
          <w:rFonts w:ascii="Courier New" w:hAnsi="Courier New" w:cs="Courier New"/>
        </w:rPr>
        <w:t xml:space="preserve">CONTENIDO </w:t>
      </w:r>
      <w:r w:rsidRPr="009B68DC">
        <w:rPr>
          <w:rFonts w:ascii="Courier New" w:hAnsi="Courier New" w:cs="Courier New"/>
          <w:b/>
        </w:rPr>
        <w:t>SUPLETORIO</w:t>
      </w:r>
      <w:r w:rsidRPr="009B68DC">
        <w:rPr>
          <w:rFonts w:ascii="Courier New" w:hAnsi="Courier New" w:cs="Courier New"/>
        </w:rPr>
        <w:t xml:space="preserve"> </w:t>
      </w:r>
      <w:r w:rsidR="00A7254E" w:rsidRPr="009B68DC">
        <w:rPr>
          <w:rFonts w:ascii="Courier New" w:hAnsi="Courier New" w:cs="Courier New"/>
        </w:rPr>
        <w:t>(</w:t>
      </w:r>
      <w:r w:rsidRPr="009B68DC">
        <w:rPr>
          <w:rFonts w:ascii="Courier New" w:hAnsi="Courier New" w:cs="Courier New"/>
        </w:rPr>
        <w:t>LEGAL</w:t>
      </w:r>
      <w:r w:rsidR="00A7254E" w:rsidRPr="009B68DC">
        <w:rPr>
          <w:rFonts w:ascii="Courier New" w:hAnsi="Courier New" w:cs="Courier New"/>
        </w:rPr>
        <w:t>,</w:t>
      </w:r>
      <w:r w:rsidRPr="009B68DC">
        <w:rPr>
          <w:rFonts w:ascii="Courier New" w:hAnsi="Courier New" w:cs="Courier New"/>
        </w:rPr>
        <w:t xml:space="preserve"> </w:t>
      </w:r>
      <w:r w:rsidR="008F2BC6" w:rsidRPr="009B68DC">
        <w:rPr>
          <w:rFonts w:ascii="Courier New" w:hAnsi="Courier New" w:cs="Courier New"/>
        </w:rPr>
        <w:t>para el caso de que los estatutos no digan nada sobre alg</w:t>
      </w:r>
      <w:r w:rsidRPr="009B68DC">
        <w:rPr>
          <w:rFonts w:ascii="Courier New" w:hAnsi="Courier New" w:cs="Courier New"/>
        </w:rPr>
        <w:t>ú</w:t>
      </w:r>
      <w:r w:rsidR="008F2BC6" w:rsidRPr="009B68DC">
        <w:rPr>
          <w:rFonts w:ascii="Courier New" w:hAnsi="Courier New" w:cs="Courier New"/>
        </w:rPr>
        <w:t xml:space="preserve">n punto que, para la Ley, </w:t>
      </w:r>
      <w:r w:rsidRPr="009B68DC">
        <w:rPr>
          <w:rFonts w:ascii="Courier New" w:hAnsi="Courier New" w:cs="Courier New"/>
        </w:rPr>
        <w:t>resulta</w:t>
      </w:r>
      <w:r w:rsidR="008F2BC6" w:rsidRPr="009B68DC">
        <w:rPr>
          <w:rFonts w:ascii="Courier New" w:hAnsi="Courier New" w:cs="Courier New"/>
        </w:rPr>
        <w:t xml:space="preserve"> importante</w:t>
      </w:r>
      <w:r w:rsidRPr="009B68DC">
        <w:rPr>
          <w:rFonts w:ascii="Courier New" w:hAnsi="Courier New" w:cs="Courier New"/>
        </w:rPr>
        <w:t>)</w:t>
      </w:r>
      <w:r w:rsidR="007630BD" w:rsidRPr="009B68DC">
        <w:rPr>
          <w:rFonts w:ascii="Courier New" w:hAnsi="Courier New" w:cs="Courier New"/>
        </w:rPr>
        <w:t>:</w:t>
      </w:r>
    </w:p>
    <w:p w:rsidR="00E85D86" w:rsidRPr="009B68DC" w:rsidRDefault="00E85D86" w:rsidP="00F6404C">
      <w:pPr>
        <w:spacing w:after="0" w:line="240" w:lineRule="auto"/>
        <w:jc w:val="both"/>
        <w:rPr>
          <w:rFonts w:ascii="Courier New" w:hAnsi="Courier New" w:cs="Courier New"/>
        </w:rPr>
      </w:pPr>
    </w:p>
    <w:p w:rsidR="0027616E" w:rsidRPr="009B68DC" w:rsidRDefault="00E73E38" w:rsidP="00E73E38">
      <w:pPr>
        <w:spacing w:after="0" w:line="240" w:lineRule="auto"/>
        <w:ind w:left="708"/>
        <w:jc w:val="both"/>
        <w:rPr>
          <w:rFonts w:ascii="Courier New" w:hAnsi="Courier New" w:cs="Courier New"/>
          <w:lang w:val="es-ES_tradnl"/>
        </w:rPr>
      </w:pPr>
      <w:r w:rsidRPr="009B68DC">
        <w:rPr>
          <w:rFonts w:ascii="Courier New" w:hAnsi="Courier New" w:cs="Courier New"/>
          <w:b/>
          <w:lang w:val="es-ES_tradnl"/>
        </w:rPr>
        <w:sym w:font="Symbol" w:char="F0AE"/>
      </w:r>
      <w:r w:rsidRPr="009B68DC">
        <w:rPr>
          <w:rFonts w:ascii="Courier New" w:hAnsi="Courier New" w:cs="Courier New"/>
          <w:b/>
          <w:lang w:val="es-ES_tradnl"/>
        </w:rPr>
        <w:t xml:space="preserve"> </w:t>
      </w:r>
      <w:r w:rsidR="0027616E" w:rsidRPr="009B68DC">
        <w:rPr>
          <w:rFonts w:ascii="Courier New" w:hAnsi="Courier New" w:cs="Courier New"/>
          <w:lang w:val="es-ES_tradnl"/>
        </w:rPr>
        <w:t xml:space="preserve">(24) </w:t>
      </w:r>
      <w:r w:rsidR="0027616E" w:rsidRPr="009B68DC">
        <w:rPr>
          <w:rFonts w:ascii="Courier New" w:hAnsi="Courier New" w:cs="Courier New"/>
          <w:bCs/>
        </w:rPr>
        <w:t xml:space="preserve">La fecha en que dará </w:t>
      </w:r>
      <w:r w:rsidR="0027616E" w:rsidRPr="009B68DC">
        <w:rPr>
          <w:rFonts w:ascii="Courier New" w:hAnsi="Courier New" w:cs="Courier New"/>
          <w:bCs/>
          <w:u w:val="single"/>
        </w:rPr>
        <w:t>comienzo a sus operaciones</w:t>
      </w:r>
      <w:r w:rsidR="0027616E" w:rsidRPr="009B68DC">
        <w:rPr>
          <w:rFonts w:ascii="Courier New" w:hAnsi="Courier New" w:cs="Courier New"/>
        </w:rPr>
        <w:t xml:space="preserve">. </w:t>
      </w:r>
      <w:r w:rsidR="0027616E" w:rsidRPr="009B68DC">
        <w:rPr>
          <w:rFonts w:ascii="Courier New" w:hAnsi="Courier New" w:cs="Courier New"/>
          <w:lang w:val="es-ES_tradnl"/>
        </w:rPr>
        <w:t>Salvo disposición contraria de los estatutos, las operaciones sociales darán comienzo en la fecha de otorgamiento de la escritura de constitución. Los estatutos no podrán fijar una fecha anterior a la del otorgamiento de la escritura, excepto en el supuesto de transformación.</w:t>
      </w:r>
    </w:p>
    <w:p w:rsidR="0027616E" w:rsidRPr="009B68DC" w:rsidRDefault="0027616E" w:rsidP="00E73E38">
      <w:pPr>
        <w:spacing w:after="0" w:line="240" w:lineRule="auto"/>
        <w:ind w:left="708"/>
        <w:jc w:val="both"/>
        <w:rPr>
          <w:rFonts w:ascii="Courier New" w:hAnsi="Courier New" w:cs="Courier New"/>
        </w:rPr>
      </w:pPr>
    </w:p>
    <w:p w:rsidR="007630BD" w:rsidRPr="009B68DC" w:rsidRDefault="00E73E38" w:rsidP="00E73E38">
      <w:pPr>
        <w:spacing w:after="0" w:line="240" w:lineRule="auto"/>
        <w:ind w:left="708"/>
        <w:jc w:val="both"/>
        <w:rPr>
          <w:rFonts w:ascii="Courier New" w:hAnsi="Courier New" w:cs="Courier New"/>
          <w:lang w:val="es-ES_tradnl"/>
        </w:rPr>
      </w:pPr>
      <w:r w:rsidRPr="009B68DC">
        <w:rPr>
          <w:rFonts w:ascii="Courier New" w:hAnsi="Courier New" w:cs="Courier New"/>
          <w:b/>
          <w:lang w:val="es-ES_tradnl"/>
        </w:rPr>
        <w:lastRenderedPageBreak/>
        <w:sym w:font="Symbol" w:char="F0AE"/>
      </w:r>
      <w:r w:rsidRPr="009B68DC">
        <w:rPr>
          <w:rFonts w:ascii="Courier New" w:hAnsi="Courier New" w:cs="Courier New"/>
          <w:b/>
          <w:lang w:val="es-ES_tradnl"/>
        </w:rPr>
        <w:t xml:space="preserve"> </w:t>
      </w:r>
      <w:r w:rsidR="0027616E" w:rsidRPr="009B68DC">
        <w:rPr>
          <w:rFonts w:ascii="Courier New" w:hAnsi="Courier New" w:cs="Courier New"/>
          <w:lang w:val="es-ES_tradnl"/>
        </w:rPr>
        <w:t xml:space="preserve">(25) </w:t>
      </w:r>
      <w:r w:rsidR="007630BD" w:rsidRPr="009B68DC">
        <w:rPr>
          <w:rFonts w:ascii="Courier New" w:hAnsi="Courier New" w:cs="Courier New"/>
          <w:lang w:val="es-ES_tradnl"/>
        </w:rPr>
        <w:t xml:space="preserve">La </w:t>
      </w:r>
      <w:r w:rsidR="007630BD" w:rsidRPr="009B68DC">
        <w:rPr>
          <w:rFonts w:ascii="Courier New" w:hAnsi="Courier New" w:cs="Courier New"/>
          <w:u w:val="single"/>
          <w:lang w:val="es-ES_tradnl"/>
        </w:rPr>
        <w:t>duración</w:t>
      </w:r>
      <w:r w:rsidR="007630BD" w:rsidRPr="009B68DC">
        <w:rPr>
          <w:rFonts w:ascii="Courier New" w:hAnsi="Courier New" w:cs="Courier New"/>
          <w:lang w:val="es-ES_tradnl"/>
        </w:rPr>
        <w:t xml:space="preserve"> de la sociedad</w:t>
      </w:r>
      <w:r w:rsidR="0027616E" w:rsidRPr="009B68DC">
        <w:rPr>
          <w:rFonts w:ascii="Courier New" w:hAnsi="Courier New" w:cs="Courier New"/>
          <w:lang w:val="es-ES_tradnl"/>
        </w:rPr>
        <w:t xml:space="preserve">. </w:t>
      </w:r>
      <w:r w:rsidR="007630BD" w:rsidRPr="009B68DC">
        <w:rPr>
          <w:rFonts w:ascii="Courier New" w:hAnsi="Courier New" w:cs="Courier New"/>
          <w:lang w:val="es-ES_tradnl"/>
        </w:rPr>
        <w:t>Salvo disposición contraria de los estatutos, la sociedad tendrá duración indefinida</w:t>
      </w:r>
    </w:p>
    <w:p w:rsidR="00E85D86" w:rsidRPr="009B68DC" w:rsidRDefault="00E85D86" w:rsidP="00E73E38">
      <w:pPr>
        <w:spacing w:after="0" w:line="240" w:lineRule="auto"/>
        <w:ind w:left="708"/>
        <w:jc w:val="both"/>
        <w:rPr>
          <w:rFonts w:ascii="Courier New" w:hAnsi="Courier New" w:cs="Courier New"/>
          <w:lang w:val="es-ES_tradnl"/>
        </w:rPr>
      </w:pPr>
    </w:p>
    <w:p w:rsidR="007630BD" w:rsidRPr="009B68DC" w:rsidRDefault="00E73E38" w:rsidP="00E73E38">
      <w:pPr>
        <w:spacing w:after="0" w:line="240" w:lineRule="auto"/>
        <w:ind w:left="708"/>
        <w:jc w:val="both"/>
        <w:rPr>
          <w:rFonts w:ascii="Courier New" w:hAnsi="Courier New" w:cs="Courier New"/>
          <w:lang w:val="es-ES_tradnl"/>
        </w:rPr>
      </w:pPr>
      <w:r w:rsidRPr="009B68DC">
        <w:rPr>
          <w:rFonts w:ascii="Courier New" w:hAnsi="Courier New" w:cs="Courier New"/>
          <w:b/>
          <w:lang w:val="es-ES_tradnl"/>
        </w:rPr>
        <w:sym w:font="Symbol" w:char="F0AE"/>
      </w:r>
      <w:r w:rsidRPr="009B68DC">
        <w:rPr>
          <w:rFonts w:ascii="Courier New" w:hAnsi="Courier New" w:cs="Courier New"/>
          <w:b/>
          <w:lang w:val="es-ES_tradnl"/>
        </w:rPr>
        <w:t xml:space="preserve"> </w:t>
      </w:r>
      <w:r w:rsidR="0027616E" w:rsidRPr="009B68DC">
        <w:rPr>
          <w:rFonts w:ascii="Courier New" w:hAnsi="Courier New" w:cs="Courier New"/>
          <w:bCs/>
          <w:iCs/>
        </w:rPr>
        <w:t xml:space="preserve">(26) </w:t>
      </w:r>
      <w:r w:rsidR="007630BD" w:rsidRPr="009B68DC">
        <w:rPr>
          <w:rFonts w:ascii="Courier New" w:hAnsi="Courier New" w:cs="Courier New"/>
          <w:bCs/>
          <w:iCs/>
        </w:rPr>
        <w:t xml:space="preserve">La fecha de </w:t>
      </w:r>
      <w:r w:rsidR="007630BD" w:rsidRPr="009B68DC">
        <w:rPr>
          <w:rFonts w:ascii="Courier New" w:hAnsi="Courier New" w:cs="Courier New"/>
          <w:bCs/>
          <w:iCs/>
          <w:u w:val="single"/>
        </w:rPr>
        <w:t>cierre del ejercicio social</w:t>
      </w:r>
      <w:r w:rsidR="007630BD" w:rsidRPr="009B68DC">
        <w:rPr>
          <w:rFonts w:ascii="Courier New" w:hAnsi="Courier New" w:cs="Courier New"/>
        </w:rPr>
        <w:t>.</w:t>
      </w:r>
      <w:r w:rsidR="0027616E" w:rsidRPr="009B68DC">
        <w:rPr>
          <w:rFonts w:ascii="Courier New" w:hAnsi="Courier New" w:cs="Courier New"/>
        </w:rPr>
        <w:t xml:space="preserve"> </w:t>
      </w:r>
      <w:r w:rsidR="007630BD" w:rsidRPr="009B68DC">
        <w:rPr>
          <w:rFonts w:ascii="Courier New" w:hAnsi="Courier New" w:cs="Courier New"/>
          <w:lang w:val="es-ES_tradnl"/>
        </w:rPr>
        <w:t>A falta de disposición estatutaria se entenderá que el ejercicio social termina el 31 de diciembre de cada año</w:t>
      </w:r>
    </w:p>
    <w:p w:rsidR="0027616E" w:rsidRPr="009B68DC" w:rsidRDefault="0027616E" w:rsidP="00E73E38">
      <w:pPr>
        <w:spacing w:after="0" w:line="240" w:lineRule="auto"/>
        <w:ind w:left="708"/>
        <w:jc w:val="both"/>
        <w:rPr>
          <w:rFonts w:ascii="Courier New" w:hAnsi="Courier New" w:cs="Courier New"/>
          <w:lang w:val="es-ES_tradnl"/>
        </w:rPr>
      </w:pPr>
    </w:p>
    <w:p w:rsidR="007630BD" w:rsidRPr="009B68DC" w:rsidRDefault="007630BD" w:rsidP="00E73E38">
      <w:pPr>
        <w:spacing w:after="0" w:line="240" w:lineRule="auto"/>
        <w:ind w:left="1416"/>
        <w:jc w:val="both"/>
        <w:rPr>
          <w:rFonts w:ascii="Courier New" w:hAnsi="Courier New" w:cs="Courier New"/>
          <w:lang w:val="es-ES_tradnl"/>
        </w:rPr>
      </w:pPr>
      <w:r w:rsidRPr="009B68DC">
        <w:rPr>
          <w:rFonts w:ascii="Courier New" w:hAnsi="Courier New" w:cs="Courier New"/>
          <w:lang w:val="es-ES_tradnl"/>
        </w:rPr>
        <w:t>El</w:t>
      </w:r>
      <w:r w:rsidR="006F2C2D" w:rsidRPr="009B68DC">
        <w:rPr>
          <w:rFonts w:ascii="Courier New" w:hAnsi="Courier New" w:cs="Courier New"/>
          <w:lang w:val="es-ES_tradnl"/>
        </w:rPr>
        <w:t xml:space="preserve"> </w:t>
      </w:r>
      <w:r w:rsidRPr="009B68DC">
        <w:rPr>
          <w:rFonts w:ascii="Courier New" w:hAnsi="Courier New" w:cs="Courier New"/>
          <w:lang w:val="es-ES_tradnl"/>
        </w:rPr>
        <w:t>art. 125 RRM señala que, en ningún caso, la duración del ejercicio social será superior a un año</w:t>
      </w:r>
    </w:p>
    <w:p w:rsidR="00E85D86" w:rsidRPr="009B68DC" w:rsidRDefault="00E85D86" w:rsidP="00E73E38">
      <w:pPr>
        <w:spacing w:after="0" w:line="240" w:lineRule="auto"/>
        <w:ind w:left="708"/>
        <w:jc w:val="both"/>
        <w:rPr>
          <w:rFonts w:ascii="Courier New" w:hAnsi="Courier New" w:cs="Courier New"/>
          <w:lang w:val="es-ES_tradnl"/>
        </w:rPr>
      </w:pPr>
    </w:p>
    <w:p w:rsidR="007630BD" w:rsidRPr="009B68DC" w:rsidRDefault="00E73E38" w:rsidP="00E73E38">
      <w:pPr>
        <w:spacing w:after="0" w:line="240" w:lineRule="auto"/>
        <w:ind w:left="708"/>
        <w:jc w:val="both"/>
        <w:rPr>
          <w:rFonts w:ascii="Courier New" w:hAnsi="Courier New" w:cs="Courier New"/>
        </w:rPr>
      </w:pPr>
      <w:r w:rsidRPr="009B68DC">
        <w:rPr>
          <w:rFonts w:ascii="Courier New" w:hAnsi="Courier New" w:cs="Courier New"/>
          <w:b/>
          <w:lang w:val="es-ES_tradnl"/>
        </w:rPr>
        <w:sym w:font="Symbol" w:char="F0AE"/>
      </w:r>
      <w:r w:rsidRPr="009B68DC">
        <w:rPr>
          <w:rFonts w:ascii="Courier New" w:hAnsi="Courier New" w:cs="Courier New"/>
          <w:b/>
          <w:lang w:val="es-ES_tradnl"/>
        </w:rPr>
        <w:t xml:space="preserve"> </w:t>
      </w:r>
      <w:r w:rsidR="00325C81" w:rsidRPr="009B68DC">
        <w:rPr>
          <w:rFonts w:ascii="Courier New" w:hAnsi="Courier New" w:cs="Courier New"/>
          <w:lang w:val="es-ES_tradnl"/>
        </w:rPr>
        <w:t>(107 y 123 LSC)</w:t>
      </w:r>
      <w:r w:rsidR="007630BD" w:rsidRPr="009B68DC">
        <w:rPr>
          <w:rFonts w:ascii="Courier New" w:hAnsi="Courier New" w:cs="Courier New"/>
          <w:lang w:val="es-ES_tradnl"/>
        </w:rPr>
        <w:t xml:space="preserve"> </w:t>
      </w:r>
      <w:r w:rsidR="00325C81" w:rsidRPr="009B68DC">
        <w:rPr>
          <w:rFonts w:ascii="Courier New" w:hAnsi="Courier New" w:cs="Courier New"/>
          <w:lang w:val="es-ES_tradnl"/>
        </w:rPr>
        <w:t>Régimen de transmisión de participaciones y acciones (también art 123 RRM)</w:t>
      </w:r>
      <w:r w:rsidR="007630BD" w:rsidRPr="009B68DC">
        <w:rPr>
          <w:rFonts w:ascii="Courier New" w:hAnsi="Courier New" w:cs="Courier New"/>
          <w:lang w:val="es-ES_tradnl"/>
        </w:rPr>
        <w:t xml:space="preserve">. </w:t>
      </w:r>
      <w:r w:rsidR="00325C81" w:rsidRPr="009B68DC">
        <w:rPr>
          <w:rFonts w:ascii="Courier New" w:hAnsi="Courier New" w:cs="Courier New"/>
          <w:lang w:val="es-ES_tradnl"/>
        </w:rPr>
        <w:t>REMISION…</w:t>
      </w:r>
    </w:p>
    <w:p w:rsidR="00E85D86" w:rsidRPr="009B68DC" w:rsidRDefault="00E85D86" w:rsidP="00E73E38">
      <w:pPr>
        <w:pStyle w:val="a"/>
        <w:shd w:val="clear" w:color="auto" w:fill="FFFFFF"/>
        <w:spacing w:after="0"/>
        <w:ind w:left="708"/>
        <w:jc w:val="both"/>
        <w:rPr>
          <w:rFonts w:ascii="Courier New" w:hAnsi="Courier New" w:cs="Courier New"/>
          <w:b w:val="0"/>
          <w:sz w:val="22"/>
          <w:szCs w:val="22"/>
        </w:rPr>
      </w:pPr>
    </w:p>
    <w:p w:rsidR="00D1425F" w:rsidRPr="009B68DC" w:rsidRDefault="00E73E38" w:rsidP="00E73E38">
      <w:pPr>
        <w:pStyle w:val="a"/>
        <w:shd w:val="clear" w:color="auto" w:fill="FFFFFF"/>
        <w:spacing w:after="0"/>
        <w:ind w:left="708"/>
        <w:jc w:val="both"/>
        <w:rPr>
          <w:rFonts w:ascii="Courier New" w:hAnsi="Courier New" w:cs="Courier New"/>
          <w:b w:val="0"/>
          <w:color w:val="auto"/>
          <w:sz w:val="22"/>
          <w:szCs w:val="22"/>
        </w:rPr>
      </w:pPr>
      <w:r w:rsidRPr="009B68DC">
        <w:rPr>
          <w:rFonts w:ascii="Courier New" w:hAnsi="Courier New" w:cs="Courier New"/>
          <w:b w:val="0"/>
          <w:sz w:val="22"/>
          <w:szCs w:val="22"/>
          <w:lang w:val="es-ES_tradnl"/>
        </w:rPr>
        <w:sym w:font="Symbol" w:char="F0AE"/>
      </w:r>
      <w:r w:rsidRPr="009B68DC">
        <w:rPr>
          <w:rFonts w:ascii="Courier New" w:hAnsi="Courier New" w:cs="Courier New"/>
          <w:b w:val="0"/>
          <w:sz w:val="22"/>
          <w:szCs w:val="22"/>
          <w:lang w:val="es-ES_tradnl"/>
        </w:rPr>
        <w:t xml:space="preserve"> </w:t>
      </w:r>
      <w:r w:rsidR="00325C81" w:rsidRPr="009B68DC">
        <w:rPr>
          <w:rFonts w:ascii="Courier New" w:hAnsi="Courier New" w:cs="Courier New"/>
          <w:b w:val="0"/>
          <w:color w:val="auto"/>
          <w:sz w:val="22"/>
          <w:szCs w:val="22"/>
          <w:lang w:val="es-ES_tradnl"/>
        </w:rPr>
        <w:t>Retribución y transmisión de participaciones y acciones con</w:t>
      </w:r>
      <w:r w:rsidR="00325C81" w:rsidRPr="009B68DC">
        <w:rPr>
          <w:rFonts w:ascii="Courier New" w:hAnsi="Courier New" w:cs="Courier New"/>
          <w:sz w:val="22"/>
          <w:szCs w:val="22"/>
          <w:lang w:val="es-ES_tradnl"/>
        </w:rPr>
        <w:t xml:space="preserve"> </w:t>
      </w:r>
      <w:r w:rsidR="007630BD" w:rsidRPr="009B68DC">
        <w:rPr>
          <w:rFonts w:ascii="Courier New" w:hAnsi="Courier New" w:cs="Courier New"/>
          <w:b w:val="0"/>
          <w:color w:val="auto"/>
          <w:sz w:val="22"/>
          <w:szCs w:val="22"/>
          <w:u w:val="single"/>
          <w:lang w:val="es-ES_tradnl"/>
        </w:rPr>
        <w:t>prestaciones accesorias</w:t>
      </w:r>
      <w:r w:rsidR="007630BD" w:rsidRPr="009B68DC">
        <w:rPr>
          <w:rFonts w:ascii="Courier New" w:hAnsi="Courier New" w:cs="Courier New"/>
          <w:b w:val="0"/>
          <w:color w:val="auto"/>
          <w:sz w:val="22"/>
          <w:szCs w:val="22"/>
          <w:lang w:val="es-ES_tradnl"/>
        </w:rPr>
        <w:t xml:space="preserve">, en los términos de los artículos 86 </w:t>
      </w:r>
      <w:r w:rsidR="00325C81" w:rsidRPr="009B68DC">
        <w:rPr>
          <w:rFonts w:ascii="Courier New" w:hAnsi="Courier New" w:cs="Courier New"/>
          <w:b w:val="0"/>
          <w:color w:val="auto"/>
          <w:sz w:val="22"/>
          <w:szCs w:val="22"/>
          <w:lang w:val="es-ES_tradnl"/>
        </w:rPr>
        <w:t>y ss</w:t>
      </w:r>
      <w:r w:rsidR="007630BD" w:rsidRPr="009B68DC">
        <w:rPr>
          <w:rFonts w:ascii="Courier New" w:hAnsi="Courier New" w:cs="Courier New"/>
          <w:b w:val="0"/>
          <w:color w:val="auto"/>
          <w:sz w:val="22"/>
          <w:szCs w:val="22"/>
          <w:lang w:val="es-ES_tradnl"/>
        </w:rPr>
        <w:t xml:space="preserve"> LSC</w:t>
      </w:r>
      <w:r w:rsidR="00D1425F" w:rsidRPr="009B68DC">
        <w:rPr>
          <w:rFonts w:ascii="Courier New" w:hAnsi="Courier New" w:cs="Courier New"/>
          <w:b w:val="0"/>
          <w:color w:val="auto"/>
          <w:sz w:val="22"/>
          <w:szCs w:val="22"/>
          <w:lang w:val="es-ES_tradnl"/>
        </w:rPr>
        <w:t xml:space="preserve"> </w:t>
      </w:r>
      <w:r w:rsidR="00325C81" w:rsidRPr="009B68DC">
        <w:rPr>
          <w:rFonts w:ascii="Courier New" w:hAnsi="Courier New" w:cs="Courier New"/>
          <w:b w:val="0"/>
          <w:color w:val="auto"/>
          <w:sz w:val="22"/>
          <w:szCs w:val="22"/>
          <w:lang w:val="es-ES_tradnl"/>
        </w:rPr>
        <w:t>(</w:t>
      </w:r>
      <w:r w:rsidR="00D1425F" w:rsidRPr="009B68DC">
        <w:rPr>
          <w:rFonts w:ascii="Courier New" w:hAnsi="Courier New" w:cs="Courier New"/>
          <w:b w:val="0"/>
          <w:color w:val="auto"/>
          <w:sz w:val="22"/>
          <w:szCs w:val="22"/>
          <w:lang w:val="es-ES_tradnl"/>
        </w:rPr>
        <w:t>y 127 RRM</w:t>
      </w:r>
      <w:r w:rsidR="00325C81" w:rsidRPr="009B68DC">
        <w:rPr>
          <w:rFonts w:ascii="Courier New" w:hAnsi="Courier New" w:cs="Courier New"/>
          <w:b w:val="0"/>
          <w:color w:val="auto"/>
          <w:sz w:val="22"/>
          <w:szCs w:val="22"/>
          <w:lang w:val="es-ES_tradnl"/>
        </w:rPr>
        <w:t>) REMISION…</w:t>
      </w:r>
    </w:p>
    <w:p w:rsidR="00F01560" w:rsidRPr="009B68DC" w:rsidRDefault="00F01560" w:rsidP="00F6404C">
      <w:pPr>
        <w:shd w:val="clear" w:color="auto" w:fill="FFFFFF"/>
        <w:spacing w:after="0" w:line="240" w:lineRule="auto"/>
        <w:jc w:val="both"/>
        <w:rPr>
          <w:rFonts w:ascii="Courier New" w:eastAsia="Times New Roman" w:hAnsi="Courier New" w:cs="Courier New"/>
          <w:color w:val="222222"/>
          <w:lang w:eastAsia="es-ES"/>
        </w:rPr>
      </w:pPr>
      <w:r w:rsidRPr="009B68DC">
        <w:rPr>
          <w:rFonts w:ascii="Courier New" w:eastAsia="Times New Roman" w:hAnsi="Courier New" w:cs="Courier New"/>
          <w:color w:val="222222"/>
          <w:lang w:eastAsia="es-ES"/>
        </w:rPr>
        <w:t xml:space="preserve">         </w:t>
      </w:r>
    </w:p>
    <w:p w:rsidR="00493ADF" w:rsidRPr="009B68DC" w:rsidRDefault="00E73E38" w:rsidP="00E73E38">
      <w:pPr>
        <w:shd w:val="clear" w:color="auto" w:fill="FFFFFF"/>
        <w:spacing w:after="0" w:line="240" w:lineRule="auto"/>
        <w:jc w:val="both"/>
        <w:rPr>
          <w:rFonts w:ascii="Courier New" w:hAnsi="Courier New" w:cs="Courier New"/>
          <w:lang w:val="es-ES_tradnl"/>
        </w:rPr>
      </w:pPr>
      <w:r w:rsidRPr="009B68DC">
        <w:rPr>
          <w:rFonts w:ascii="Courier New" w:hAnsi="Courier New" w:cs="Courier New"/>
          <w:lang w:val="es-ES_tradnl"/>
        </w:rPr>
        <w:t xml:space="preserve">CONTENIDO </w:t>
      </w:r>
      <w:r w:rsidRPr="009B68DC">
        <w:rPr>
          <w:rFonts w:ascii="Courier New" w:hAnsi="Courier New" w:cs="Courier New"/>
          <w:b/>
          <w:lang w:val="es-ES_tradnl"/>
        </w:rPr>
        <w:t>POTESTATIVO</w:t>
      </w:r>
      <w:r w:rsidRPr="009B68DC">
        <w:rPr>
          <w:rFonts w:ascii="Courier New" w:hAnsi="Courier New" w:cs="Courier New"/>
          <w:lang w:val="es-ES_tradnl"/>
        </w:rPr>
        <w:t xml:space="preserve">. </w:t>
      </w:r>
      <w:r w:rsidR="004013FF" w:rsidRPr="009B68DC">
        <w:rPr>
          <w:rFonts w:ascii="Courier New" w:hAnsi="Courier New" w:cs="Courier New"/>
          <w:lang w:val="es-ES_tradnl"/>
        </w:rPr>
        <w:t>Por el juego de la autonomía de la voluntad, objeto de estudio en el tema anterior, se permite que los socios amplíen ese m</w:t>
      </w:r>
      <w:r w:rsidR="00746E6E" w:rsidRPr="009B68DC">
        <w:rPr>
          <w:rFonts w:ascii="Courier New" w:hAnsi="Courier New" w:cs="Courier New"/>
          <w:lang w:val="es-ES_tradnl"/>
        </w:rPr>
        <w:t>í</w:t>
      </w:r>
      <w:r w:rsidR="004013FF" w:rsidRPr="009B68DC">
        <w:rPr>
          <w:rFonts w:ascii="Courier New" w:hAnsi="Courier New" w:cs="Courier New"/>
          <w:lang w:val="es-ES_tradnl"/>
        </w:rPr>
        <w:t xml:space="preserve">nimo. </w:t>
      </w:r>
      <w:r w:rsidR="00A7254E" w:rsidRPr="009B68DC">
        <w:rPr>
          <w:rFonts w:ascii="Courier New" w:hAnsi="Courier New" w:cs="Courier New"/>
          <w:lang w:val="es-ES_tradnl"/>
        </w:rPr>
        <w:t>Ejemplo</w:t>
      </w:r>
      <w:r w:rsidR="00B962D9" w:rsidRPr="009B68DC">
        <w:rPr>
          <w:rFonts w:ascii="Courier New" w:hAnsi="Courier New" w:cs="Courier New"/>
          <w:lang w:val="es-ES_tradnl"/>
        </w:rPr>
        <w:t>:</w:t>
      </w:r>
    </w:p>
    <w:p w:rsidR="00E85D86" w:rsidRPr="009B68DC" w:rsidRDefault="00E73E38" w:rsidP="00E73E38">
      <w:pPr>
        <w:pStyle w:val="NormalWeb"/>
        <w:spacing w:before="0" w:beforeAutospacing="0" w:after="0" w:afterAutospacing="0"/>
        <w:jc w:val="both"/>
        <w:rPr>
          <w:rFonts w:ascii="Courier New" w:hAnsi="Courier New" w:cs="Courier New"/>
          <w:sz w:val="22"/>
          <w:szCs w:val="22"/>
        </w:rPr>
      </w:pPr>
      <w:r w:rsidRPr="009B68DC">
        <w:rPr>
          <w:rFonts w:ascii="Courier New" w:hAnsi="Courier New" w:cs="Courier New"/>
          <w:sz w:val="22"/>
          <w:szCs w:val="22"/>
        </w:rPr>
        <w:t xml:space="preserve"> </w:t>
      </w:r>
      <w:r w:rsidR="00493ADF" w:rsidRPr="009B68DC">
        <w:rPr>
          <w:rFonts w:ascii="Courier New" w:hAnsi="Courier New" w:cs="Courier New"/>
          <w:sz w:val="22"/>
          <w:szCs w:val="22"/>
        </w:rPr>
        <w:t xml:space="preserve">        </w:t>
      </w:r>
    </w:p>
    <w:p w:rsidR="00944384" w:rsidRPr="009B68DC" w:rsidRDefault="00A7254E" w:rsidP="00F6404C">
      <w:pPr>
        <w:pStyle w:val="NormalWeb"/>
        <w:spacing w:before="0" w:beforeAutospacing="0" w:after="0" w:afterAutospacing="0"/>
        <w:jc w:val="both"/>
        <w:rPr>
          <w:rFonts w:ascii="Courier New" w:hAnsi="Courier New" w:cs="Courier New"/>
          <w:sz w:val="22"/>
          <w:szCs w:val="22"/>
        </w:rPr>
      </w:pPr>
      <w:r w:rsidRPr="009B68DC">
        <w:rPr>
          <w:rFonts w:ascii="Courier New" w:hAnsi="Courier New" w:cs="Courier New"/>
          <w:sz w:val="22"/>
          <w:szCs w:val="22"/>
        </w:rPr>
        <w:t xml:space="preserve">. </w:t>
      </w:r>
      <w:r w:rsidR="00493ADF" w:rsidRPr="009B68DC">
        <w:rPr>
          <w:rFonts w:ascii="Courier New" w:hAnsi="Courier New" w:cs="Courier New"/>
          <w:sz w:val="22"/>
          <w:szCs w:val="22"/>
        </w:rPr>
        <w:t xml:space="preserve">La </w:t>
      </w:r>
      <w:r w:rsidR="00BA75BA" w:rsidRPr="009B68DC">
        <w:rPr>
          <w:rFonts w:ascii="Courier New" w:hAnsi="Courier New" w:cs="Courier New"/>
          <w:sz w:val="22"/>
          <w:szCs w:val="22"/>
        </w:rPr>
        <w:t>página</w:t>
      </w:r>
      <w:r w:rsidR="00493ADF" w:rsidRPr="009B68DC">
        <w:rPr>
          <w:rFonts w:ascii="Courier New" w:hAnsi="Courier New" w:cs="Courier New"/>
          <w:sz w:val="22"/>
          <w:szCs w:val="22"/>
        </w:rPr>
        <w:t xml:space="preserve"> web de la sociedad</w:t>
      </w:r>
      <w:r w:rsidR="00BA75BA" w:rsidRPr="009B68DC">
        <w:rPr>
          <w:rFonts w:ascii="Courier New" w:hAnsi="Courier New" w:cs="Courier New"/>
          <w:sz w:val="22"/>
          <w:szCs w:val="22"/>
        </w:rPr>
        <w:t>: opcional en su existencia</w:t>
      </w:r>
      <w:r w:rsidRPr="009B68DC">
        <w:rPr>
          <w:rFonts w:ascii="Courier New" w:hAnsi="Courier New" w:cs="Courier New"/>
          <w:sz w:val="22"/>
          <w:szCs w:val="22"/>
        </w:rPr>
        <w:t xml:space="preserve"> (</w:t>
      </w:r>
      <w:r w:rsidR="00BA75BA" w:rsidRPr="009B68DC">
        <w:rPr>
          <w:rFonts w:ascii="Courier New" w:hAnsi="Courier New" w:cs="Courier New"/>
          <w:sz w:val="22"/>
          <w:szCs w:val="22"/>
        </w:rPr>
        <w:t>salvo para las sociedades cotizadas</w:t>
      </w:r>
      <w:r w:rsidRPr="009B68DC">
        <w:rPr>
          <w:rFonts w:ascii="Courier New" w:hAnsi="Courier New" w:cs="Courier New"/>
          <w:sz w:val="22"/>
          <w:szCs w:val="22"/>
        </w:rPr>
        <w:t>,</w:t>
      </w:r>
      <w:r w:rsidR="00BA75BA" w:rsidRPr="009B68DC">
        <w:rPr>
          <w:rFonts w:ascii="Courier New" w:hAnsi="Courier New" w:cs="Courier New"/>
          <w:sz w:val="22"/>
          <w:szCs w:val="22"/>
        </w:rPr>
        <w:t xml:space="preserve"> a</w:t>
      </w:r>
      <w:r w:rsidR="006F2C2D" w:rsidRPr="009B68DC">
        <w:rPr>
          <w:rFonts w:ascii="Courier New" w:hAnsi="Courier New" w:cs="Courier New"/>
          <w:sz w:val="22"/>
          <w:szCs w:val="22"/>
        </w:rPr>
        <w:t>rt</w:t>
      </w:r>
      <w:r w:rsidR="00BA75BA" w:rsidRPr="009B68DC">
        <w:rPr>
          <w:rFonts w:ascii="Courier New" w:hAnsi="Courier New" w:cs="Courier New"/>
          <w:sz w:val="22"/>
          <w:szCs w:val="22"/>
        </w:rPr>
        <w:t xml:space="preserve"> 11 bis LSC) y también en su </w:t>
      </w:r>
      <w:r w:rsidR="00944384" w:rsidRPr="009B68DC">
        <w:rPr>
          <w:rFonts w:ascii="Courier New" w:hAnsi="Courier New" w:cs="Courier New"/>
          <w:sz w:val="22"/>
          <w:szCs w:val="22"/>
        </w:rPr>
        <w:t>incorpora</w:t>
      </w:r>
      <w:r w:rsidR="00BA75BA" w:rsidRPr="009B68DC">
        <w:rPr>
          <w:rFonts w:ascii="Courier New" w:hAnsi="Courier New" w:cs="Courier New"/>
          <w:sz w:val="22"/>
          <w:szCs w:val="22"/>
        </w:rPr>
        <w:t xml:space="preserve">ción </w:t>
      </w:r>
      <w:r w:rsidR="00944384" w:rsidRPr="009B68DC">
        <w:rPr>
          <w:rFonts w:ascii="Courier New" w:hAnsi="Courier New" w:cs="Courier New"/>
          <w:sz w:val="22"/>
          <w:szCs w:val="22"/>
        </w:rPr>
        <w:t>a los estatutos</w:t>
      </w:r>
      <w:r w:rsidR="00BA75BA" w:rsidRPr="009B68DC">
        <w:rPr>
          <w:rFonts w:ascii="Courier New" w:hAnsi="Courier New" w:cs="Courier New"/>
          <w:sz w:val="22"/>
          <w:szCs w:val="22"/>
        </w:rPr>
        <w:t>. REMISION</w:t>
      </w:r>
    </w:p>
    <w:p w:rsidR="00E85D86" w:rsidRPr="009B68DC" w:rsidRDefault="00E85D86" w:rsidP="00BA75BA">
      <w:pPr>
        <w:pStyle w:val="NormalWeb"/>
        <w:spacing w:before="0" w:beforeAutospacing="0" w:after="0" w:afterAutospacing="0"/>
        <w:jc w:val="both"/>
        <w:rPr>
          <w:rFonts w:ascii="Courier New" w:hAnsi="Courier New" w:cs="Courier New"/>
          <w:sz w:val="22"/>
          <w:szCs w:val="22"/>
        </w:rPr>
      </w:pPr>
    </w:p>
    <w:p w:rsidR="00E85D86" w:rsidRPr="009B68DC" w:rsidRDefault="00E85D86" w:rsidP="00F6404C">
      <w:pPr>
        <w:spacing w:after="0" w:line="240" w:lineRule="auto"/>
        <w:jc w:val="both"/>
        <w:rPr>
          <w:rFonts w:ascii="Courier New" w:hAnsi="Courier New" w:cs="Courier New"/>
          <w:lang w:val="es-ES_tradnl"/>
        </w:rPr>
      </w:pPr>
    </w:p>
    <w:p w:rsidR="00A7254E" w:rsidRPr="009B68DC" w:rsidRDefault="004D163E" w:rsidP="00F6404C">
      <w:pPr>
        <w:spacing w:after="0" w:line="240" w:lineRule="auto"/>
        <w:jc w:val="both"/>
        <w:rPr>
          <w:rFonts w:ascii="Courier New" w:hAnsi="Courier New" w:cs="Courier New"/>
        </w:rPr>
      </w:pPr>
      <w:r w:rsidRPr="009B68DC">
        <w:rPr>
          <w:rFonts w:ascii="Courier New" w:hAnsi="Courier New" w:cs="Courier New"/>
          <w:b/>
          <w:u w:val="single"/>
        </w:rPr>
        <w:t>REFERENCIA A LAS ESPECIALIDADES DE LA SOCIE</w:t>
      </w:r>
      <w:r w:rsidRPr="009B68DC">
        <w:rPr>
          <w:rFonts w:ascii="Courier New" w:hAnsi="Courier New" w:cs="Courier New"/>
          <w:b/>
          <w:u w:val="single"/>
        </w:rPr>
        <w:softHyphen/>
        <w:t>DAD ANÓNIMA</w:t>
      </w:r>
      <w:r w:rsidRPr="009B68DC">
        <w:rPr>
          <w:rFonts w:ascii="Courier New" w:hAnsi="Courier New" w:cs="Courier New"/>
          <w:b/>
        </w:rPr>
        <w:t xml:space="preserve"> </w:t>
      </w:r>
    </w:p>
    <w:p w:rsidR="00A7254E" w:rsidRPr="009B68DC" w:rsidRDefault="00A7254E" w:rsidP="00F6404C">
      <w:pPr>
        <w:spacing w:after="0" w:line="240" w:lineRule="auto"/>
        <w:jc w:val="both"/>
        <w:rPr>
          <w:rFonts w:ascii="Courier New" w:hAnsi="Courier New" w:cs="Courier New"/>
        </w:rPr>
      </w:pPr>
    </w:p>
    <w:p w:rsidR="00A7254E" w:rsidRPr="009B68DC" w:rsidRDefault="006C4891" w:rsidP="007F0679">
      <w:pPr>
        <w:pStyle w:val="parrafo"/>
        <w:ind w:left="708"/>
        <w:jc w:val="both"/>
        <w:rPr>
          <w:rFonts w:ascii="Courier New" w:hAnsi="Courier New" w:cs="Courier New"/>
          <w:sz w:val="22"/>
          <w:szCs w:val="22"/>
        </w:rPr>
      </w:pPr>
      <w:r w:rsidRPr="009B68DC">
        <w:rPr>
          <w:rFonts w:ascii="Courier New" w:hAnsi="Courier New" w:cs="Courier New"/>
          <w:b/>
          <w:color w:val="333333"/>
          <w:sz w:val="22"/>
          <w:szCs w:val="22"/>
        </w:rPr>
        <w:t>23</w:t>
      </w:r>
      <w:r w:rsidR="00A7254E" w:rsidRPr="009B68DC">
        <w:rPr>
          <w:rFonts w:ascii="Courier New" w:hAnsi="Courier New" w:cs="Courier New"/>
          <w:color w:val="333333"/>
          <w:sz w:val="22"/>
          <w:szCs w:val="22"/>
        </w:rPr>
        <w:t xml:space="preserve">… </w:t>
      </w:r>
      <w:r w:rsidR="00586991" w:rsidRPr="009B68DC">
        <w:rPr>
          <w:rFonts w:ascii="Courier New" w:hAnsi="Courier New" w:cs="Courier New"/>
          <w:color w:val="333333"/>
          <w:sz w:val="22"/>
          <w:szCs w:val="22"/>
        </w:rPr>
        <w:t>LSC</w:t>
      </w:r>
      <w:r w:rsidR="00586991" w:rsidRPr="009B68DC">
        <w:rPr>
          <w:rFonts w:ascii="Courier New" w:hAnsi="Courier New" w:cs="Courier New"/>
          <w:b/>
          <w:color w:val="333333"/>
          <w:sz w:val="22"/>
          <w:szCs w:val="22"/>
        </w:rPr>
        <w:t xml:space="preserve"> </w:t>
      </w:r>
      <w:r w:rsidR="007F0679" w:rsidRPr="009B68DC">
        <w:rPr>
          <w:rFonts w:ascii="Courier New" w:hAnsi="Courier New" w:cs="Courier New"/>
          <w:b/>
          <w:color w:val="333333"/>
          <w:sz w:val="22"/>
          <w:szCs w:val="22"/>
        </w:rPr>
        <w:t xml:space="preserve">  </w:t>
      </w:r>
      <w:r w:rsidR="00A7254E" w:rsidRPr="009B68DC">
        <w:rPr>
          <w:rFonts w:ascii="Courier New" w:hAnsi="Courier New" w:cs="Courier New"/>
          <w:sz w:val="22"/>
          <w:szCs w:val="22"/>
        </w:rPr>
        <w:t xml:space="preserve">Si la sociedad fuera anónima expresará las </w:t>
      </w:r>
      <w:r w:rsidR="00A7254E" w:rsidRPr="009B68DC">
        <w:rPr>
          <w:rFonts w:ascii="Courier New" w:hAnsi="Courier New" w:cs="Courier New"/>
          <w:sz w:val="22"/>
          <w:szCs w:val="22"/>
          <w:u w:val="single"/>
        </w:rPr>
        <w:t>clases</w:t>
      </w:r>
      <w:r w:rsidR="00A7254E" w:rsidRPr="009B68DC">
        <w:rPr>
          <w:rFonts w:ascii="Courier New" w:hAnsi="Courier New" w:cs="Courier New"/>
          <w:sz w:val="22"/>
          <w:szCs w:val="22"/>
        </w:rPr>
        <w:t xml:space="preserve"> de acciones </w:t>
      </w:r>
      <w:r w:rsidR="00A7254E" w:rsidRPr="009B68DC">
        <w:rPr>
          <w:rFonts w:ascii="Courier New" w:hAnsi="Courier New" w:cs="Courier New"/>
          <w:sz w:val="22"/>
          <w:szCs w:val="22"/>
          <w:u w:val="single"/>
        </w:rPr>
        <w:t>y</w:t>
      </w:r>
      <w:r w:rsidR="00A7254E" w:rsidRPr="009B68DC">
        <w:rPr>
          <w:rFonts w:ascii="Courier New" w:hAnsi="Courier New" w:cs="Courier New"/>
          <w:sz w:val="22"/>
          <w:szCs w:val="22"/>
        </w:rPr>
        <w:t xml:space="preserve"> las </w:t>
      </w:r>
      <w:r w:rsidR="00A7254E" w:rsidRPr="009B68DC">
        <w:rPr>
          <w:rFonts w:ascii="Courier New" w:hAnsi="Courier New" w:cs="Courier New"/>
          <w:sz w:val="22"/>
          <w:szCs w:val="22"/>
          <w:u w:val="single"/>
        </w:rPr>
        <w:t>series</w:t>
      </w:r>
      <w:r w:rsidR="00A7254E" w:rsidRPr="009B68DC">
        <w:rPr>
          <w:rFonts w:ascii="Courier New" w:hAnsi="Courier New" w:cs="Courier New"/>
          <w:sz w:val="22"/>
          <w:szCs w:val="22"/>
        </w:rPr>
        <w:t xml:space="preserve">, en caso de que existieran; la parte del valor nominal </w:t>
      </w:r>
      <w:r w:rsidR="00A7254E" w:rsidRPr="009B68DC">
        <w:rPr>
          <w:rFonts w:ascii="Courier New" w:hAnsi="Courier New" w:cs="Courier New"/>
          <w:b/>
          <w:sz w:val="22"/>
          <w:szCs w:val="22"/>
        </w:rPr>
        <w:t>pendiente de desembolso</w:t>
      </w:r>
      <w:r w:rsidR="00A7254E" w:rsidRPr="009B68DC">
        <w:rPr>
          <w:rFonts w:ascii="Courier New" w:hAnsi="Courier New" w:cs="Courier New"/>
          <w:sz w:val="22"/>
          <w:szCs w:val="22"/>
        </w:rPr>
        <w:t xml:space="preserve">, así como la forma y el plazo máximo en que satisfacerlo; y si las acciones están representadas por medio de </w:t>
      </w:r>
      <w:r w:rsidR="00A7254E" w:rsidRPr="009B68DC">
        <w:rPr>
          <w:rFonts w:ascii="Courier New" w:hAnsi="Courier New" w:cs="Courier New"/>
          <w:sz w:val="22"/>
          <w:szCs w:val="22"/>
          <w:u w:val="single"/>
        </w:rPr>
        <w:t>títulos o</w:t>
      </w:r>
      <w:r w:rsidR="00A7254E" w:rsidRPr="009B68DC">
        <w:rPr>
          <w:rFonts w:ascii="Courier New" w:hAnsi="Courier New" w:cs="Courier New"/>
          <w:sz w:val="22"/>
          <w:szCs w:val="22"/>
        </w:rPr>
        <w:t xml:space="preserve"> por medio de </w:t>
      </w:r>
      <w:r w:rsidR="00A7254E" w:rsidRPr="009B68DC">
        <w:rPr>
          <w:rFonts w:ascii="Courier New" w:hAnsi="Courier New" w:cs="Courier New"/>
          <w:sz w:val="22"/>
          <w:szCs w:val="22"/>
          <w:u w:val="single"/>
        </w:rPr>
        <w:t>anotaciones en cuenta</w:t>
      </w:r>
      <w:r w:rsidR="00A7254E" w:rsidRPr="009B68DC">
        <w:rPr>
          <w:rFonts w:ascii="Courier New" w:hAnsi="Courier New" w:cs="Courier New"/>
          <w:sz w:val="22"/>
          <w:szCs w:val="22"/>
        </w:rPr>
        <w:t xml:space="preserve">. </w:t>
      </w:r>
    </w:p>
    <w:p w:rsidR="00A7254E" w:rsidRPr="009B68DC" w:rsidRDefault="00A7254E" w:rsidP="00A7254E">
      <w:pPr>
        <w:pStyle w:val="parrafo"/>
        <w:ind w:left="2124"/>
        <w:jc w:val="both"/>
        <w:rPr>
          <w:rFonts w:ascii="Courier New" w:hAnsi="Courier New" w:cs="Courier New"/>
          <w:sz w:val="22"/>
          <w:szCs w:val="22"/>
        </w:rPr>
      </w:pPr>
      <w:r w:rsidRPr="009B68DC">
        <w:rPr>
          <w:rFonts w:ascii="Courier New" w:hAnsi="Courier New" w:cs="Courier New"/>
          <w:sz w:val="22"/>
          <w:szCs w:val="22"/>
        </w:rPr>
        <w:t>En caso de que se representen por medio de títulos, deberá indicarse si son las acciones nominativas o al portador y si se prevé la emisión de títulos múltiples.</w:t>
      </w:r>
    </w:p>
    <w:p w:rsidR="00A7254E" w:rsidRPr="009B68DC" w:rsidRDefault="00A7254E" w:rsidP="00F6404C">
      <w:pPr>
        <w:shd w:val="clear" w:color="auto" w:fill="FFFFFF"/>
        <w:spacing w:after="156" w:line="240" w:lineRule="auto"/>
        <w:jc w:val="both"/>
        <w:rPr>
          <w:rFonts w:ascii="Courier New" w:eastAsia="Times New Roman" w:hAnsi="Courier New" w:cs="Courier New"/>
          <w:i/>
          <w:color w:val="222222"/>
          <w:lang w:eastAsia="es-ES"/>
        </w:rPr>
      </w:pPr>
    </w:p>
    <w:p w:rsidR="00A7254E" w:rsidRPr="009B68DC" w:rsidRDefault="00A7254E" w:rsidP="00A7254E">
      <w:pPr>
        <w:shd w:val="clear" w:color="auto" w:fill="FFFFFF"/>
        <w:spacing w:after="0" w:line="240" w:lineRule="auto"/>
        <w:jc w:val="both"/>
        <w:rPr>
          <w:rFonts w:ascii="Courier New" w:hAnsi="Courier New" w:cs="Courier New"/>
        </w:rPr>
      </w:pPr>
      <w:r w:rsidRPr="009B68DC">
        <w:rPr>
          <w:rFonts w:ascii="Courier New" w:hAnsi="Courier New" w:cs="Courier New"/>
          <w:lang w:val="es-ES_tradnl"/>
        </w:rPr>
        <w:t xml:space="preserve">CONTENIDO POTESTATIVO: </w:t>
      </w:r>
    </w:p>
    <w:p w:rsidR="00A7254E" w:rsidRPr="009B68DC" w:rsidRDefault="00A7254E" w:rsidP="00A7254E">
      <w:pPr>
        <w:spacing w:after="0" w:line="240" w:lineRule="auto"/>
        <w:jc w:val="both"/>
        <w:rPr>
          <w:rFonts w:ascii="Courier New" w:hAnsi="Courier New" w:cs="Courier New"/>
        </w:rPr>
      </w:pPr>
    </w:p>
    <w:p w:rsidR="00A7254E" w:rsidRPr="009B68DC" w:rsidRDefault="00A7254E" w:rsidP="00A7254E">
      <w:pPr>
        <w:pStyle w:val="Sangradetextonormal"/>
        <w:spacing w:line="240" w:lineRule="auto"/>
        <w:ind w:left="708"/>
        <w:jc w:val="both"/>
        <w:rPr>
          <w:rFonts w:ascii="Courier New" w:hAnsi="Courier New" w:cs="Courier New"/>
        </w:rPr>
      </w:pPr>
      <w:r w:rsidRPr="009B68DC">
        <w:rPr>
          <w:rFonts w:ascii="Courier New" w:hAnsi="Courier New" w:cs="Courier New"/>
          <w:b/>
        </w:rPr>
        <w:sym w:font="Symbol" w:char="F0A7"/>
      </w:r>
      <w:r w:rsidRPr="009B68DC">
        <w:rPr>
          <w:rFonts w:ascii="Courier New" w:hAnsi="Courier New" w:cs="Courier New"/>
          <w:b/>
        </w:rPr>
        <w:t xml:space="preserve"> </w:t>
      </w:r>
      <w:r w:rsidRPr="009B68DC">
        <w:rPr>
          <w:rFonts w:ascii="Courier New" w:hAnsi="Courier New" w:cs="Courier New"/>
        </w:rPr>
        <w:t>27 (</w:t>
      </w:r>
      <w:r w:rsidRPr="009B68DC">
        <w:rPr>
          <w:rFonts w:ascii="Courier New" w:hAnsi="Courier New" w:cs="Courier New"/>
          <w:b/>
        </w:rPr>
        <w:t>Ventajas “bonos de fundador”</w:t>
      </w:r>
      <w:r w:rsidRPr="009B68DC">
        <w:rPr>
          <w:rFonts w:ascii="Courier New" w:hAnsi="Courier New" w:cs="Courier New"/>
        </w:rPr>
        <w:t xml:space="preserve">) En los estatutos </w:t>
      </w:r>
      <w:r w:rsidRPr="009B68DC">
        <w:rPr>
          <w:rFonts w:ascii="Courier New" w:hAnsi="Courier New" w:cs="Courier New"/>
          <w:b/>
          <w:u w:val="single"/>
        </w:rPr>
        <w:t>de una SA</w:t>
      </w:r>
      <w:r w:rsidRPr="009B68DC">
        <w:rPr>
          <w:rFonts w:ascii="Courier New" w:hAnsi="Courier New" w:cs="Courier New"/>
        </w:rPr>
        <w:t xml:space="preserve"> sus promotores y fundadores podrán reservarse derechos especiales de contenido económico por valor no superior al 10% de los beneficios </w:t>
      </w:r>
      <w:r w:rsidRPr="009B68DC">
        <w:rPr>
          <w:rFonts w:ascii="Courier New" w:hAnsi="Courier New" w:cs="Courier New"/>
          <w:highlight w:val="yellow"/>
        </w:rPr>
        <w:t>netos (una vez deducida la cuota destinada a la reserva legal)</w:t>
      </w:r>
      <w:r w:rsidRPr="009B68DC">
        <w:rPr>
          <w:rFonts w:ascii="Courier New" w:hAnsi="Courier New" w:cs="Courier New"/>
        </w:rPr>
        <w:t xml:space="preserve"> y un periodo máximo de 10 años (art 27).</w:t>
      </w:r>
    </w:p>
    <w:p w:rsidR="00A7254E" w:rsidRPr="009B68DC" w:rsidRDefault="00A7254E" w:rsidP="00A7254E">
      <w:pPr>
        <w:pStyle w:val="Sangradetextonormal"/>
        <w:spacing w:line="240" w:lineRule="auto"/>
        <w:ind w:left="991"/>
        <w:rPr>
          <w:rFonts w:ascii="Courier New" w:hAnsi="Courier New" w:cs="Courier New"/>
        </w:rPr>
      </w:pPr>
    </w:p>
    <w:p w:rsidR="00A7254E" w:rsidRPr="009B68DC" w:rsidRDefault="00A7254E" w:rsidP="00A7254E">
      <w:pPr>
        <w:pStyle w:val="Sangradetextonormal"/>
        <w:spacing w:line="240" w:lineRule="auto"/>
        <w:ind w:left="1699"/>
        <w:jc w:val="both"/>
        <w:rPr>
          <w:rFonts w:ascii="Courier New" w:hAnsi="Courier New" w:cs="Courier New"/>
          <w:highlight w:val="yellow"/>
        </w:rPr>
      </w:pPr>
      <w:r w:rsidRPr="009B68DC">
        <w:rPr>
          <w:rFonts w:ascii="Courier New" w:hAnsi="Courier New" w:cs="Courier New"/>
          <w:highlight w:val="yellow"/>
        </w:rPr>
        <w:lastRenderedPageBreak/>
        <w:t>Estos derechos podrán incorporarse a títulos nominativos distintos de las acciones, cuya transmisibilidad podrá restringirse en los estatutos sociales.</w:t>
      </w:r>
    </w:p>
    <w:p w:rsidR="00A7254E" w:rsidRPr="009B68DC" w:rsidRDefault="00A7254E" w:rsidP="00A7254E">
      <w:pPr>
        <w:spacing w:after="0" w:line="240" w:lineRule="auto"/>
        <w:ind w:left="708"/>
        <w:jc w:val="both"/>
        <w:rPr>
          <w:rFonts w:ascii="Courier New" w:hAnsi="Courier New" w:cs="Courier New"/>
          <w:lang w:val="es-ES_tradnl"/>
        </w:rPr>
      </w:pPr>
    </w:p>
    <w:p w:rsidR="00A7254E" w:rsidRPr="009B68DC" w:rsidRDefault="00A7254E" w:rsidP="00A7254E">
      <w:pPr>
        <w:spacing w:after="0" w:line="240" w:lineRule="auto"/>
        <w:ind w:left="708"/>
        <w:jc w:val="both"/>
        <w:rPr>
          <w:rFonts w:ascii="Courier New" w:hAnsi="Courier New" w:cs="Courier New"/>
          <w:lang w:val="es-ES_tradnl"/>
        </w:rPr>
      </w:pPr>
      <w:r w:rsidRPr="009B68DC">
        <w:rPr>
          <w:rFonts w:ascii="Courier New" w:hAnsi="Courier New" w:cs="Courier New"/>
          <w:b/>
        </w:rPr>
        <w:sym w:font="Symbol" w:char="F0A7"/>
      </w:r>
      <w:r w:rsidRPr="009B68DC">
        <w:rPr>
          <w:rFonts w:ascii="Courier New" w:hAnsi="Courier New" w:cs="Courier New"/>
          <w:b/>
        </w:rPr>
        <w:t xml:space="preserve"> </w:t>
      </w:r>
      <w:r w:rsidRPr="009B68DC">
        <w:rPr>
          <w:rFonts w:ascii="Courier New" w:hAnsi="Courier New" w:cs="Courier New"/>
          <w:lang w:val="es-ES_tradnl"/>
        </w:rPr>
        <w:t xml:space="preserve">Las restricciones a la transmisibilidad de las acciones </w:t>
      </w:r>
    </w:p>
    <w:p w:rsidR="00A7254E" w:rsidRPr="009B68DC" w:rsidRDefault="00A7254E" w:rsidP="00A7254E">
      <w:pPr>
        <w:spacing w:after="0" w:line="240" w:lineRule="auto"/>
        <w:ind w:left="708"/>
        <w:jc w:val="both"/>
        <w:rPr>
          <w:rFonts w:ascii="Courier New" w:hAnsi="Courier New" w:cs="Courier New"/>
          <w:b/>
          <w:lang w:val="es-ES_tradnl"/>
        </w:rPr>
      </w:pPr>
    </w:p>
    <w:p w:rsidR="00A7254E" w:rsidRPr="009B68DC" w:rsidRDefault="00A7254E" w:rsidP="00A7254E">
      <w:pPr>
        <w:spacing w:after="0" w:line="240" w:lineRule="auto"/>
        <w:ind w:left="1416"/>
        <w:jc w:val="both"/>
        <w:rPr>
          <w:rFonts w:ascii="Courier New" w:eastAsia="Times New Roman" w:hAnsi="Courier New" w:cs="Courier New"/>
          <w:color w:val="222222"/>
          <w:u w:val="single"/>
          <w:lang w:eastAsia="es-ES"/>
        </w:rPr>
      </w:pPr>
      <w:r w:rsidRPr="009B68DC">
        <w:rPr>
          <w:rFonts w:ascii="Courier New" w:hAnsi="Courier New" w:cs="Courier New"/>
          <w:b/>
          <w:lang w:val="es-ES_tradnl"/>
        </w:rPr>
        <w:t>123 LSC</w:t>
      </w:r>
      <w:r w:rsidRPr="009B68DC">
        <w:rPr>
          <w:rFonts w:ascii="Courier New" w:hAnsi="Courier New" w:cs="Courier New"/>
          <w:lang w:val="es-ES_tradnl"/>
        </w:rPr>
        <w:t xml:space="preserve"> </w:t>
      </w:r>
      <w:r w:rsidRPr="009B68DC">
        <w:rPr>
          <w:rFonts w:ascii="Courier New" w:eastAsia="Times New Roman" w:hAnsi="Courier New" w:cs="Courier New"/>
          <w:color w:val="222222"/>
          <w:lang w:eastAsia="es-ES"/>
        </w:rPr>
        <w:t xml:space="preserve">Solo serán válidas frente a la sociedad las restricciones o condicionamientos a la libre transmisibilidad de las </w:t>
      </w:r>
      <w:r w:rsidRPr="009B68DC">
        <w:rPr>
          <w:rFonts w:ascii="Courier New" w:eastAsia="Times New Roman" w:hAnsi="Courier New" w:cs="Courier New"/>
          <w:color w:val="222222"/>
          <w:u w:val="single"/>
          <w:lang w:eastAsia="es-ES"/>
        </w:rPr>
        <w:t>acciones</w:t>
      </w:r>
      <w:r w:rsidRPr="009B68DC">
        <w:rPr>
          <w:rFonts w:ascii="Courier New" w:eastAsia="Times New Roman" w:hAnsi="Courier New" w:cs="Courier New"/>
          <w:color w:val="222222"/>
          <w:lang w:eastAsia="es-ES"/>
        </w:rPr>
        <w:t xml:space="preserve"> cuando recaigan sobre acciones nominativas y </w:t>
      </w:r>
      <w:r w:rsidRPr="009B68DC">
        <w:rPr>
          <w:rFonts w:ascii="Courier New" w:eastAsia="Times New Roman" w:hAnsi="Courier New" w:cs="Courier New"/>
          <w:color w:val="222222"/>
          <w:u w:val="single"/>
          <w:lang w:eastAsia="es-ES"/>
        </w:rPr>
        <w:t>estén expresamente impuestas por los estatutos</w:t>
      </w:r>
    </w:p>
    <w:p w:rsidR="007F0679" w:rsidRPr="009B68DC" w:rsidRDefault="007F0679" w:rsidP="00A7254E">
      <w:pPr>
        <w:spacing w:after="0" w:line="240" w:lineRule="auto"/>
        <w:ind w:left="1416"/>
        <w:jc w:val="both"/>
        <w:rPr>
          <w:rFonts w:ascii="Courier New" w:eastAsia="Times New Roman" w:hAnsi="Courier New" w:cs="Courier New"/>
          <w:color w:val="222222"/>
          <w:lang w:eastAsia="es-ES"/>
        </w:rPr>
      </w:pPr>
    </w:p>
    <w:p w:rsidR="007F0679" w:rsidRPr="009B68DC" w:rsidRDefault="007F0679" w:rsidP="007F0679">
      <w:pPr>
        <w:spacing w:after="0" w:line="240" w:lineRule="auto"/>
        <w:ind w:left="1416"/>
        <w:jc w:val="both"/>
        <w:rPr>
          <w:rFonts w:ascii="Courier New" w:eastAsia="Times New Roman" w:hAnsi="Courier New" w:cs="Courier New"/>
          <w:color w:val="222222"/>
          <w:lang w:eastAsia="es-ES"/>
        </w:rPr>
      </w:pPr>
      <w:r w:rsidRPr="009B68DC">
        <w:rPr>
          <w:rFonts w:ascii="Courier New" w:eastAsia="Times New Roman" w:hAnsi="Courier New" w:cs="Courier New"/>
          <w:b/>
          <w:color w:val="222222"/>
          <w:lang w:eastAsia="es-ES"/>
        </w:rPr>
        <w:t>Art 123 RRM</w:t>
      </w:r>
      <w:r w:rsidRPr="009B68DC">
        <w:rPr>
          <w:rFonts w:ascii="Courier New" w:eastAsia="Times New Roman" w:hAnsi="Courier New" w:cs="Courier New"/>
          <w:color w:val="222222"/>
          <w:lang w:eastAsia="es-ES"/>
        </w:rPr>
        <w:t xml:space="preserve"> Cuando los estatutos sociales contengan restricciones a la libre transmisibilidad de las acciones, deberán </w:t>
      </w:r>
      <w:r w:rsidRPr="009B68DC">
        <w:rPr>
          <w:rFonts w:ascii="Courier New" w:eastAsia="Times New Roman" w:hAnsi="Courier New" w:cs="Courier New"/>
          <w:color w:val="222222"/>
          <w:u w:val="single"/>
          <w:lang w:eastAsia="es-ES"/>
        </w:rPr>
        <w:t>expresar las acciones nominativas a que afectan y el contenido de la restricción</w:t>
      </w:r>
      <w:r w:rsidRPr="009B68DC">
        <w:rPr>
          <w:rFonts w:ascii="Courier New" w:eastAsia="Times New Roman" w:hAnsi="Courier New" w:cs="Courier New"/>
          <w:color w:val="222222"/>
          <w:lang w:eastAsia="es-ES"/>
        </w:rPr>
        <w:t>.</w:t>
      </w:r>
    </w:p>
    <w:p w:rsidR="00A7254E" w:rsidRPr="009B68DC" w:rsidRDefault="00A7254E" w:rsidP="00F6404C">
      <w:pPr>
        <w:shd w:val="clear" w:color="auto" w:fill="FFFFFF"/>
        <w:spacing w:after="156" w:line="240" w:lineRule="auto"/>
        <w:jc w:val="both"/>
        <w:rPr>
          <w:rFonts w:ascii="Courier New" w:eastAsia="Times New Roman" w:hAnsi="Courier New" w:cs="Courier New"/>
          <w:color w:val="222222"/>
          <w:lang w:eastAsia="es-ES"/>
        </w:rPr>
      </w:pPr>
    </w:p>
    <w:p w:rsidR="00A7254E" w:rsidRPr="009B68DC" w:rsidRDefault="00A7254E" w:rsidP="00A7254E">
      <w:pPr>
        <w:spacing w:after="0" w:line="240" w:lineRule="auto"/>
        <w:jc w:val="both"/>
        <w:rPr>
          <w:rFonts w:ascii="Courier New" w:hAnsi="Courier New" w:cs="Courier New"/>
          <w:b/>
          <w:u w:val="single"/>
        </w:rPr>
      </w:pPr>
      <w:r w:rsidRPr="009B68DC">
        <w:rPr>
          <w:rFonts w:ascii="Courier New" w:hAnsi="Courier New" w:cs="Courier New"/>
          <w:b/>
          <w:u w:val="single"/>
        </w:rPr>
        <w:t>Y DE LA SOCIEDAD DE RESPONSABILIDAD LIMITADA</w:t>
      </w:r>
    </w:p>
    <w:p w:rsidR="00A7254E" w:rsidRPr="009B68DC" w:rsidRDefault="00A7254E" w:rsidP="00A7254E">
      <w:pPr>
        <w:spacing w:after="0" w:line="240" w:lineRule="auto"/>
        <w:jc w:val="both"/>
        <w:rPr>
          <w:rFonts w:ascii="Courier New" w:hAnsi="Courier New" w:cs="Courier New"/>
          <w:b/>
          <w:u w:val="single"/>
        </w:rPr>
      </w:pPr>
    </w:p>
    <w:p w:rsidR="00586991" w:rsidRPr="009B68DC" w:rsidRDefault="00586991" w:rsidP="00F6404C">
      <w:pPr>
        <w:pStyle w:val="parrafo1"/>
        <w:spacing w:before="0" w:after="0"/>
        <w:ind w:firstLine="0"/>
        <w:rPr>
          <w:rFonts w:ascii="Courier New" w:hAnsi="Courier New" w:cs="Courier New"/>
          <w:color w:val="333333"/>
          <w:sz w:val="22"/>
          <w:szCs w:val="22"/>
        </w:rPr>
      </w:pPr>
    </w:p>
    <w:p w:rsidR="007F0679" w:rsidRPr="009B68DC" w:rsidRDefault="00586991" w:rsidP="007F0679">
      <w:pPr>
        <w:pStyle w:val="parrafo"/>
        <w:ind w:left="1416"/>
        <w:jc w:val="both"/>
        <w:rPr>
          <w:rFonts w:ascii="Courier New" w:hAnsi="Courier New" w:cs="Courier New"/>
          <w:sz w:val="22"/>
          <w:szCs w:val="22"/>
        </w:rPr>
      </w:pPr>
      <w:r w:rsidRPr="009B68DC">
        <w:rPr>
          <w:rFonts w:ascii="Courier New" w:hAnsi="Courier New" w:cs="Courier New"/>
          <w:b/>
          <w:color w:val="333333"/>
          <w:sz w:val="22"/>
          <w:szCs w:val="22"/>
        </w:rPr>
        <w:t>Art. 23</w:t>
      </w:r>
      <w:r w:rsidR="007F0679" w:rsidRPr="009B68DC">
        <w:rPr>
          <w:rFonts w:ascii="Courier New" w:hAnsi="Courier New" w:cs="Courier New"/>
          <w:color w:val="333333"/>
          <w:sz w:val="22"/>
          <w:szCs w:val="22"/>
        </w:rPr>
        <w:t>…</w:t>
      </w:r>
      <w:r w:rsidRPr="009B68DC">
        <w:rPr>
          <w:rFonts w:ascii="Courier New" w:hAnsi="Courier New" w:cs="Courier New"/>
          <w:color w:val="333333"/>
          <w:sz w:val="22"/>
          <w:szCs w:val="22"/>
        </w:rPr>
        <w:t xml:space="preserve"> LSC</w:t>
      </w:r>
      <w:r w:rsidR="007F0679" w:rsidRPr="009B68DC">
        <w:rPr>
          <w:rFonts w:ascii="Courier New" w:hAnsi="Courier New" w:cs="Courier New"/>
          <w:b/>
          <w:color w:val="333333"/>
          <w:sz w:val="22"/>
          <w:szCs w:val="22"/>
        </w:rPr>
        <w:t xml:space="preserve"> </w:t>
      </w:r>
      <w:r w:rsidR="007F0679" w:rsidRPr="009B68DC">
        <w:rPr>
          <w:rFonts w:ascii="Courier New" w:hAnsi="Courier New" w:cs="Courier New"/>
          <w:sz w:val="22"/>
          <w:szCs w:val="22"/>
        </w:rPr>
        <w:t>En las SRL en régimen de formación sucesiva, en tanto la cifra de capital sea inferior al mínimo fijado en el artículo 4, los estatutos contendrán una expresa declaración de sujeción de la sociedad a régimen art. 4 bis. Los Registradores Mercantiles harán constar, de oficio, esta circunstancia en las notas de despacho de cualquier documento inscribible relativo a la sociedad, así como en las certificaciones que expidan.</w:t>
      </w:r>
    </w:p>
    <w:p w:rsidR="007F0679" w:rsidRPr="009B68DC" w:rsidRDefault="007F0679" w:rsidP="007F0679">
      <w:pPr>
        <w:pStyle w:val="parrafo"/>
        <w:ind w:left="1416"/>
        <w:jc w:val="both"/>
        <w:rPr>
          <w:rFonts w:ascii="Courier New" w:hAnsi="Courier New" w:cs="Courier New"/>
          <w:sz w:val="22"/>
          <w:szCs w:val="22"/>
        </w:rPr>
      </w:pPr>
      <w:r w:rsidRPr="009B68DC">
        <w:rPr>
          <w:rFonts w:ascii="Courier New" w:hAnsi="Courier New" w:cs="Courier New"/>
          <w:sz w:val="22"/>
          <w:szCs w:val="22"/>
        </w:rPr>
        <w:t>+ Si la sociedad fuera de responsabilidad limitada expresará el número de participaciones en que se divida el capital social, el valor nominal de las mismas, su numeración correlativa y, si fueran desiguales, los derechos que cada una atribuya a los socios y la cuantía o la extensión de éstos.</w:t>
      </w:r>
    </w:p>
    <w:p w:rsidR="006C4891" w:rsidRPr="009B68DC" w:rsidRDefault="006C4891" w:rsidP="007F0679">
      <w:pPr>
        <w:pStyle w:val="parrafo1"/>
        <w:spacing w:before="0" w:after="0"/>
        <w:ind w:firstLine="0"/>
        <w:rPr>
          <w:rFonts w:ascii="Courier New" w:hAnsi="Courier New" w:cs="Courier New"/>
          <w:b/>
          <w:color w:val="333333"/>
          <w:sz w:val="22"/>
          <w:szCs w:val="22"/>
        </w:rPr>
      </w:pPr>
    </w:p>
    <w:p w:rsidR="00C26424" w:rsidRPr="009B68DC" w:rsidRDefault="00C26424" w:rsidP="00F6404C">
      <w:pPr>
        <w:pStyle w:val="parrafo1"/>
        <w:spacing w:before="0" w:after="0"/>
        <w:ind w:firstLine="0"/>
        <w:rPr>
          <w:rFonts w:ascii="Courier New" w:hAnsi="Courier New" w:cs="Courier New"/>
          <w:color w:val="333333"/>
          <w:sz w:val="22"/>
          <w:szCs w:val="22"/>
        </w:rPr>
      </w:pPr>
      <w:r w:rsidRPr="009B68DC">
        <w:rPr>
          <w:rFonts w:ascii="Courier New" w:hAnsi="Courier New" w:cs="Courier New"/>
          <w:color w:val="333333"/>
          <w:sz w:val="22"/>
          <w:szCs w:val="22"/>
        </w:rPr>
        <w:t xml:space="preserve">Y, con arreglo a lo dispuesto en el art. </w:t>
      </w:r>
      <w:r w:rsidRPr="009B68DC">
        <w:rPr>
          <w:rFonts w:ascii="Courier New" w:hAnsi="Courier New" w:cs="Courier New"/>
          <w:b/>
          <w:color w:val="333333"/>
          <w:sz w:val="22"/>
          <w:szCs w:val="22"/>
        </w:rPr>
        <w:t>175</w:t>
      </w:r>
      <w:r w:rsidR="007F0679" w:rsidRPr="009B68DC">
        <w:rPr>
          <w:rFonts w:ascii="Courier New" w:hAnsi="Courier New" w:cs="Courier New"/>
          <w:b/>
          <w:color w:val="333333"/>
          <w:sz w:val="22"/>
          <w:szCs w:val="22"/>
        </w:rPr>
        <w:t xml:space="preserve"> </w:t>
      </w:r>
      <w:r w:rsidRPr="009B68DC">
        <w:rPr>
          <w:rFonts w:ascii="Courier New" w:hAnsi="Courier New" w:cs="Courier New"/>
          <w:b/>
          <w:color w:val="333333"/>
          <w:sz w:val="22"/>
          <w:szCs w:val="22"/>
        </w:rPr>
        <w:t>RRM</w:t>
      </w:r>
      <w:r w:rsidR="008A5EE7" w:rsidRPr="009B68DC">
        <w:rPr>
          <w:rFonts w:ascii="Courier New" w:hAnsi="Courier New" w:cs="Courier New"/>
          <w:color w:val="333333"/>
          <w:sz w:val="22"/>
          <w:szCs w:val="22"/>
        </w:rPr>
        <w:t>, respecto a estas participaciones, deberá expresarse la numeración de las asignadas a cada socio en pago de su aportación</w:t>
      </w:r>
    </w:p>
    <w:p w:rsidR="007F0679" w:rsidRPr="009B68DC" w:rsidRDefault="007F0679" w:rsidP="00F6404C">
      <w:pPr>
        <w:pStyle w:val="parrafo1"/>
        <w:spacing w:before="0" w:after="0"/>
        <w:ind w:firstLine="0"/>
        <w:rPr>
          <w:rFonts w:ascii="Courier New" w:hAnsi="Courier New" w:cs="Courier New"/>
          <w:color w:val="333333"/>
          <w:sz w:val="22"/>
          <w:szCs w:val="22"/>
        </w:rPr>
      </w:pPr>
    </w:p>
    <w:p w:rsidR="00F327E8" w:rsidRPr="009B68DC" w:rsidRDefault="00F327E8" w:rsidP="00F6404C">
      <w:pPr>
        <w:spacing w:after="0" w:line="240" w:lineRule="auto"/>
        <w:jc w:val="both"/>
        <w:rPr>
          <w:rFonts w:ascii="Courier New" w:hAnsi="Courier New" w:cs="Courier New"/>
          <w:b/>
          <w:u w:val="single"/>
        </w:rPr>
      </w:pPr>
    </w:p>
    <w:p w:rsidR="004D163E" w:rsidRPr="009B68DC" w:rsidRDefault="00F327E8" w:rsidP="00F6404C">
      <w:pPr>
        <w:spacing w:after="0" w:line="240" w:lineRule="auto"/>
        <w:jc w:val="both"/>
        <w:rPr>
          <w:rFonts w:ascii="Courier New" w:hAnsi="Courier New" w:cs="Courier New"/>
          <w:b/>
          <w:u w:val="single"/>
        </w:rPr>
      </w:pPr>
      <w:r w:rsidRPr="009B68DC">
        <w:rPr>
          <w:rFonts w:ascii="Courier New" w:hAnsi="Courier New" w:cs="Courier New"/>
          <w:b/>
          <w:u w:val="single"/>
        </w:rPr>
        <w:t>LOS PACTOS SOCIALES Y PARASOCIALES</w:t>
      </w:r>
    </w:p>
    <w:p w:rsidR="00F327E8" w:rsidRPr="009B68DC" w:rsidRDefault="00F327E8" w:rsidP="00F6404C">
      <w:pPr>
        <w:spacing w:after="0" w:line="240" w:lineRule="auto"/>
        <w:jc w:val="both"/>
        <w:rPr>
          <w:rFonts w:ascii="Courier New" w:hAnsi="Courier New" w:cs="Courier New"/>
          <w:b/>
          <w:u w:val="single"/>
        </w:rPr>
      </w:pPr>
    </w:p>
    <w:p w:rsidR="009530F7" w:rsidRPr="009B68DC" w:rsidRDefault="007F0679" w:rsidP="00F6404C">
      <w:pPr>
        <w:spacing w:after="0" w:line="240" w:lineRule="auto"/>
        <w:jc w:val="both"/>
        <w:rPr>
          <w:rFonts w:ascii="Courier New" w:hAnsi="Courier New" w:cs="Courier New"/>
        </w:rPr>
      </w:pPr>
      <w:r w:rsidRPr="009B68DC">
        <w:rPr>
          <w:rFonts w:ascii="Courier New" w:hAnsi="Courier New" w:cs="Courier New"/>
        </w:rPr>
        <w:t>A</w:t>
      </w:r>
      <w:r w:rsidR="00256A79" w:rsidRPr="009B68DC">
        <w:rPr>
          <w:rFonts w:ascii="Courier New" w:hAnsi="Courier New" w:cs="Courier New"/>
        </w:rPr>
        <w:t>mbos a</w:t>
      </w:r>
      <w:r w:rsidRPr="009B68DC">
        <w:rPr>
          <w:rFonts w:ascii="Courier New" w:hAnsi="Courier New" w:cs="Courier New"/>
        </w:rPr>
        <w:t>luden</w:t>
      </w:r>
      <w:r w:rsidR="0035387A" w:rsidRPr="009B68DC">
        <w:rPr>
          <w:rFonts w:ascii="Courier New" w:hAnsi="Courier New" w:cs="Courier New"/>
        </w:rPr>
        <w:t xml:space="preserve"> </w:t>
      </w:r>
      <w:r w:rsidRPr="009B68DC">
        <w:rPr>
          <w:rFonts w:ascii="Courier New" w:hAnsi="Courier New" w:cs="Courier New"/>
        </w:rPr>
        <w:t xml:space="preserve">a </w:t>
      </w:r>
      <w:r w:rsidR="0035387A" w:rsidRPr="009B68DC">
        <w:rPr>
          <w:rFonts w:ascii="Courier New" w:hAnsi="Courier New" w:cs="Courier New"/>
        </w:rPr>
        <w:t>la fuerza vinculante que se conced</w:t>
      </w:r>
      <w:r w:rsidRPr="009B68DC">
        <w:rPr>
          <w:rFonts w:ascii="Courier New" w:hAnsi="Courier New" w:cs="Courier New"/>
        </w:rPr>
        <w:t>e</w:t>
      </w:r>
      <w:r w:rsidR="0035387A" w:rsidRPr="009B68DC">
        <w:rPr>
          <w:rFonts w:ascii="Courier New" w:hAnsi="Courier New" w:cs="Courier New"/>
        </w:rPr>
        <w:t xml:space="preserve"> al principio de autonomía de la voluntad en el ámbito societario</w:t>
      </w:r>
    </w:p>
    <w:p w:rsidR="00BD1C55" w:rsidRPr="009B68DC" w:rsidRDefault="00BD1C55" w:rsidP="00F6404C">
      <w:pPr>
        <w:spacing w:after="0" w:line="240" w:lineRule="auto"/>
        <w:jc w:val="both"/>
        <w:rPr>
          <w:rFonts w:ascii="Courier New" w:hAnsi="Courier New" w:cs="Courier New"/>
        </w:rPr>
      </w:pPr>
    </w:p>
    <w:p w:rsidR="0035387A" w:rsidRPr="009B68DC" w:rsidRDefault="0035387A" w:rsidP="007F0679">
      <w:pPr>
        <w:spacing w:after="0" w:line="240" w:lineRule="auto"/>
        <w:jc w:val="center"/>
        <w:rPr>
          <w:rFonts w:ascii="Courier New" w:hAnsi="Courier New" w:cs="Courier New"/>
        </w:rPr>
      </w:pPr>
      <w:r w:rsidRPr="009B68DC">
        <w:rPr>
          <w:rFonts w:ascii="Courier New" w:hAnsi="Courier New" w:cs="Courier New"/>
        </w:rPr>
        <w:t>PACTOS SOCIALES</w:t>
      </w:r>
    </w:p>
    <w:p w:rsidR="007F0679" w:rsidRPr="009B68DC" w:rsidRDefault="007F0679" w:rsidP="00F6404C">
      <w:pPr>
        <w:spacing w:after="0" w:line="240" w:lineRule="auto"/>
        <w:jc w:val="both"/>
        <w:rPr>
          <w:rFonts w:ascii="Courier New" w:hAnsi="Courier New" w:cs="Courier New"/>
        </w:rPr>
      </w:pPr>
    </w:p>
    <w:p w:rsidR="0035387A" w:rsidRPr="009B68DC" w:rsidRDefault="00E74A20" w:rsidP="00C817CB">
      <w:pPr>
        <w:shd w:val="clear" w:color="auto" w:fill="FFFFFF"/>
        <w:spacing w:after="0" w:line="240" w:lineRule="auto"/>
        <w:jc w:val="both"/>
        <w:rPr>
          <w:rFonts w:ascii="Courier New" w:eastAsia="Times New Roman" w:hAnsi="Courier New" w:cs="Courier New"/>
          <w:lang w:eastAsia="es-ES"/>
        </w:rPr>
      </w:pPr>
      <w:r w:rsidRPr="009B68DC">
        <w:rPr>
          <w:rFonts w:ascii="Courier New" w:eastAsia="Times New Roman" w:hAnsi="Courier New" w:cs="Courier New"/>
          <w:b/>
          <w:lang w:eastAsia="es-ES"/>
        </w:rPr>
        <w:sym w:font="Symbol" w:char="F0C3"/>
      </w:r>
      <w:r w:rsidRPr="009B68DC">
        <w:rPr>
          <w:rFonts w:ascii="Courier New" w:eastAsia="Times New Roman" w:hAnsi="Courier New" w:cs="Courier New"/>
          <w:b/>
          <w:lang w:eastAsia="es-ES"/>
        </w:rPr>
        <w:t xml:space="preserve"> </w:t>
      </w:r>
      <w:r w:rsidR="00256A79" w:rsidRPr="009B68DC">
        <w:rPr>
          <w:rFonts w:ascii="Courier New" w:eastAsia="Times New Roman" w:hAnsi="Courier New" w:cs="Courier New"/>
          <w:lang w:eastAsia="es-ES"/>
        </w:rPr>
        <w:t>A</w:t>
      </w:r>
      <w:r w:rsidR="0035387A" w:rsidRPr="009B68DC">
        <w:rPr>
          <w:rFonts w:ascii="Courier New" w:eastAsia="Times New Roman" w:hAnsi="Courier New" w:cs="Courier New"/>
          <w:lang w:eastAsia="es-ES"/>
        </w:rPr>
        <w:t xml:space="preserve">rt. 28 LSC </w:t>
      </w:r>
      <w:r w:rsidR="0035387A" w:rsidRPr="009B68DC">
        <w:rPr>
          <w:rFonts w:ascii="Courier New" w:eastAsia="Times New Roman" w:hAnsi="Courier New" w:cs="Courier New"/>
          <w:b/>
          <w:lang w:eastAsia="es-ES"/>
        </w:rPr>
        <w:t>En la escritura y en los estatutos se podrán incluir, además</w:t>
      </w:r>
      <w:r w:rsidR="0035387A" w:rsidRPr="009B68DC">
        <w:rPr>
          <w:rFonts w:ascii="Courier New" w:eastAsia="Times New Roman" w:hAnsi="Courier New" w:cs="Courier New"/>
          <w:lang w:eastAsia="es-ES"/>
        </w:rPr>
        <w:t xml:space="preserve">, todos los </w:t>
      </w:r>
      <w:r w:rsidR="0035387A" w:rsidRPr="009B68DC">
        <w:rPr>
          <w:rFonts w:ascii="Courier New" w:eastAsia="Times New Roman" w:hAnsi="Courier New" w:cs="Courier New"/>
          <w:b/>
          <w:lang w:eastAsia="es-ES"/>
        </w:rPr>
        <w:t>pactos</w:t>
      </w:r>
      <w:r w:rsidR="0035387A" w:rsidRPr="009B68DC">
        <w:rPr>
          <w:rFonts w:ascii="Courier New" w:eastAsia="Times New Roman" w:hAnsi="Courier New" w:cs="Courier New"/>
          <w:lang w:eastAsia="es-ES"/>
        </w:rPr>
        <w:t xml:space="preserve"> y condiciones que los socios </w:t>
      </w:r>
      <w:r w:rsidR="0035387A" w:rsidRPr="009B68DC">
        <w:rPr>
          <w:rFonts w:ascii="Courier New" w:eastAsia="Times New Roman" w:hAnsi="Courier New" w:cs="Courier New"/>
          <w:lang w:eastAsia="es-ES"/>
        </w:rPr>
        <w:lastRenderedPageBreak/>
        <w:t xml:space="preserve">fundadores juzguen conveniente establecer, siempre </w:t>
      </w:r>
      <w:r w:rsidR="0035387A" w:rsidRPr="009B68DC">
        <w:rPr>
          <w:rFonts w:ascii="Courier New" w:eastAsia="Times New Roman" w:hAnsi="Courier New" w:cs="Courier New"/>
          <w:b/>
          <w:lang w:eastAsia="es-ES"/>
        </w:rPr>
        <w:t>que no se opongan a las leyes ni contradigan los principios configuradores del tipo</w:t>
      </w:r>
      <w:r w:rsidR="0035387A" w:rsidRPr="009B68DC">
        <w:rPr>
          <w:rFonts w:ascii="Courier New" w:eastAsia="Times New Roman" w:hAnsi="Courier New" w:cs="Courier New"/>
          <w:lang w:eastAsia="es-ES"/>
        </w:rPr>
        <w:t xml:space="preserve"> social elegido.</w:t>
      </w:r>
      <w:r w:rsidR="0035387A" w:rsidRPr="009B68DC">
        <w:rPr>
          <w:rFonts w:ascii="Courier New" w:eastAsia="Times New Roman" w:hAnsi="Courier New" w:cs="Courier New"/>
          <w:lang w:eastAsia="es-ES"/>
        </w:rPr>
        <w:tab/>
      </w:r>
    </w:p>
    <w:p w:rsidR="00256A79" w:rsidRPr="009B68DC" w:rsidRDefault="00256A79" w:rsidP="00C817CB">
      <w:pPr>
        <w:shd w:val="clear" w:color="auto" w:fill="FFFFFF"/>
        <w:spacing w:after="0" w:line="240" w:lineRule="auto"/>
        <w:jc w:val="both"/>
        <w:rPr>
          <w:rFonts w:ascii="Courier New" w:eastAsia="Times New Roman" w:hAnsi="Courier New" w:cs="Courier New"/>
          <w:lang w:eastAsia="es-ES"/>
        </w:rPr>
      </w:pPr>
    </w:p>
    <w:p w:rsidR="0035387A" w:rsidRPr="009B68DC" w:rsidRDefault="0035387A" w:rsidP="00F6404C">
      <w:pPr>
        <w:spacing w:after="0" w:line="240" w:lineRule="auto"/>
        <w:jc w:val="both"/>
        <w:rPr>
          <w:rFonts w:ascii="Courier New" w:hAnsi="Courier New" w:cs="Courier New"/>
        </w:rPr>
      </w:pPr>
      <w:r w:rsidRPr="009B68DC">
        <w:rPr>
          <w:rFonts w:ascii="Courier New" w:hAnsi="Courier New" w:cs="Courier New"/>
        </w:rPr>
        <w:t xml:space="preserve">Este precepto </w:t>
      </w:r>
      <w:r w:rsidR="00256A79" w:rsidRPr="009B68DC">
        <w:rPr>
          <w:rFonts w:ascii="Courier New" w:hAnsi="Courier New" w:cs="Courier New"/>
        </w:rPr>
        <w:t>s</w:t>
      </w:r>
      <w:r w:rsidRPr="009B68DC">
        <w:rPr>
          <w:rFonts w:ascii="Courier New" w:hAnsi="Courier New" w:cs="Courier New"/>
        </w:rPr>
        <w:t>e diferencia de otros ordenamientos como el alemán, donde la autonomía societaria sólo está permitida allí donde lo permita expresamente el legislador.</w:t>
      </w:r>
    </w:p>
    <w:p w:rsidR="00256A79" w:rsidRPr="009B68DC" w:rsidRDefault="00256A79" w:rsidP="00F6404C">
      <w:pPr>
        <w:spacing w:after="0" w:line="240" w:lineRule="auto"/>
        <w:jc w:val="both"/>
        <w:rPr>
          <w:rFonts w:ascii="Courier New" w:hAnsi="Courier New" w:cs="Courier New"/>
        </w:rPr>
      </w:pPr>
    </w:p>
    <w:p w:rsidR="0035387A" w:rsidRPr="009B68DC" w:rsidRDefault="00256A79" w:rsidP="00F6404C">
      <w:pPr>
        <w:spacing w:after="0" w:line="240" w:lineRule="auto"/>
        <w:jc w:val="both"/>
        <w:rPr>
          <w:rFonts w:ascii="Courier New" w:hAnsi="Courier New" w:cs="Courier New"/>
        </w:rPr>
      </w:pPr>
      <w:r w:rsidRPr="009B68DC">
        <w:rPr>
          <w:rFonts w:ascii="Courier New" w:hAnsi="Courier New" w:cs="Courier New"/>
        </w:rPr>
        <w:t>L</w:t>
      </w:r>
      <w:r w:rsidR="0035387A" w:rsidRPr="009B68DC">
        <w:rPr>
          <w:rFonts w:ascii="Courier New" w:hAnsi="Courier New" w:cs="Courier New"/>
        </w:rPr>
        <w:t>a autonomía privada en el ámbito societario no sólo está sometida a los límites normales del Código Civil</w:t>
      </w:r>
      <w:r w:rsidRPr="009B68DC">
        <w:rPr>
          <w:rFonts w:ascii="Courier New" w:hAnsi="Courier New" w:cs="Courier New"/>
        </w:rPr>
        <w:t xml:space="preserve"> (1.255 Cc)</w:t>
      </w:r>
      <w:r w:rsidR="0035387A" w:rsidRPr="009B68DC">
        <w:rPr>
          <w:rFonts w:ascii="Courier New" w:hAnsi="Courier New" w:cs="Courier New"/>
        </w:rPr>
        <w:t xml:space="preserve"> sino que contempla un límite adicional, los </w:t>
      </w:r>
      <w:r w:rsidR="0035387A" w:rsidRPr="009B68DC">
        <w:rPr>
          <w:rFonts w:ascii="Courier New" w:hAnsi="Courier New" w:cs="Courier New"/>
          <w:b/>
        </w:rPr>
        <w:t>principios configuradores del tipo</w:t>
      </w:r>
      <w:r w:rsidRPr="009B68DC">
        <w:rPr>
          <w:rFonts w:ascii="Courier New" w:hAnsi="Courier New" w:cs="Courier New"/>
        </w:rPr>
        <w:t xml:space="preserve"> si bien</w:t>
      </w:r>
      <w:r w:rsidR="0035387A" w:rsidRPr="009B68DC">
        <w:rPr>
          <w:rFonts w:ascii="Courier New" w:hAnsi="Courier New" w:cs="Courier New"/>
        </w:rPr>
        <w:t xml:space="preserve"> la doctrina y la práctica no se ponen de acuerdo a la hora de precisar cuáles s</w:t>
      </w:r>
      <w:r w:rsidRPr="009B68DC">
        <w:rPr>
          <w:rFonts w:ascii="Courier New" w:hAnsi="Courier New" w:cs="Courier New"/>
        </w:rPr>
        <w:t>ea</w:t>
      </w:r>
      <w:r w:rsidR="0035387A" w:rsidRPr="009B68DC">
        <w:rPr>
          <w:rFonts w:ascii="Courier New" w:hAnsi="Courier New" w:cs="Courier New"/>
        </w:rPr>
        <w:t>n esos principios y su alcance concreto.</w:t>
      </w:r>
    </w:p>
    <w:p w:rsidR="00256A79" w:rsidRPr="009B68DC" w:rsidRDefault="00256A79" w:rsidP="00F6404C">
      <w:pPr>
        <w:spacing w:after="0" w:line="240" w:lineRule="auto"/>
        <w:jc w:val="both"/>
        <w:rPr>
          <w:rFonts w:ascii="Courier New" w:hAnsi="Courier New" w:cs="Courier New"/>
        </w:rPr>
      </w:pPr>
    </w:p>
    <w:p w:rsidR="00256A79" w:rsidRPr="009B68DC" w:rsidRDefault="00256A79" w:rsidP="00677CA9">
      <w:pPr>
        <w:spacing w:after="0" w:line="240" w:lineRule="auto"/>
        <w:ind w:left="708"/>
        <w:jc w:val="both"/>
        <w:rPr>
          <w:rFonts w:ascii="Courier New" w:hAnsi="Courier New" w:cs="Courier New"/>
        </w:rPr>
      </w:pPr>
      <w:r w:rsidRPr="009B68DC">
        <w:rPr>
          <w:rFonts w:ascii="Courier New" w:hAnsi="Courier New" w:cs="Courier New"/>
        </w:rPr>
        <w:t>P</w:t>
      </w:r>
      <w:r w:rsidR="0035387A" w:rsidRPr="009B68DC">
        <w:rPr>
          <w:rFonts w:ascii="Courier New" w:hAnsi="Courier New" w:cs="Courier New"/>
        </w:rPr>
        <w:t>or ejemplo, VICENT CHULIÁ señala que uno de los principios configuradores es el de “dualidad de órganos”</w:t>
      </w:r>
      <w:r w:rsidRPr="009B68DC">
        <w:rPr>
          <w:rFonts w:ascii="Courier New" w:hAnsi="Courier New" w:cs="Courier New"/>
        </w:rPr>
        <w:t xml:space="preserve"> (</w:t>
      </w:r>
      <w:r w:rsidR="0035387A" w:rsidRPr="009B68DC">
        <w:rPr>
          <w:rFonts w:ascii="Courier New" w:hAnsi="Courier New" w:cs="Courier New"/>
        </w:rPr>
        <w:t>sólo cab</w:t>
      </w:r>
      <w:r w:rsidR="00536646" w:rsidRPr="009B68DC">
        <w:rPr>
          <w:rFonts w:ascii="Courier New" w:hAnsi="Courier New" w:cs="Courier New"/>
        </w:rPr>
        <w:t>ían</w:t>
      </w:r>
      <w:r w:rsidR="0035387A" w:rsidRPr="009B68DC">
        <w:rPr>
          <w:rFonts w:ascii="Courier New" w:hAnsi="Courier New" w:cs="Courier New"/>
        </w:rPr>
        <w:t xml:space="preserve"> la junta general y el órgano de administración</w:t>
      </w:r>
      <w:r w:rsidRPr="009B68DC">
        <w:rPr>
          <w:rFonts w:ascii="Courier New" w:hAnsi="Courier New" w:cs="Courier New"/>
        </w:rPr>
        <w:t>)</w:t>
      </w:r>
      <w:r w:rsidR="0035387A" w:rsidRPr="009B68DC">
        <w:rPr>
          <w:rFonts w:ascii="Courier New" w:hAnsi="Courier New" w:cs="Courier New"/>
        </w:rPr>
        <w:t>. Pues bien, la RDGRN 4 de mayo de 2.005 permit</w:t>
      </w:r>
      <w:r w:rsidR="00536646" w:rsidRPr="009B68DC">
        <w:rPr>
          <w:rFonts w:ascii="Courier New" w:hAnsi="Courier New" w:cs="Courier New"/>
        </w:rPr>
        <w:t xml:space="preserve">ió el pacto por el cual se creaban </w:t>
      </w:r>
      <w:r w:rsidR="0035387A" w:rsidRPr="009B68DC">
        <w:rPr>
          <w:rFonts w:ascii="Courier New" w:hAnsi="Courier New" w:cs="Courier New"/>
        </w:rPr>
        <w:t>órganos atípicos, siempre que no afect</w:t>
      </w:r>
      <w:r w:rsidR="00536646" w:rsidRPr="009B68DC">
        <w:rPr>
          <w:rFonts w:ascii="Courier New" w:hAnsi="Courier New" w:cs="Courier New"/>
        </w:rPr>
        <w:t>asen</w:t>
      </w:r>
      <w:r w:rsidR="0035387A" w:rsidRPr="009B68DC">
        <w:rPr>
          <w:rFonts w:ascii="Courier New" w:hAnsi="Courier New" w:cs="Courier New"/>
        </w:rPr>
        <w:t xml:space="preserve"> a las competencias básicas de junta y administradores. Y esto motiv</w:t>
      </w:r>
      <w:r w:rsidR="00536646" w:rsidRPr="009B68DC">
        <w:rPr>
          <w:rFonts w:ascii="Courier New" w:hAnsi="Courier New" w:cs="Courier New"/>
        </w:rPr>
        <w:t>ó</w:t>
      </w:r>
      <w:r w:rsidR="0035387A" w:rsidRPr="009B68DC">
        <w:rPr>
          <w:rFonts w:ascii="Courier New" w:hAnsi="Courier New" w:cs="Courier New"/>
        </w:rPr>
        <w:t xml:space="preserve"> que el R</w:t>
      </w:r>
      <w:r w:rsidRPr="009B68DC">
        <w:rPr>
          <w:rFonts w:ascii="Courier New" w:hAnsi="Courier New" w:cs="Courier New"/>
        </w:rPr>
        <w:t>D</w:t>
      </w:r>
      <w:r w:rsidR="0035387A" w:rsidRPr="009B68DC">
        <w:rPr>
          <w:rFonts w:ascii="Courier New" w:hAnsi="Courier New" w:cs="Courier New"/>
        </w:rPr>
        <w:t xml:space="preserve"> 171/2007 haya permitido como órganos distintos el comité consultivo</w:t>
      </w:r>
      <w:r w:rsidRPr="009B68DC">
        <w:rPr>
          <w:rFonts w:ascii="Courier New" w:hAnsi="Courier New" w:cs="Courier New"/>
        </w:rPr>
        <w:t xml:space="preserve"> (en su caso “familiar”) y cualquier otro órgano cuya función sea meramente honorífica (arts 124 y 185 RRM)</w:t>
      </w:r>
      <w:r w:rsidR="00677CA9" w:rsidRPr="009B68DC">
        <w:rPr>
          <w:rFonts w:ascii="Courier New" w:hAnsi="Courier New" w:cs="Courier New"/>
        </w:rPr>
        <w:t>, REMISION</w:t>
      </w:r>
      <w:r w:rsidRPr="009B68DC">
        <w:rPr>
          <w:rFonts w:ascii="Courier New" w:hAnsi="Courier New" w:cs="Courier New"/>
        </w:rPr>
        <w:t>.</w:t>
      </w:r>
    </w:p>
    <w:p w:rsidR="00677CA9" w:rsidRPr="009B68DC" w:rsidRDefault="00677CA9" w:rsidP="00F6404C">
      <w:pPr>
        <w:spacing w:after="0" w:line="240" w:lineRule="auto"/>
        <w:jc w:val="both"/>
        <w:rPr>
          <w:rFonts w:ascii="Courier New" w:hAnsi="Courier New" w:cs="Courier New"/>
        </w:rPr>
      </w:pPr>
    </w:p>
    <w:p w:rsidR="00C817CB" w:rsidRPr="009B68DC" w:rsidRDefault="00E74A20" w:rsidP="00C817CB">
      <w:pPr>
        <w:shd w:val="clear" w:color="auto" w:fill="FFFFFF"/>
        <w:spacing w:after="0" w:line="240" w:lineRule="auto"/>
        <w:jc w:val="both"/>
        <w:rPr>
          <w:rFonts w:ascii="Courier New" w:eastAsia="Times New Roman" w:hAnsi="Courier New" w:cs="Courier New"/>
          <w:bCs/>
          <w:highlight w:val="yellow"/>
          <w:lang w:eastAsia="es-ES"/>
        </w:rPr>
      </w:pPr>
      <w:r w:rsidRPr="009B68DC">
        <w:rPr>
          <w:rFonts w:ascii="Courier New" w:eastAsia="Times New Roman" w:hAnsi="Courier New" w:cs="Courier New"/>
          <w:b/>
          <w:lang w:eastAsia="es-ES"/>
        </w:rPr>
        <w:sym w:font="Symbol" w:char="F0C3"/>
      </w:r>
      <w:r w:rsidRPr="009B68DC">
        <w:rPr>
          <w:rFonts w:ascii="Courier New" w:eastAsia="Times New Roman" w:hAnsi="Courier New" w:cs="Courier New"/>
          <w:b/>
          <w:lang w:eastAsia="es-ES"/>
        </w:rPr>
        <w:t xml:space="preserve"> </w:t>
      </w:r>
      <w:r w:rsidR="00C817CB" w:rsidRPr="009B68DC">
        <w:rPr>
          <w:rFonts w:ascii="Courier New" w:eastAsia="Times New Roman" w:hAnsi="Courier New" w:cs="Courier New"/>
          <w:bCs/>
          <w:lang w:eastAsia="es-ES"/>
        </w:rPr>
        <w:t>Arts 114 y 175 RRM P</w:t>
      </w:r>
      <w:r w:rsidR="00C817CB" w:rsidRPr="009B68DC">
        <w:rPr>
          <w:rFonts w:ascii="Courier New" w:eastAsia="Times New Roman" w:hAnsi="Courier New" w:cs="Courier New"/>
          <w:lang w:eastAsia="es-ES"/>
        </w:rPr>
        <w:t xml:space="preserve">odrán constar en las inscripciones </w:t>
      </w:r>
      <w:r w:rsidR="00C817CB" w:rsidRPr="009B68DC">
        <w:rPr>
          <w:rFonts w:ascii="Courier New" w:hAnsi="Courier New" w:cs="Courier New"/>
        </w:rPr>
        <w:t>las siguientes cláusulas estatutarias:</w:t>
      </w:r>
    </w:p>
    <w:p w:rsidR="00C817CB" w:rsidRPr="009B68DC" w:rsidRDefault="00C817CB" w:rsidP="00C817CB">
      <w:pPr>
        <w:shd w:val="clear" w:color="auto" w:fill="FFFFFF"/>
        <w:spacing w:after="0" w:line="240" w:lineRule="auto"/>
        <w:ind w:left="708"/>
        <w:jc w:val="both"/>
        <w:rPr>
          <w:rFonts w:ascii="Courier New" w:eastAsia="Times New Roman" w:hAnsi="Courier New" w:cs="Courier New"/>
          <w:bCs/>
          <w:highlight w:val="yellow"/>
          <w:lang w:eastAsia="es-ES"/>
        </w:rPr>
      </w:pPr>
    </w:p>
    <w:p w:rsidR="00C817CB" w:rsidRPr="009B68DC" w:rsidRDefault="00C817CB" w:rsidP="00E74A20">
      <w:pPr>
        <w:shd w:val="clear" w:color="auto" w:fill="FFFFFF"/>
        <w:spacing w:after="0" w:line="240" w:lineRule="auto"/>
        <w:ind w:left="708"/>
        <w:jc w:val="both"/>
        <w:rPr>
          <w:rFonts w:ascii="Courier New" w:eastAsia="Times New Roman" w:hAnsi="Courier New" w:cs="Courier New"/>
          <w:lang w:eastAsia="es-ES"/>
        </w:rPr>
      </w:pPr>
      <w:r w:rsidRPr="009B68DC">
        <w:rPr>
          <w:rFonts w:ascii="Courier New" w:eastAsia="Times New Roman" w:hAnsi="Courier New" w:cs="Courier New"/>
          <w:lang w:eastAsia="es-ES"/>
        </w:rPr>
        <w:t>. Las cláusulas penales en garantía de obligaciones pactadas e inscritas, especialmente si están contenidas en protocolo familiar publicado en la forma establecida en los artículos 6 y 7 RD 171/2007</w:t>
      </w:r>
    </w:p>
    <w:p w:rsidR="00C817CB" w:rsidRPr="009B68DC" w:rsidRDefault="00C817CB" w:rsidP="00E74A20">
      <w:pPr>
        <w:shd w:val="clear" w:color="auto" w:fill="FFFFFF"/>
        <w:spacing w:after="0" w:line="240" w:lineRule="auto"/>
        <w:ind w:left="708"/>
        <w:jc w:val="both"/>
        <w:rPr>
          <w:rFonts w:ascii="Courier New" w:eastAsia="Times New Roman" w:hAnsi="Courier New" w:cs="Courier New"/>
          <w:lang w:eastAsia="es-ES"/>
        </w:rPr>
      </w:pPr>
    </w:p>
    <w:p w:rsidR="00C817CB" w:rsidRPr="009B68DC" w:rsidRDefault="00C817CB" w:rsidP="00E74A20">
      <w:pPr>
        <w:shd w:val="clear" w:color="auto" w:fill="FFFFFF"/>
        <w:spacing w:after="0" w:line="240" w:lineRule="auto"/>
        <w:ind w:left="708"/>
        <w:jc w:val="both"/>
        <w:rPr>
          <w:rFonts w:ascii="Courier New" w:eastAsia="Times New Roman" w:hAnsi="Courier New" w:cs="Courier New"/>
          <w:lang w:eastAsia="es-ES"/>
        </w:rPr>
      </w:pPr>
      <w:r w:rsidRPr="009B68DC">
        <w:rPr>
          <w:rFonts w:ascii="Courier New" w:eastAsia="Times New Roman" w:hAnsi="Courier New" w:cs="Courier New"/>
          <w:lang w:eastAsia="es-ES"/>
        </w:rPr>
        <w:t>. El establecimiento por pacto unánime entre los socios de criterios y sistemas para la determinación previa del valor razonable de las acciones/participaciones previstos para el caso de transmisiones inter vivos o mortis causa (y 188.3 RRM).</w:t>
      </w:r>
    </w:p>
    <w:p w:rsidR="00C817CB" w:rsidRPr="009B68DC" w:rsidRDefault="00C817CB" w:rsidP="00E74A20">
      <w:pPr>
        <w:shd w:val="clear" w:color="auto" w:fill="FFFFFF"/>
        <w:spacing w:after="0" w:line="240" w:lineRule="auto"/>
        <w:ind w:left="708"/>
        <w:jc w:val="both"/>
        <w:rPr>
          <w:rFonts w:ascii="Courier New" w:eastAsia="Times New Roman" w:hAnsi="Courier New" w:cs="Courier New"/>
          <w:lang w:eastAsia="es-ES"/>
        </w:rPr>
      </w:pPr>
    </w:p>
    <w:p w:rsidR="00C817CB" w:rsidRPr="009B68DC" w:rsidRDefault="00C817CB" w:rsidP="00E74A20">
      <w:pPr>
        <w:shd w:val="clear" w:color="auto" w:fill="FFFFFF"/>
        <w:spacing w:after="0" w:line="240" w:lineRule="auto"/>
        <w:ind w:left="708"/>
        <w:jc w:val="both"/>
        <w:rPr>
          <w:rFonts w:ascii="Courier New" w:eastAsia="Times New Roman" w:hAnsi="Courier New" w:cs="Courier New"/>
          <w:lang w:eastAsia="es-ES"/>
        </w:rPr>
      </w:pPr>
      <w:r w:rsidRPr="009B68DC">
        <w:rPr>
          <w:rFonts w:ascii="Courier New" w:eastAsia="Times New Roman" w:hAnsi="Courier New" w:cs="Courier New"/>
          <w:lang w:eastAsia="es-ES"/>
        </w:rPr>
        <w:t>. Arbitraje societario de los socios entre sí y de éstos con la sociedad o sus órganos.</w:t>
      </w:r>
    </w:p>
    <w:p w:rsidR="00C817CB" w:rsidRPr="009B68DC" w:rsidRDefault="00C817CB" w:rsidP="00E74A20">
      <w:pPr>
        <w:shd w:val="clear" w:color="auto" w:fill="FFFFFF"/>
        <w:spacing w:after="0" w:line="240" w:lineRule="auto"/>
        <w:ind w:left="708"/>
        <w:jc w:val="both"/>
        <w:rPr>
          <w:rFonts w:ascii="Courier New" w:eastAsia="Times New Roman" w:hAnsi="Courier New" w:cs="Courier New"/>
          <w:lang w:eastAsia="es-ES"/>
        </w:rPr>
      </w:pPr>
    </w:p>
    <w:p w:rsidR="00C817CB" w:rsidRPr="009B68DC" w:rsidRDefault="00C817CB" w:rsidP="00E74A20">
      <w:pPr>
        <w:shd w:val="clear" w:color="auto" w:fill="FFFFFF"/>
        <w:spacing w:after="0" w:line="240" w:lineRule="auto"/>
        <w:ind w:left="708"/>
        <w:jc w:val="both"/>
        <w:rPr>
          <w:rFonts w:ascii="Courier New" w:eastAsia="Times New Roman" w:hAnsi="Courier New" w:cs="Courier New"/>
          <w:lang w:eastAsia="es-ES"/>
        </w:rPr>
      </w:pPr>
      <w:r w:rsidRPr="009B68DC">
        <w:rPr>
          <w:rFonts w:ascii="Courier New" w:eastAsia="Times New Roman" w:hAnsi="Courier New" w:cs="Courier New"/>
          <w:lang w:eastAsia="es-ES"/>
        </w:rPr>
        <w:t>. El pacto que establezca la obligación de venta conjunta por los socios de las partes sociales de sociedades vinculadas entre sí (por poseer unidad de decisión y estar obligadas a consolidación contable).</w:t>
      </w:r>
    </w:p>
    <w:p w:rsidR="00C817CB" w:rsidRPr="009B68DC" w:rsidRDefault="00C817CB" w:rsidP="00E74A20">
      <w:pPr>
        <w:shd w:val="clear" w:color="auto" w:fill="FFFFFF"/>
        <w:spacing w:after="0" w:line="240" w:lineRule="auto"/>
        <w:ind w:left="708"/>
        <w:jc w:val="both"/>
        <w:rPr>
          <w:rFonts w:ascii="Courier New" w:eastAsia="Times New Roman" w:hAnsi="Courier New" w:cs="Courier New"/>
          <w:lang w:eastAsia="es-ES"/>
        </w:rPr>
      </w:pPr>
    </w:p>
    <w:p w:rsidR="00C817CB" w:rsidRPr="009B68DC" w:rsidRDefault="00C817CB" w:rsidP="00E74A20">
      <w:pPr>
        <w:shd w:val="clear" w:color="auto" w:fill="FFFFFF"/>
        <w:spacing w:after="0" w:line="240" w:lineRule="auto"/>
        <w:ind w:left="708"/>
        <w:jc w:val="both"/>
        <w:rPr>
          <w:rFonts w:ascii="Courier New" w:eastAsia="Times New Roman" w:hAnsi="Courier New" w:cs="Courier New"/>
          <w:lang w:eastAsia="es-ES"/>
        </w:rPr>
      </w:pPr>
      <w:r w:rsidRPr="009B68DC">
        <w:rPr>
          <w:rFonts w:ascii="Courier New" w:eastAsia="Times New Roman" w:hAnsi="Courier New" w:cs="Courier New"/>
          <w:lang w:eastAsia="es-ES"/>
        </w:rPr>
        <w:t>. La existencia de comités consultivos (arts 124 y 185 RRM).</w:t>
      </w:r>
    </w:p>
    <w:p w:rsidR="00C817CB" w:rsidRPr="009B68DC" w:rsidRDefault="00C817CB" w:rsidP="00E74A20">
      <w:pPr>
        <w:spacing w:after="0" w:line="240" w:lineRule="auto"/>
        <w:jc w:val="both"/>
        <w:rPr>
          <w:rFonts w:ascii="Courier New" w:hAnsi="Courier New" w:cs="Courier New"/>
          <w:lang w:val="es-ES_tradnl"/>
        </w:rPr>
      </w:pPr>
    </w:p>
    <w:p w:rsidR="00677CA9" w:rsidRPr="009B68DC" w:rsidRDefault="00677CA9" w:rsidP="00F6404C">
      <w:pPr>
        <w:spacing w:after="0" w:line="240" w:lineRule="auto"/>
        <w:jc w:val="both"/>
        <w:rPr>
          <w:rFonts w:ascii="Courier New" w:hAnsi="Courier New" w:cs="Courier New"/>
        </w:rPr>
      </w:pPr>
    </w:p>
    <w:p w:rsidR="0035387A" w:rsidRPr="009B68DC" w:rsidRDefault="0035387A" w:rsidP="007F0679">
      <w:pPr>
        <w:spacing w:after="0" w:line="240" w:lineRule="auto"/>
        <w:jc w:val="center"/>
        <w:rPr>
          <w:rFonts w:ascii="Courier New" w:hAnsi="Courier New" w:cs="Courier New"/>
        </w:rPr>
      </w:pPr>
      <w:r w:rsidRPr="009B68DC">
        <w:rPr>
          <w:rFonts w:ascii="Courier New" w:hAnsi="Courier New" w:cs="Courier New"/>
        </w:rPr>
        <w:t>PACTOS PARASOCIALES</w:t>
      </w:r>
    </w:p>
    <w:p w:rsidR="007F0679" w:rsidRPr="009B68DC" w:rsidRDefault="007F0679" w:rsidP="00F6404C">
      <w:pPr>
        <w:spacing w:after="0" w:line="240" w:lineRule="auto"/>
        <w:jc w:val="both"/>
        <w:rPr>
          <w:rFonts w:ascii="Courier New" w:hAnsi="Courier New" w:cs="Courier New"/>
        </w:rPr>
      </w:pPr>
    </w:p>
    <w:p w:rsidR="00F018EC" w:rsidRPr="009B68DC" w:rsidRDefault="007F0679" w:rsidP="00F6404C">
      <w:pPr>
        <w:spacing w:after="0" w:line="240" w:lineRule="auto"/>
        <w:jc w:val="both"/>
        <w:rPr>
          <w:rFonts w:ascii="Courier New" w:hAnsi="Courier New" w:cs="Courier New"/>
        </w:rPr>
      </w:pPr>
      <w:r w:rsidRPr="009B68DC">
        <w:rPr>
          <w:rFonts w:ascii="Courier New" w:hAnsi="Courier New" w:cs="Courier New"/>
        </w:rPr>
        <w:t>S</w:t>
      </w:r>
      <w:r w:rsidR="0035387A" w:rsidRPr="009B68DC">
        <w:rPr>
          <w:rFonts w:ascii="Courier New" w:hAnsi="Courier New" w:cs="Courier New"/>
        </w:rPr>
        <w:t xml:space="preserve">on convenios </w:t>
      </w:r>
      <w:r w:rsidR="00A16873" w:rsidRPr="009B68DC">
        <w:rPr>
          <w:rFonts w:ascii="Courier New" w:hAnsi="Courier New" w:cs="Courier New"/>
        </w:rPr>
        <w:t xml:space="preserve">(su naturaleza es contractual) </w:t>
      </w:r>
      <w:r w:rsidR="0035387A" w:rsidRPr="009B68DC">
        <w:rPr>
          <w:rFonts w:ascii="Courier New" w:hAnsi="Courier New" w:cs="Courier New"/>
        </w:rPr>
        <w:t xml:space="preserve">celebrados entre todos o algunos de los socios de una sociedad </w:t>
      </w:r>
      <w:r w:rsidR="00BD1C55" w:rsidRPr="009B68DC">
        <w:rPr>
          <w:rFonts w:ascii="Courier New" w:hAnsi="Courier New" w:cs="Courier New"/>
        </w:rPr>
        <w:t xml:space="preserve">que </w:t>
      </w:r>
      <w:r w:rsidR="00BD1C55" w:rsidRPr="009B68DC">
        <w:rPr>
          <w:rFonts w:ascii="Courier New" w:hAnsi="Courier New" w:cs="Courier New"/>
          <w:u w:val="single"/>
        </w:rPr>
        <w:t>sin figurar en la escritura ni en los estatutos</w:t>
      </w:r>
      <w:r w:rsidR="00BD1C55" w:rsidRPr="009B68DC">
        <w:rPr>
          <w:rFonts w:ascii="Courier New" w:hAnsi="Courier New" w:cs="Courier New"/>
        </w:rPr>
        <w:t xml:space="preserve"> tienen la finalidad</w:t>
      </w:r>
      <w:r w:rsidR="0035387A" w:rsidRPr="009B68DC">
        <w:rPr>
          <w:rFonts w:ascii="Courier New" w:hAnsi="Courier New" w:cs="Courier New"/>
        </w:rPr>
        <w:t xml:space="preserve"> de concretar, </w:t>
      </w:r>
      <w:r w:rsidR="0035387A" w:rsidRPr="009B68DC">
        <w:rPr>
          <w:rFonts w:ascii="Courier New" w:hAnsi="Courier New" w:cs="Courier New"/>
        </w:rPr>
        <w:lastRenderedPageBreak/>
        <w:t xml:space="preserve">modificar o completar </w:t>
      </w:r>
      <w:r w:rsidR="00E74A20" w:rsidRPr="009B68DC">
        <w:rPr>
          <w:rFonts w:ascii="Courier New" w:hAnsi="Courier New" w:cs="Courier New"/>
        </w:rPr>
        <w:t>sus</w:t>
      </w:r>
      <w:r w:rsidR="0035387A" w:rsidRPr="009B68DC">
        <w:rPr>
          <w:rFonts w:ascii="Courier New" w:hAnsi="Courier New" w:cs="Courier New"/>
        </w:rPr>
        <w:t xml:space="preserve"> relaciones internas, legales y estatu</w:t>
      </w:r>
      <w:r w:rsidR="00BD1C55" w:rsidRPr="009B68DC">
        <w:rPr>
          <w:rFonts w:ascii="Courier New" w:hAnsi="Courier New" w:cs="Courier New"/>
        </w:rPr>
        <w:t>t</w:t>
      </w:r>
      <w:r w:rsidR="0035387A" w:rsidRPr="009B68DC">
        <w:rPr>
          <w:rFonts w:ascii="Courier New" w:hAnsi="Courier New" w:cs="Courier New"/>
        </w:rPr>
        <w:t>arias</w:t>
      </w:r>
      <w:r w:rsidR="00A16873" w:rsidRPr="009B68DC">
        <w:rPr>
          <w:rFonts w:ascii="Courier New" w:hAnsi="Courier New" w:cs="Courier New"/>
        </w:rPr>
        <w:t>.</w:t>
      </w:r>
    </w:p>
    <w:p w:rsidR="00CC16BE" w:rsidRPr="009B68DC" w:rsidRDefault="00CC16BE" w:rsidP="00F6404C">
      <w:pPr>
        <w:spacing w:after="0" w:line="240" w:lineRule="auto"/>
        <w:jc w:val="both"/>
        <w:rPr>
          <w:rFonts w:ascii="Courier New" w:hAnsi="Courier New" w:cs="Courier New"/>
        </w:rPr>
      </w:pPr>
    </w:p>
    <w:p w:rsidR="00CC16BE" w:rsidRPr="009B68DC" w:rsidRDefault="00CC16BE" w:rsidP="00CC16BE">
      <w:pPr>
        <w:spacing w:after="0" w:line="240" w:lineRule="auto"/>
        <w:ind w:left="708"/>
        <w:jc w:val="both"/>
        <w:rPr>
          <w:rFonts w:ascii="Courier New" w:hAnsi="Courier New" w:cs="Courier New"/>
        </w:rPr>
      </w:pPr>
      <w:r w:rsidRPr="009B68DC">
        <w:rPr>
          <w:rFonts w:ascii="Courier New" w:hAnsi="Courier New" w:cs="Courier New"/>
        </w:rPr>
        <w:t>Son pues pactos celebrados entre los socios al margen del contrato social evitando, en mayor o menor medida, la rigidez normativa del Derecho de sociedades. De ahí su proliferación en los últimos años.</w:t>
      </w:r>
    </w:p>
    <w:p w:rsidR="00E74A20" w:rsidRPr="009B68DC" w:rsidRDefault="00E74A20" w:rsidP="00F6404C">
      <w:pPr>
        <w:spacing w:after="0" w:line="240" w:lineRule="auto"/>
        <w:jc w:val="both"/>
        <w:rPr>
          <w:rFonts w:ascii="Courier New" w:hAnsi="Courier New" w:cs="Courier New"/>
          <w:i/>
        </w:rPr>
      </w:pPr>
    </w:p>
    <w:p w:rsidR="00E74A20" w:rsidRPr="009B68DC" w:rsidRDefault="00E74A20" w:rsidP="00E74A20">
      <w:pPr>
        <w:shd w:val="clear" w:color="auto" w:fill="FFFFFF"/>
        <w:spacing w:after="0" w:line="240" w:lineRule="auto"/>
        <w:jc w:val="both"/>
        <w:rPr>
          <w:rFonts w:ascii="Courier New" w:eastAsia="Times New Roman" w:hAnsi="Courier New" w:cs="Courier New"/>
          <w:lang w:eastAsia="es-ES"/>
        </w:rPr>
      </w:pPr>
      <w:r w:rsidRPr="009B68DC">
        <w:rPr>
          <w:rFonts w:ascii="Courier New" w:eastAsia="Times New Roman" w:hAnsi="Courier New" w:cs="Courier New"/>
          <w:lang w:eastAsia="es-ES"/>
        </w:rPr>
        <w:t>A</w:t>
      </w:r>
      <w:r w:rsidR="0035387A" w:rsidRPr="009B68DC">
        <w:rPr>
          <w:rFonts w:ascii="Courier New" w:eastAsia="Times New Roman" w:hAnsi="Courier New" w:cs="Courier New"/>
          <w:lang w:eastAsia="es-ES"/>
        </w:rPr>
        <w:t>rt 29 LSC</w:t>
      </w:r>
      <w:r w:rsidRPr="009B68DC">
        <w:rPr>
          <w:rFonts w:ascii="Courier New" w:eastAsia="Times New Roman" w:hAnsi="Courier New" w:cs="Courier New"/>
          <w:lang w:eastAsia="es-ES"/>
        </w:rPr>
        <w:t xml:space="preserve">  </w:t>
      </w:r>
      <w:r w:rsidR="0035387A" w:rsidRPr="009B68DC">
        <w:rPr>
          <w:rFonts w:ascii="Courier New" w:eastAsia="Times New Roman" w:hAnsi="Courier New" w:cs="Courier New"/>
          <w:b/>
          <w:lang w:eastAsia="es-ES"/>
        </w:rPr>
        <w:t>Los pactos que se mantengan reservados entre los socios no serán oponibles a la sociedad.</w:t>
      </w:r>
    </w:p>
    <w:p w:rsidR="006918B7" w:rsidRPr="009B68DC" w:rsidRDefault="0035387A" w:rsidP="00F6404C">
      <w:pPr>
        <w:spacing w:after="0" w:line="240" w:lineRule="auto"/>
        <w:jc w:val="both"/>
        <w:rPr>
          <w:rFonts w:ascii="Courier New" w:hAnsi="Courier New" w:cs="Courier New"/>
        </w:rPr>
      </w:pPr>
      <w:r w:rsidRPr="009B68DC">
        <w:rPr>
          <w:rFonts w:ascii="Courier New" w:hAnsi="Courier New" w:cs="Courier New"/>
        </w:rPr>
        <w:t xml:space="preserve"> </w:t>
      </w:r>
      <w:r w:rsidR="00AB483E" w:rsidRPr="009B68DC">
        <w:rPr>
          <w:rFonts w:ascii="Courier New" w:hAnsi="Courier New" w:cs="Courier New"/>
        </w:rPr>
        <w:t xml:space="preserve"> </w:t>
      </w:r>
    </w:p>
    <w:p w:rsidR="003D0A4D" w:rsidRPr="009B68DC" w:rsidRDefault="00E74A20" w:rsidP="009B68DC">
      <w:pPr>
        <w:spacing w:after="0" w:line="240" w:lineRule="auto"/>
        <w:ind w:left="708"/>
        <w:jc w:val="both"/>
        <w:rPr>
          <w:rFonts w:ascii="Courier New" w:hAnsi="Courier New" w:cs="Courier New"/>
        </w:rPr>
      </w:pPr>
      <w:r w:rsidRPr="009B68DC">
        <w:rPr>
          <w:rFonts w:ascii="Courier New" w:hAnsi="Courier New" w:cs="Courier New"/>
        </w:rPr>
        <w:t>L</w:t>
      </w:r>
      <w:r w:rsidR="003D0A4D" w:rsidRPr="009B68DC">
        <w:rPr>
          <w:rFonts w:ascii="Courier New" w:hAnsi="Courier New" w:cs="Courier New"/>
        </w:rPr>
        <w:t xml:space="preserve">as </w:t>
      </w:r>
      <w:r w:rsidRPr="009B68DC">
        <w:rPr>
          <w:rFonts w:ascii="Courier New" w:hAnsi="Courier New" w:cs="Courier New"/>
        </w:rPr>
        <w:t>S</w:t>
      </w:r>
      <w:r w:rsidR="003D0A4D" w:rsidRPr="009B68DC">
        <w:rPr>
          <w:rFonts w:ascii="Courier New" w:hAnsi="Courier New" w:cs="Courier New"/>
        </w:rPr>
        <w:t xml:space="preserve">TS 24-Marzo-2010 y 5-junio-2015 </w:t>
      </w:r>
      <w:r w:rsidRPr="009B68DC">
        <w:rPr>
          <w:rFonts w:ascii="Courier New" w:hAnsi="Courier New" w:cs="Courier New"/>
        </w:rPr>
        <w:t>califican</w:t>
      </w:r>
      <w:r w:rsidR="003D0A4D" w:rsidRPr="009B68DC">
        <w:rPr>
          <w:rFonts w:ascii="Courier New" w:hAnsi="Courier New" w:cs="Courier New"/>
        </w:rPr>
        <w:t xml:space="preserve"> como pactos parasociales unos pactos concretos que no tenían la condición de reservados </w:t>
      </w:r>
      <w:r w:rsidR="00A16873" w:rsidRPr="009B68DC">
        <w:rPr>
          <w:rFonts w:ascii="Courier New" w:hAnsi="Courier New" w:cs="Courier New"/>
        </w:rPr>
        <w:t xml:space="preserve">sino que en realidad eran sociales </w:t>
      </w:r>
      <w:r w:rsidR="00A16873" w:rsidRPr="009B68DC">
        <w:rPr>
          <w:rFonts w:ascii="Courier New" w:hAnsi="Courier New" w:cs="Courier New"/>
          <w:sz w:val="18"/>
        </w:rPr>
        <w:t>(</w:t>
      </w:r>
      <w:r w:rsidR="003D0A4D" w:rsidRPr="009B68DC">
        <w:rPr>
          <w:rFonts w:ascii="Courier New" w:hAnsi="Courier New" w:cs="Courier New"/>
          <w:sz w:val="18"/>
        </w:rPr>
        <w:t xml:space="preserve">porque habían sido incluidos en la escritura </w:t>
      </w:r>
      <w:r w:rsidR="00A16873" w:rsidRPr="009B68DC">
        <w:rPr>
          <w:rFonts w:ascii="Courier New" w:hAnsi="Courier New" w:cs="Courier New"/>
          <w:sz w:val="18"/>
        </w:rPr>
        <w:t>-</w:t>
      </w:r>
      <w:r w:rsidR="003D0A4D" w:rsidRPr="009B68DC">
        <w:rPr>
          <w:rFonts w:ascii="Courier New" w:hAnsi="Courier New" w:cs="Courier New"/>
          <w:sz w:val="18"/>
        </w:rPr>
        <w:t>primera sentencia citada</w:t>
      </w:r>
      <w:r w:rsidR="00A16873" w:rsidRPr="009B68DC">
        <w:rPr>
          <w:rFonts w:ascii="Courier New" w:hAnsi="Courier New" w:cs="Courier New"/>
          <w:sz w:val="18"/>
        </w:rPr>
        <w:t>-</w:t>
      </w:r>
      <w:r w:rsidR="003D0A4D" w:rsidRPr="009B68DC">
        <w:rPr>
          <w:rFonts w:ascii="Courier New" w:hAnsi="Courier New" w:cs="Courier New"/>
          <w:sz w:val="18"/>
        </w:rPr>
        <w:t xml:space="preserve"> o en los estatutos </w:t>
      </w:r>
      <w:r w:rsidR="00A16873" w:rsidRPr="009B68DC">
        <w:rPr>
          <w:rFonts w:ascii="Courier New" w:hAnsi="Courier New" w:cs="Courier New"/>
          <w:sz w:val="18"/>
        </w:rPr>
        <w:t>-</w:t>
      </w:r>
      <w:r w:rsidR="003D0A4D" w:rsidRPr="009B68DC">
        <w:rPr>
          <w:rFonts w:ascii="Courier New" w:hAnsi="Courier New" w:cs="Courier New"/>
          <w:sz w:val="18"/>
        </w:rPr>
        <w:t>segunda sentencia</w:t>
      </w:r>
      <w:r w:rsidR="00A16873" w:rsidRPr="009B68DC">
        <w:rPr>
          <w:rFonts w:ascii="Courier New" w:hAnsi="Courier New" w:cs="Courier New"/>
          <w:sz w:val="18"/>
        </w:rPr>
        <w:t>-</w:t>
      </w:r>
      <w:r w:rsidR="003D0A4D" w:rsidRPr="009B68DC">
        <w:rPr>
          <w:rFonts w:ascii="Courier New" w:hAnsi="Courier New" w:cs="Courier New"/>
          <w:sz w:val="18"/>
        </w:rPr>
        <w:t>)</w:t>
      </w:r>
      <w:r w:rsidR="003D0A4D" w:rsidRPr="009B68DC">
        <w:rPr>
          <w:rFonts w:ascii="Courier New" w:hAnsi="Courier New" w:cs="Courier New"/>
        </w:rPr>
        <w:t xml:space="preserve">. </w:t>
      </w:r>
      <w:r w:rsidR="00A16873" w:rsidRPr="009B68DC">
        <w:rPr>
          <w:rFonts w:ascii="Courier New" w:hAnsi="Courier New" w:cs="Courier New"/>
        </w:rPr>
        <w:t xml:space="preserve">Parece que </w:t>
      </w:r>
      <w:r w:rsidR="003143FB" w:rsidRPr="009B68DC">
        <w:rPr>
          <w:rFonts w:ascii="Courier New" w:hAnsi="Courier New" w:cs="Courier New"/>
        </w:rPr>
        <w:t xml:space="preserve">lo que </w:t>
      </w:r>
      <w:r w:rsidR="003D0A4D" w:rsidRPr="009B68DC">
        <w:rPr>
          <w:rFonts w:ascii="Courier New" w:hAnsi="Courier New" w:cs="Courier New"/>
        </w:rPr>
        <w:t>se est</w:t>
      </w:r>
      <w:r w:rsidR="009B68DC">
        <w:rPr>
          <w:rFonts w:ascii="Courier New" w:hAnsi="Courier New" w:cs="Courier New"/>
        </w:rPr>
        <w:t>á</w:t>
      </w:r>
      <w:r w:rsidR="003D0A4D" w:rsidRPr="009B68DC">
        <w:rPr>
          <w:rFonts w:ascii="Courier New" w:hAnsi="Courier New" w:cs="Courier New"/>
        </w:rPr>
        <w:t xml:space="preserve"> diciendo </w:t>
      </w:r>
      <w:r w:rsidR="003143FB" w:rsidRPr="009B68DC">
        <w:rPr>
          <w:rFonts w:ascii="Courier New" w:hAnsi="Courier New" w:cs="Courier New"/>
        </w:rPr>
        <w:t xml:space="preserve">es </w:t>
      </w:r>
      <w:r w:rsidR="003D0A4D" w:rsidRPr="009B68DC">
        <w:rPr>
          <w:rFonts w:ascii="Courier New" w:hAnsi="Courier New" w:cs="Courier New"/>
        </w:rPr>
        <w:t xml:space="preserve">que cuando </w:t>
      </w:r>
      <w:r w:rsidR="00A16873" w:rsidRPr="009B68DC">
        <w:rPr>
          <w:rFonts w:ascii="Courier New" w:hAnsi="Courier New" w:cs="Courier New"/>
        </w:rPr>
        <w:t>uno</w:t>
      </w:r>
      <w:r w:rsidR="003D0A4D" w:rsidRPr="009B68DC">
        <w:rPr>
          <w:rFonts w:ascii="Courier New" w:hAnsi="Courier New" w:cs="Courier New"/>
        </w:rPr>
        <w:t xml:space="preserve">s pactos contenidos en la escritura o los estatutos (pactos sociales) </w:t>
      </w:r>
      <w:r w:rsidR="00A16873" w:rsidRPr="009B68DC">
        <w:rPr>
          <w:rFonts w:ascii="Courier New" w:hAnsi="Courier New" w:cs="Courier New"/>
        </w:rPr>
        <w:t>infrin</w:t>
      </w:r>
      <w:r w:rsidR="009B68DC">
        <w:rPr>
          <w:rFonts w:ascii="Courier New" w:hAnsi="Courier New" w:cs="Courier New"/>
        </w:rPr>
        <w:t>ge</w:t>
      </w:r>
      <w:r w:rsidR="00A16873" w:rsidRPr="009B68DC">
        <w:rPr>
          <w:rFonts w:ascii="Courier New" w:hAnsi="Courier New" w:cs="Courier New"/>
        </w:rPr>
        <w:t>n</w:t>
      </w:r>
      <w:r w:rsidR="003D0A4D" w:rsidRPr="009B68DC">
        <w:rPr>
          <w:rFonts w:ascii="Courier New" w:hAnsi="Courier New" w:cs="Courier New"/>
        </w:rPr>
        <w:t xml:space="preserve"> la normativa societaria</w:t>
      </w:r>
      <w:r w:rsidR="00A16873" w:rsidRPr="009B68DC">
        <w:rPr>
          <w:rFonts w:ascii="Courier New" w:hAnsi="Courier New" w:cs="Courier New"/>
        </w:rPr>
        <w:t xml:space="preserve">, </w:t>
      </w:r>
      <w:r w:rsidR="00A16873" w:rsidRPr="009B68DC">
        <w:rPr>
          <w:rFonts w:ascii="Courier New" w:hAnsi="Courier New" w:cs="Courier New"/>
          <w:i/>
        </w:rPr>
        <w:t>aun no siendo</w:t>
      </w:r>
      <w:r w:rsidR="003D0A4D" w:rsidRPr="009B68DC">
        <w:rPr>
          <w:rFonts w:ascii="Courier New" w:hAnsi="Courier New" w:cs="Courier New"/>
          <w:i/>
        </w:rPr>
        <w:t xml:space="preserve"> inscribibles</w:t>
      </w:r>
      <w:r w:rsidR="00A16873" w:rsidRPr="009B68DC">
        <w:rPr>
          <w:rFonts w:ascii="Courier New" w:hAnsi="Courier New" w:cs="Courier New"/>
        </w:rPr>
        <w:t>, podrán gozar de cierta</w:t>
      </w:r>
      <w:r w:rsidR="003D0A4D" w:rsidRPr="009B68DC">
        <w:rPr>
          <w:rFonts w:ascii="Courier New" w:hAnsi="Courier New" w:cs="Courier New"/>
        </w:rPr>
        <w:t xml:space="preserve"> eficacia </w:t>
      </w:r>
      <w:r w:rsidR="009B68DC">
        <w:rPr>
          <w:rFonts w:ascii="Courier New" w:hAnsi="Courier New" w:cs="Courier New"/>
        </w:rPr>
        <w:t>“</w:t>
      </w:r>
      <w:r w:rsidR="003D0A4D" w:rsidRPr="009B68DC">
        <w:rPr>
          <w:rFonts w:ascii="Courier New" w:hAnsi="Courier New" w:cs="Courier New"/>
        </w:rPr>
        <w:t>para</w:t>
      </w:r>
      <w:r w:rsidR="009B68DC">
        <w:rPr>
          <w:rFonts w:ascii="Courier New" w:hAnsi="Courier New" w:cs="Courier New"/>
        </w:rPr>
        <w:t>”</w:t>
      </w:r>
      <w:r w:rsidR="003D0A4D" w:rsidRPr="009B68DC">
        <w:rPr>
          <w:rFonts w:ascii="Courier New" w:hAnsi="Courier New" w:cs="Courier New"/>
        </w:rPr>
        <w:t>social.</w:t>
      </w:r>
    </w:p>
    <w:p w:rsidR="00E85D86" w:rsidRPr="009B68DC" w:rsidRDefault="00E85D86" w:rsidP="00F6404C">
      <w:pPr>
        <w:spacing w:after="0" w:line="240" w:lineRule="auto"/>
        <w:jc w:val="both"/>
        <w:rPr>
          <w:rFonts w:ascii="Courier New" w:hAnsi="Courier New" w:cs="Courier New"/>
        </w:rPr>
      </w:pPr>
    </w:p>
    <w:p w:rsidR="0035387A" w:rsidRPr="009B68DC" w:rsidRDefault="00CC16BE" w:rsidP="00F6404C">
      <w:pPr>
        <w:spacing w:after="0" w:line="240" w:lineRule="auto"/>
        <w:jc w:val="both"/>
        <w:rPr>
          <w:rFonts w:ascii="Courier New" w:hAnsi="Courier New" w:cs="Courier New"/>
        </w:rPr>
      </w:pPr>
      <w:r w:rsidRPr="009B68DC">
        <w:rPr>
          <w:rFonts w:ascii="Courier New" w:hAnsi="Courier New" w:cs="Courier New"/>
        </w:rPr>
        <w:t>CLASES</w:t>
      </w:r>
    </w:p>
    <w:p w:rsidR="00A16873" w:rsidRPr="009B68DC" w:rsidRDefault="00A16873" w:rsidP="00F6404C">
      <w:pPr>
        <w:spacing w:after="0" w:line="240" w:lineRule="auto"/>
        <w:jc w:val="both"/>
        <w:rPr>
          <w:rFonts w:ascii="Courier New" w:hAnsi="Courier New" w:cs="Courier New"/>
        </w:rPr>
      </w:pPr>
    </w:p>
    <w:p w:rsidR="0035387A" w:rsidRPr="009B68DC" w:rsidRDefault="0035387A" w:rsidP="00CC16BE">
      <w:pPr>
        <w:spacing w:after="0" w:line="240" w:lineRule="auto"/>
        <w:ind w:left="708"/>
        <w:jc w:val="both"/>
        <w:rPr>
          <w:rFonts w:ascii="Courier New" w:hAnsi="Courier New" w:cs="Courier New"/>
        </w:rPr>
      </w:pPr>
      <w:r w:rsidRPr="009B68DC">
        <w:rPr>
          <w:rFonts w:ascii="Courier New" w:hAnsi="Courier New" w:cs="Courier New"/>
        </w:rPr>
        <w:t>Por sus elementos subjetivos</w:t>
      </w:r>
      <w:r w:rsidR="00A16873" w:rsidRPr="009B68DC">
        <w:rPr>
          <w:rFonts w:ascii="Courier New" w:hAnsi="Courier New" w:cs="Courier New"/>
        </w:rPr>
        <w:t>, los hay de t</w:t>
      </w:r>
      <w:r w:rsidRPr="009B68DC">
        <w:rPr>
          <w:rFonts w:ascii="Courier New" w:hAnsi="Courier New" w:cs="Courier New"/>
        </w:rPr>
        <w:t>odos los socios</w:t>
      </w:r>
      <w:r w:rsidR="009530F7" w:rsidRPr="009B68DC">
        <w:rPr>
          <w:rFonts w:ascii="Courier New" w:hAnsi="Courier New" w:cs="Courier New"/>
        </w:rPr>
        <w:t xml:space="preserve"> o </w:t>
      </w:r>
      <w:r w:rsidR="00E85D86" w:rsidRPr="009B68DC">
        <w:rPr>
          <w:rFonts w:ascii="Courier New" w:hAnsi="Courier New" w:cs="Courier New"/>
        </w:rPr>
        <w:t>d</w:t>
      </w:r>
      <w:r w:rsidRPr="009B68DC">
        <w:rPr>
          <w:rFonts w:ascii="Courier New" w:hAnsi="Courier New" w:cs="Courier New"/>
        </w:rPr>
        <w:t xml:space="preserve">e </w:t>
      </w:r>
      <w:r w:rsidR="00A16873" w:rsidRPr="009B68DC">
        <w:rPr>
          <w:rFonts w:ascii="Courier New" w:hAnsi="Courier New" w:cs="Courier New"/>
        </w:rPr>
        <w:t xml:space="preserve">solo </w:t>
      </w:r>
      <w:r w:rsidRPr="009B68DC">
        <w:rPr>
          <w:rFonts w:ascii="Courier New" w:hAnsi="Courier New" w:cs="Courier New"/>
        </w:rPr>
        <w:t>alguno</w:t>
      </w:r>
      <w:r w:rsidR="00A16873" w:rsidRPr="009B68DC">
        <w:rPr>
          <w:rFonts w:ascii="Courier New" w:hAnsi="Courier New" w:cs="Courier New"/>
        </w:rPr>
        <w:t>s</w:t>
      </w:r>
      <w:r w:rsidRPr="009B68DC">
        <w:rPr>
          <w:rFonts w:ascii="Courier New" w:hAnsi="Courier New" w:cs="Courier New"/>
        </w:rPr>
        <w:t xml:space="preserve"> de los socios</w:t>
      </w:r>
    </w:p>
    <w:p w:rsidR="00E85D86" w:rsidRPr="009B68DC" w:rsidRDefault="009530F7" w:rsidP="00CC16BE">
      <w:pPr>
        <w:pStyle w:val="Prrafodelista"/>
        <w:spacing w:after="0" w:line="240" w:lineRule="auto"/>
        <w:ind w:left="1068"/>
        <w:jc w:val="both"/>
        <w:rPr>
          <w:rFonts w:ascii="Courier New" w:hAnsi="Courier New" w:cs="Courier New"/>
        </w:rPr>
      </w:pPr>
      <w:r w:rsidRPr="009B68DC">
        <w:rPr>
          <w:rFonts w:ascii="Courier New" w:hAnsi="Courier New" w:cs="Courier New"/>
        </w:rPr>
        <w:t xml:space="preserve">     </w:t>
      </w:r>
    </w:p>
    <w:p w:rsidR="0035387A" w:rsidRPr="009B68DC" w:rsidRDefault="0035387A" w:rsidP="00CC16BE">
      <w:pPr>
        <w:spacing w:after="0" w:line="240" w:lineRule="auto"/>
        <w:ind w:left="708"/>
        <w:jc w:val="both"/>
        <w:rPr>
          <w:rFonts w:ascii="Courier New" w:hAnsi="Courier New" w:cs="Courier New"/>
        </w:rPr>
      </w:pPr>
      <w:r w:rsidRPr="009B68DC">
        <w:rPr>
          <w:rFonts w:ascii="Courier New" w:hAnsi="Courier New" w:cs="Courier New"/>
        </w:rPr>
        <w:t>Por su forma</w:t>
      </w:r>
      <w:r w:rsidR="00A16873" w:rsidRPr="009B68DC">
        <w:rPr>
          <w:rFonts w:ascii="Courier New" w:hAnsi="Courier New" w:cs="Courier New"/>
        </w:rPr>
        <w:t>, e</w:t>
      </w:r>
      <w:r w:rsidRPr="009B68DC">
        <w:rPr>
          <w:rFonts w:ascii="Courier New" w:hAnsi="Courier New" w:cs="Courier New"/>
        </w:rPr>
        <w:t>n escritura p</w:t>
      </w:r>
      <w:r w:rsidR="009530F7" w:rsidRPr="009B68DC">
        <w:rPr>
          <w:rFonts w:ascii="Courier New" w:hAnsi="Courier New" w:cs="Courier New"/>
        </w:rPr>
        <w:t>ú</w:t>
      </w:r>
      <w:r w:rsidRPr="009B68DC">
        <w:rPr>
          <w:rFonts w:ascii="Courier New" w:hAnsi="Courier New" w:cs="Courier New"/>
        </w:rPr>
        <w:t>blica</w:t>
      </w:r>
      <w:r w:rsidR="009530F7" w:rsidRPr="009B68DC">
        <w:rPr>
          <w:rFonts w:ascii="Courier New" w:hAnsi="Courier New" w:cs="Courier New"/>
        </w:rPr>
        <w:t xml:space="preserve"> o e</w:t>
      </w:r>
      <w:r w:rsidRPr="009B68DC">
        <w:rPr>
          <w:rFonts w:ascii="Courier New" w:hAnsi="Courier New" w:cs="Courier New"/>
        </w:rPr>
        <w:t>n documento privado</w:t>
      </w:r>
    </w:p>
    <w:p w:rsidR="0035387A" w:rsidRPr="009B68DC" w:rsidRDefault="009530F7" w:rsidP="00CC16BE">
      <w:pPr>
        <w:pStyle w:val="Prrafodelista"/>
        <w:spacing w:after="0" w:line="240" w:lineRule="auto"/>
        <w:ind w:left="1068"/>
        <w:jc w:val="both"/>
        <w:rPr>
          <w:rFonts w:ascii="Courier New" w:hAnsi="Courier New" w:cs="Courier New"/>
        </w:rPr>
      </w:pPr>
      <w:r w:rsidRPr="009B68DC">
        <w:rPr>
          <w:rFonts w:ascii="Courier New" w:hAnsi="Courier New" w:cs="Courier New"/>
        </w:rPr>
        <w:t xml:space="preserve">    </w:t>
      </w:r>
    </w:p>
    <w:p w:rsidR="0035387A" w:rsidRPr="009B68DC" w:rsidRDefault="009530F7" w:rsidP="00CC16BE">
      <w:pPr>
        <w:spacing w:after="0" w:line="240" w:lineRule="auto"/>
        <w:ind w:left="708"/>
        <w:jc w:val="both"/>
        <w:rPr>
          <w:rFonts w:ascii="Courier New" w:hAnsi="Courier New" w:cs="Courier New"/>
        </w:rPr>
      </w:pPr>
      <w:r w:rsidRPr="009B68DC">
        <w:rPr>
          <w:rFonts w:ascii="Courier New" w:hAnsi="Courier New" w:cs="Courier New"/>
        </w:rPr>
        <w:t>Sobre e</w:t>
      </w:r>
      <w:r w:rsidR="0035387A" w:rsidRPr="009B68DC">
        <w:rPr>
          <w:rFonts w:ascii="Courier New" w:hAnsi="Courier New" w:cs="Courier New"/>
        </w:rPr>
        <w:t>mpresa familiar</w:t>
      </w:r>
      <w:r w:rsidRPr="009B68DC">
        <w:rPr>
          <w:rFonts w:ascii="Courier New" w:hAnsi="Courier New" w:cs="Courier New"/>
        </w:rPr>
        <w:t xml:space="preserve"> </w:t>
      </w:r>
      <w:r w:rsidR="0035387A" w:rsidRPr="009B68DC">
        <w:rPr>
          <w:rFonts w:ascii="Courier New" w:hAnsi="Courier New" w:cs="Courier New"/>
        </w:rPr>
        <w:t>(protocolos familiares)</w:t>
      </w:r>
      <w:r w:rsidRPr="009B68DC">
        <w:rPr>
          <w:rFonts w:ascii="Courier New" w:hAnsi="Courier New" w:cs="Courier New"/>
        </w:rPr>
        <w:t xml:space="preserve"> </w:t>
      </w:r>
      <w:r w:rsidR="00A16873" w:rsidRPr="009B68DC">
        <w:rPr>
          <w:rFonts w:ascii="Courier New" w:hAnsi="Courier New" w:cs="Courier New"/>
        </w:rPr>
        <w:t>u otro tipo de empresas (</w:t>
      </w:r>
      <w:r w:rsidRPr="009B68DC">
        <w:rPr>
          <w:rFonts w:ascii="Courier New" w:hAnsi="Courier New" w:cs="Courier New"/>
        </w:rPr>
        <w:t>r</w:t>
      </w:r>
      <w:r w:rsidR="0035387A" w:rsidRPr="009B68DC">
        <w:rPr>
          <w:rFonts w:ascii="Courier New" w:hAnsi="Courier New" w:cs="Courier New"/>
        </w:rPr>
        <w:t>elaciones</w:t>
      </w:r>
      <w:r w:rsidR="00A16873" w:rsidRPr="009B68DC">
        <w:rPr>
          <w:rFonts w:ascii="Courier New" w:hAnsi="Courier New" w:cs="Courier New"/>
        </w:rPr>
        <w:t xml:space="preserve"> </w:t>
      </w:r>
      <w:r w:rsidR="0035387A" w:rsidRPr="009B68DC">
        <w:rPr>
          <w:rFonts w:ascii="Courier New" w:hAnsi="Courier New" w:cs="Courier New"/>
        </w:rPr>
        <w:t>societarias complejas</w:t>
      </w:r>
      <w:r w:rsidR="00A16873" w:rsidRPr="009B68DC">
        <w:rPr>
          <w:rFonts w:ascii="Courier New" w:hAnsi="Courier New" w:cs="Courier New"/>
        </w:rPr>
        <w:t>)</w:t>
      </w:r>
    </w:p>
    <w:p w:rsidR="009A48A0" w:rsidRPr="009B68DC" w:rsidRDefault="009A48A0" w:rsidP="00CC16BE">
      <w:pPr>
        <w:pStyle w:val="Prrafodelista"/>
        <w:spacing w:after="0" w:line="240" w:lineRule="auto"/>
        <w:ind w:left="1417"/>
        <w:jc w:val="both"/>
        <w:rPr>
          <w:rFonts w:ascii="Courier New" w:hAnsi="Courier New" w:cs="Courier New"/>
        </w:rPr>
      </w:pPr>
    </w:p>
    <w:p w:rsidR="0035387A" w:rsidRPr="009B68DC" w:rsidRDefault="0035387A" w:rsidP="00CC16BE">
      <w:pPr>
        <w:spacing w:after="0" w:line="240" w:lineRule="auto"/>
        <w:ind w:left="708"/>
        <w:jc w:val="both"/>
        <w:rPr>
          <w:rFonts w:ascii="Courier New" w:hAnsi="Courier New" w:cs="Courier New"/>
        </w:rPr>
      </w:pPr>
      <w:r w:rsidRPr="009B68DC">
        <w:rPr>
          <w:rFonts w:ascii="Courier New" w:hAnsi="Courier New" w:cs="Courier New"/>
        </w:rPr>
        <w:t>Por sus elementos objetivos</w:t>
      </w:r>
    </w:p>
    <w:p w:rsidR="00CC16BE" w:rsidRPr="009B68DC" w:rsidRDefault="00CC16BE" w:rsidP="00CC16BE">
      <w:pPr>
        <w:pStyle w:val="Prrafodelista"/>
        <w:spacing w:after="0" w:line="240" w:lineRule="auto"/>
        <w:ind w:left="708"/>
        <w:jc w:val="both"/>
        <w:rPr>
          <w:rFonts w:ascii="Courier New" w:hAnsi="Courier New" w:cs="Courier New"/>
        </w:rPr>
      </w:pPr>
    </w:p>
    <w:p w:rsidR="0035387A" w:rsidRDefault="009530F7" w:rsidP="00CC16BE">
      <w:pPr>
        <w:pStyle w:val="Prrafodelista"/>
        <w:spacing w:after="0" w:line="240" w:lineRule="auto"/>
        <w:ind w:left="1416"/>
        <w:jc w:val="both"/>
        <w:rPr>
          <w:rFonts w:ascii="Courier New" w:hAnsi="Courier New" w:cs="Courier New"/>
        </w:rPr>
      </w:pPr>
      <w:r w:rsidRPr="009B68DC">
        <w:rPr>
          <w:rFonts w:ascii="Courier New" w:hAnsi="Courier New" w:cs="Courier New"/>
        </w:rPr>
        <w:t xml:space="preserve">* </w:t>
      </w:r>
      <w:r w:rsidR="0035387A" w:rsidRPr="009B68DC">
        <w:rPr>
          <w:rFonts w:ascii="Courier New" w:hAnsi="Courier New" w:cs="Courier New"/>
        </w:rPr>
        <w:t>Pactos de relación, que regulan relaciones entre los socios</w:t>
      </w:r>
      <w:r w:rsidR="009A48A0" w:rsidRPr="009B68DC">
        <w:rPr>
          <w:rFonts w:ascii="Courier New" w:hAnsi="Courier New" w:cs="Courier New"/>
        </w:rPr>
        <w:t xml:space="preserve"> (</w:t>
      </w:r>
      <w:r w:rsidR="00CC16BE" w:rsidRPr="009B68DC">
        <w:rPr>
          <w:rFonts w:ascii="Courier New" w:hAnsi="Courier New" w:cs="Courier New"/>
        </w:rPr>
        <w:t>v</w:t>
      </w:r>
      <w:r w:rsidR="009A48A0" w:rsidRPr="009B68DC">
        <w:rPr>
          <w:rFonts w:ascii="Courier New" w:hAnsi="Courier New" w:cs="Courier New"/>
        </w:rPr>
        <w:t>gr los acuerdos de adquisición preferente</w:t>
      </w:r>
      <w:r w:rsidR="00CC16BE" w:rsidRPr="009B68DC">
        <w:rPr>
          <w:rFonts w:ascii="Courier New" w:hAnsi="Courier New" w:cs="Courier New"/>
        </w:rPr>
        <w:t xml:space="preserve"> y</w:t>
      </w:r>
      <w:r w:rsidR="00E55788" w:rsidRPr="009B68DC">
        <w:rPr>
          <w:rFonts w:ascii="Courier New" w:hAnsi="Courier New" w:cs="Courier New"/>
        </w:rPr>
        <w:t xml:space="preserve"> los de </w:t>
      </w:r>
      <w:r w:rsidR="00CC16BE" w:rsidRPr="009B68DC">
        <w:rPr>
          <w:rFonts w:ascii="Courier New" w:hAnsi="Courier New" w:cs="Courier New"/>
        </w:rPr>
        <w:t>imposición</w:t>
      </w:r>
      <w:r w:rsidR="00E55788" w:rsidRPr="009B68DC">
        <w:rPr>
          <w:rFonts w:ascii="Courier New" w:hAnsi="Courier New" w:cs="Courier New"/>
        </w:rPr>
        <w:t xml:space="preserve"> de requisitos para mantener la condición de socio</w:t>
      </w:r>
      <w:r w:rsidR="009A48A0" w:rsidRPr="009B68DC">
        <w:rPr>
          <w:rFonts w:ascii="Courier New" w:hAnsi="Courier New" w:cs="Courier New"/>
        </w:rPr>
        <w:t>)</w:t>
      </w:r>
    </w:p>
    <w:p w:rsidR="009B68DC" w:rsidRPr="009B68DC" w:rsidRDefault="009B68DC" w:rsidP="00CC16BE">
      <w:pPr>
        <w:pStyle w:val="Prrafodelista"/>
        <w:spacing w:after="0" w:line="240" w:lineRule="auto"/>
        <w:ind w:left="1416"/>
        <w:jc w:val="both"/>
        <w:rPr>
          <w:rFonts w:ascii="Courier New" w:hAnsi="Courier New" w:cs="Courier New"/>
        </w:rPr>
      </w:pPr>
    </w:p>
    <w:p w:rsidR="0035387A" w:rsidRPr="009B68DC" w:rsidRDefault="009530F7" w:rsidP="00CC16BE">
      <w:pPr>
        <w:spacing w:after="0" w:line="240" w:lineRule="auto"/>
        <w:ind w:left="1416"/>
        <w:jc w:val="both"/>
        <w:rPr>
          <w:rFonts w:ascii="Courier New" w:hAnsi="Courier New" w:cs="Courier New"/>
        </w:rPr>
      </w:pPr>
      <w:r w:rsidRPr="009B68DC">
        <w:rPr>
          <w:rFonts w:ascii="Courier New" w:hAnsi="Courier New" w:cs="Courier New"/>
        </w:rPr>
        <w:t>*</w:t>
      </w:r>
      <w:r w:rsidR="0035387A" w:rsidRPr="009B68DC">
        <w:rPr>
          <w:rFonts w:ascii="Courier New" w:hAnsi="Courier New" w:cs="Courier New"/>
        </w:rPr>
        <w:t>Pactos de atribución, que conceden ciertas ventajas</w:t>
      </w:r>
      <w:r w:rsidR="00CC16BE" w:rsidRPr="009B68DC">
        <w:rPr>
          <w:rFonts w:ascii="Courier New" w:hAnsi="Courier New" w:cs="Courier New"/>
        </w:rPr>
        <w:t xml:space="preserve"> </w:t>
      </w:r>
      <w:r w:rsidRPr="009B68DC">
        <w:rPr>
          <w:rFonts w:ascii="Courier New" w:hAnsi="Courier New" w:cs="Courier New"/>
        </w:rPr>
        <w:t>(</w:t>
      </w:r>
      <w:r w:rsidR="00A7593E" w:rsidRPr="009B68DC">
        <w:rPr>
          <w:rFonts w:ascii="Courier New" w:hAnsi="Courier New" w:cs="Courier New"/>
        </w:rPr>
        <w:t xml:space="preserve">vgr los </w:t>
      </w:r>
      <w:r w:rsidR="0035387A" w:rsidRPr="009B68DC">
        <w:rPr>
          <w:rFonts w:ascii="Courier New" w:hAnsi="Courier New" w:cs="Courier New"/>
        </w:rPr>
        <w:t>de financiación</w:t>
      </w:r>
      <w:r w:rsidR="00A7593E" w:rsidRPr="009B68DC">
        <w:rPr>
          <w:rFonts w:ascii="Courier New" w:hAnsi="Courier New" w:cs="Courier New"/>
        </w:rPr>
        <w:t xml:space="preserve"> de </w:t>
      </w:r>
      <w:r w:rsidR="00CC16BE" w:rsidRPr="009B68DC">
        <w:rPr>
          <w:rFonts w:ascii="Courier New" w:hAnsi="Courier New" w:cs="Courier New"/>
        </w:rPr>
        <w:t>la sociedad</w:t>
      </w:r>
      <w:r w:rsidR="0035387A" w:rsidRPr="009B68DC">
        <w:rPr>
          <w:rFonts w:ascii="Courier New" w:hAnsi="Courier New" w:cs="Courier New"/>
        </w:rPr>
        <w:t xml:space="preserve"> por los socios</w:t>
      </w:r>
      <w:r w:rsidR="00CC16BE" w:rsidRPr="009B68DC">
        <w:rPr>
          <w:rFonts w:ascii="Courier New" w:hAnsi="Courier New" w:cs="Courier New"/>
        </w:rPr>
        <w:t xml:space="preserve"> y</w:t>
      </w:r>
      <w:r w:rsidR="00E55788" w:rsidRPr="009B68DC">
        <w:rPr>
          <w:rFonts w:ascii="Courier New" w:hAnsi="Courier New" w:cs="Courier New"/>
        </w:rPr>
        <w:t xml:space="preserve"> los compromiso</w:t>
      </w:r>
      <w:r w:rsidR="00CC16BE" w:rsidRPr="009B68DC">
        <w:rPr>
          <w:rFonts w:ascii="Courier New" w:hAnsi="Courier New" w:cs="Courier New"/>
        </w:rPr>
        <w:t>s</w:t>
      </w:r>
      <w:r w:rsidR="00E55788" w:rsidRPr="009B68DC">
        <w:rPr>
          <w:rFonts w:ascii="Courier New" w:hAnsi="Courier New" w:cs="Courier New"/>
        </w:rPr>
        <w:t xml:space="preserve"> de contratación </w:t>
      </w:r>
      <w:r w:rsidR="00CC16BE" w:rsidRPr="009B68DC">
        <w:rPr>
          <w:rFonts w:ascii="Courier New" w:hAnsi="Courier New" w:cs="Courier New"/>
        </w:rPr>
        <w:t xml:space="preserve">o de no competencia </w:t>
      </w:r>
      <w:r w:rsidR="00E55788" w:rsidRPr="009B68DC">
        <w:rPr>
          <w:rFonts w:ascii="Courier New" w:hAnsi="Courier New" w:cs="Courier New"/>
        </w:rPr>
        <w:t>con la sociedad</w:t>
      </w:r>
      <w:r w:rsidR="0035387A" w:rsidRPr="009B68DC">
        <w:rPr>
          <w:rFonts w:ascii="Courier New" w:hAnsi="Courier New" w:cs="Courier New"/>
        </w:rPr>
        <w:t>)</w:t>
      </w:r>
    </w:p>
    <w:p w:rsidR="00CC16BE" w:rsidRPr="009B68DC" w:rsidRDefault="00CC16BE" w:rsidP="00CC16BE">
      <w:pPr>
        <w:spacing w:after="0" w:line="240" w:lineRule="auto"/>
        <w:ind w:left="1416"/>
        <w:jc w:val="both"/>
        <w:rPr>
          <w:rFonts w:ascii="Courier New" w:hAnsi="Courier New" w:cs="Courier New"/>
        </w:rPr>
      </w:pPr>
    </w:p>
    <w:p w:rsidR="0035387A" w:rsidRPr="009B68DC" w:rsidRDefault="009530F7" w:rsidP="00CC16BE">
      <w:pPr>
        <w:spacing w:after="0" w:line="240" w:lineRule="auto"/>
        <w:ind w:left="1416"/>
        <w:jc w:val="both"/>
        <w:rPr>
          <w:rFonts w:ascii="Courier New" w:hAnsi="Courier New" w:cs="Courier New"/>
        </w:rPr>
      </w:pPr>
      <w:r w:rsidRPr="009B68DC">
        <w:rPr>
          <w:rFonts w:ascii="Courier New" w:hAnsi="Courier New" w:cs="Courier New"/>
        </w:rPr>
        <w:t xml:space="preserve">* </w:t>
      </w:r>
      <w:r w:rsidR="0035387A" w:rsidRPr="009B68DC">
        <w:rPr>
          <w:rFonts w:ascii="Courier New" w:hAnsi="Courier New" w:cs="Courier New"/>
        </w:rPr>
        <w:t xml:space="preserve">Pactos de organización, </w:t>
      </w:r>
      <w:r w:rsidR="00A7593E" w:rsidRPr="009B68DC">
        <w:rPr>
          <w:rFonts w:ascii="Courier New" w:hAnsi="Courier New" w:cs="Courier New"/>
        </w:rPr>
        <w:t xml:space="preserve">(vgr </w:t>
      </w:r>
      <w:r w:rsidR="00B762BA" w:rsidRPr="009B68DC">
        <w:rPr>
          <w:rFonts w:ascii="Courier New" w:hAnsi="Courier New" w:cs="Courier New"/>
        </w:rPr>
        <w:t>pactos que incluyan la regulación del ejercicio del derecho de voto en las juntas generales o que restrinjan o condicionen la libre transmisibilidad de las acciones</w:t>
      </w:r>
      <w:r w:rsidR="00A7593E" w:rsidRPr="009B68DC">
        <w:rPr>
          <w:rFonts w:ascii="Courier New" w:hAnsi="Courier New" w:cs="Courier New"/>
        </w:rPr>
        <w:t>)</w:t>
      </w:r>
      <w:r w:rsidR="0035387A" w:rsidRPr="009B68DC">
        <w:rPr>
          <w:rFonts w:ascii="Courier New" w:hAnsi="Courier New" w:cs="Courier New"/>
        </w:rPr>
        <w:t>.</w:t>
      </w:r>
    </w:p>
    <w:p w:rsidR="009530F7" w:rsidRPr="009B68DC" w:rsidRDefault="009530F7" w:rsidP="00F6404C">
      <w:pPr>
        <w:tabs>
          <w:tab w:val="left" w:pos="5812"/>
        </w:tabs>
        <w:spacing w:after="0" w:line="240" w:lineRule="auto"/>
        <w:jc w:val="both"/>
        <w:rPr>
          <w:rFonts w:ascii="Courier New" w:hAnsi="Courier New" w:cs="Courier New"/>
        </w:rPr>
      </w:pPr>
    </w:p>
    <w:p w:rsidR="0035387A" w:rsidRPr="009B68DC" w:rsidRDefault="00CC16BE" w:rsidP="00F6404C">
      <w:pPr>
        <w:tabs>
          <w:tab w:val="left" w:pos="5812"/>
        </w:tabs>
        <w:spacing w:after="0" w:line="240" w:lineRule="auto"/>
        <w:jc w:val="both"/>
        <w:rPr>
          <w:rFonts w:ascii="Courier New" w:hAnsi="Courier New" w:cs="Courier New"/>
        </w:rPr>
      </w:pPr>
      <w:r w:rsidRPr="009B68DC">
        <w:rPr>
          <w:rFonts w:ascii="Courier New" w:hAnsi="Courier New" w:cs="Courier New"/>
        </w:rPr>
        <w:t>EFICACIA</w:t>
      </w:r>
    </w:p>
    <w:p w:rsidR="00CC16BE" w:rsidRPr="009B68DC" w:rsidRDefault="00CC16BE" w:rsidP="00F6404C">
      <w:pPr>
        <w:tabs>
          <w:tab w:val="left" w:pos="5812"/>
        </w:tabs>
        <w:spacing w:after="0" w:line="240" w:lineRule="auto"/>
        <w:jc w:val="both"/>
        <w:rPr>
          <w:rFonts w:ascii="Courier New" w:hAnsi="Courier New" w:cs="Courier New"/>
        </w:rPr>
      </w:pPr>
    </w:p>
    <w:p w:rsidR="0035387A" w:rsidRPr="009B68DC" w:rsidRDefault="0035387A" w:rsidP="00CC16BE">
      <w:pPr>
        <w:tabs>
          <w:tab w:val="left" w:pos="5812"/>
        </w:tabs>
        <w:spacing w:after="0" w:line="240" w:lineRule="auto"/>
        <w:jc w:val="center"/>
        <w:rPr>
          <w:rFonts w:ascii="Courier New" w:hAnsi="Courier New" w:cs="Courier New"/>
        </w:rPr>
      </w:pPr>
      <w:r w:rsidRPr="009B68DC">
        <w:rPr>
          <w:rFonts w:ascii="Courier New" w:hAnsi="Courier New" w:cs="Courier New"/>
        </w:rPr>
        <w:t>Eficacia frente a la sociedad</w:t>
      </w:r>
    </w:p>
    <w:p w:rsidR="00CC16BE" w:rsidRPr="009B68DC" w:rsidRDefault="00CC16BE" w:rsidP="00CC16BE">
      <w:pPr>
        <w:tabs>
          <w:tab w:val="left" w:pos="5812"/>
        </w:tabs>
        <w:spacing w:after="0" w:line="240" w:lineRule="auto"/>
        <w:jc w:val="center"/>
        <w:rPr>
          <w:rFonts w:ascii="Courier New" w:hAnsi="Courier New" w:cs="Courier New"/>
        </w:rPr>
      </w:pPr>
    </w:p>
    <w:p w:rsidR="0035387A" w:rsidRPr="009B68DC" w:rsidRDefault="00FE6C54" w:rsidP="00F6404C">
      <w:pPr>
        <w:spacing w:after="0" w:line="240" w:lineRule="auto"/>
        <w:jc w:val="both"/>
        <w:rPr>
          <w:rFonts w:ascii="Courier New" w:hAnsi="Courier New" w:cs="Courier New"/>
        </w:rPr>
      </w:pPr>
      <w:r w:rsidRPr="009B68DC">
        <w:rPr>
          <w:rFonts w:ascii="Courier New" w:hAnsi="Courier New" w:cs="Courier New"/>
        </w:rPr>
        <w:t>E</w:t>
      </w:r>
      <w:r w:rsidR="0035387A" w:rsidRPr="009B68DC">
        <w:rPr>
          <w:rFonts w:ascii="Courier New" w:hAnsi="Courier New" w:cs="Courier New"/>
        </w:rPr>
        <w:t xml:space="preserve">l acuerdo tomado en </w:t>
      </w:r>
      <w:r w:rsidR="00ED639E" w:rsidRPr="009B68DC">
        <w:rPr>
          <w:rFonts w:ascii="Courier New" w:hAnsi="Courier New" w:cs="Courier New"/>
        </w:rPr>
        <w:t xml:space="preserve">el </w:t>
      </w:r>
      <w:r w:rsidR="0035387A" w:rsidRPr="009B68DC">
        <w:rPr>
          <w:rFonts w:ascii="Courier New" w:hAnsi="Courier New" w:cs="Courier New"/>
        </w:rPr>
        <w:t>seno del órgano social</w:t>
      </w:r>
      <w:r w:rsidR="00ED639E" w:rsidRPr="009B68DC">
        <w:rPr>
          <w:rFonts w:ascii="Courier New" w:hAnsi="Courier New" w:cs="Courier New"/>
        </w:rPr>
        <w:t xml:space="preserve"> </w:t>
      </w:r>
      <w:r w:rsidR="0035387A" w:rsidRPr="009B68DC">
        <w:rPr>
          <w:rFonts w:ascii="Courier New" w:hAnsi="Courier New" w:cs="Courier New"/>
        </w:rPr>
        <w:t>(por ejemplo en Junta General)</w:t>
      </w:r>
      <w:r w:rsidRPr="009B68DC">
        <w:rPr>
          <w:rFonts w:ascii="Courier New" w:hAnsi="Courier New" w:cs="Courier New"/>
        </w:rPr>
        <w:t>,</w:t>
      </w:r>
      <w:r w:rsidR="0035387A" w:rsidRPr="009B68DC">
        <w:rPr>
          <w:rFonts w:ascii="Courier New" w:hAnsi="Courier New" w:cs="Courier New"/>
        </w:rPr>
        <w:t xml:space="preserve"> </w:t>
      </w:r>
      <w:r w:rsidRPr="009B68DC">
        <w:rPr>
          <w:rFonts w:ascii="Courier New" w:hAnsi="Courier New" w:cs="Courier New"/>
        </w:rPr>
        <w:t>¿</w:t>
      </w:r>
      <w:r w:rsidR="0035387A" w:rsidRPr="009B68DC">
        <w:rPr>
          <w:rFonts w:ascii="Courier New" w:hAnsi="Courier New" w:cs="Courier New"/>
        </w:rPr>
        <w:t xml:space="preserve">puede ser declarado nulo o anulable por contravenir lo pactado en un </w:t>
      </w:r>
      <w:r w:rsidR="00ED639E" w:rsidRPr="009B68DC">
        <w:rPr>
          <w:rFonts w:ascii="Courier New" w:hAnsi="Courier New" w:cs="Courier New"/>
        </w:rPr>
        <w:t>pacto parasocial</w:t>
      </w:r>
      <w:r w:rsidR="0035387A" w:rsidRPr="009B68DC">
        <w:rPr>
          <w:rFonts w:ascii="Courier New" w:hAnsi="Courier New" w:cs="Courier New"/>
        </w:rPr>
        <w:t>?</w:t>
      </w:r>
      <w:r w:rsidR="00ED639E" w:rsidRPr="009B68DC">
        <w:rPr>
          <w:rFonts w:ascii="Courier New" w:hAnsi="Courier New" w:cs="Courier New"/>
        </w:rPr>
        <w:t xml:space="preserve"> </w:t>
      </w:r>
      <w:r w:rsidR="0035387A" w:rsidRPr="009B68DC">
        <w:rPr>
          <w:rFonts w:ascii="Courier New" w:hAnsi="Courier New" w:cs="Courier New"/>
        </w:rPr>
        <w:t xml:space="preserve">¿Es oponible el pacto </w:t>
      </w:r>
      <w:r w:rsidR="00ED639E" w:rsidRPr="009B68DC">
        <w:rPr>
          <w:rFonts w:ascii="Courier New" w:hAnsi="Courier New" w:cs="Courier New"/>
        </w:rPr>
        <w:t xml:space="preserve">parasocial </w:t>
      </w:r>
      <w:r w:rsidR="0035387A" w:rsidRPr="009B68DC">
        <w:rPr>
          <w:rFonts w:ascii="Courier New" w:hAnsi="Courier New" w:cs="Courier New"/>
        </w:rPr>
        <w:t>frente a la sociedad?</w:t>
      </w:r>
    </w:p>
    <w:p w:rsidR="00432DBF" w:rsidRPr="009B68DC" w:rsidRDefault="00432DBF" w:rsidP="00F6404C">
      <w:pPr>
        <w:spacing w:after="0" w:line="240" w:lineRule="auto"/>
        <w:jc w:val="both"/>
        <w:rPr>
          <w:rFonts w:ascii="Courier New" w:hAnsi="Courier New" w:cs="Courier New"/>
          <w:b/>
          <w:i/>
        </w:rPr>
      </w:pPr>
    </w:p>
    <w:p w:rsidR="0035387A" w:rsidRPr="009B68DC" w:rsidRDefault="000C055E" w:rsidP="00F6404C">
      <w:pPr>
        <w:spacing w:after="0" w:line="240" w:lineRule="auto"/>
        <w:jc w:val="both"/>
        <w:rPr>
          <w:rFonts w:ascii="Courier New" w:hAnsi="Courier New" w:cs="Courier New"/>
        </w:rPr>
      </w:pPr>
      <w:r w:rsidRPr="009B68DC">
        <w:rPr>
          <w:rFonts w:ascii="Courier New" w:hAnsi="Courier New" w:cs="Courier New"/>
        </w:rPr>
        <w:t xml:space="preserve">Frente a la tesis positiva seguida por </w:t>
      </w:r>
      <w:r w:rsidR="00432DBF" w:rsidRPr="009B68DC">
        <w:rPr>
          <w:rFonts w:ascii="Courier New" w:hAnsi="Courier New" w:cs="Courier New"/>
        </w:rPr>
        <w:t>algún sector</w:t>
      </w:r>
      <w:r w:rsidRPr="009B68DC">
        <w:rPr>
          <w:rFonts w:ascii="Courier New" w:hAnsi="Courier New" w:cs="Courier New"/>
        </w:rPr>
        <w:t xml:space="preserve"> doctrinal</w:t>
      </w:r>
      <w:r w:rsidR="007442AE" w:rsidRPr="009B68DC">
        <w:rPr>
          <w:rFonts w:ascii="Courier New" w:hAnsi="Courier New" w:cs="Courier New"/>
        </w:rPr>
        <w:t>,</w:t>
      </w:r>
      <w:r w:rsidRPr="009B68DC">
        <w:rPr>
          <w:rFonts w:ascii="Courier New" w:hAnsi="Courier New" w:cs="Courier New"/>
        </w:rPr>
        <w:t xml:space="preserve"> nuestra jurisprudencia</w:t>
      </w:r>
      <w:r w:rsidR="00952DD4" w:rsidRPr="009B68DC">
        <w:rPr>
          <w:rFonts w:ascii="Courier New" w:hAnsi="Courier New" w:cs="Courier New"/>
        </w:rPr>
        <w:t xml:space="preserve"> se </w:t>
      </w:r>
      <w:r w:rsidR="00432DBF" w:rsidRPr="009B68DC">
        <w:rPr>
          <w:rFonts w:ascii="Courier New" w:hAnsi="Courier New" w:cs="Courier New"/>
        </w:rPr>
        <w:t>muestra</w:t>
      </w:r>
      <w:r w:rsidR="00952DD4" w:rsidRPr="009B68DC">
        <w:rPr>
          <w:rFonts w:ascii="Courier New" w:hAnsi="Courier New" w:cs="Courier New"/>
        </w:rPr>
        <w:t xml:space="preserve"> partidaria de la tesis negativa</w:t>
      </w:r>
      <w:r w:rsidR="00432DBF" w:rsidRPr="009B68DC">
        <w:rPr>
          <w:rFonts w:ascii="Courier New" w:hAnsi="Courier New" w:cs="Courier New"/>
        </w:rPr>
        <w:t>:</w:t>
      </w:r>
      <w:r w:rsidR="00E55788" w:rsidRPr="009B68DC">
        <w:rPr>
          <w:rFonts w:ascii="Courier New" w:hAnsi="Courier New" w:cs="Courier New"/>
        </w:rPr>
        <w:t xml:space="preserve"> ni los socios firmantes podrán exigir el cumplimiento de los pactos parasociales a la sociedad ni ésta los podrá exigir frente a los socios, con las excepciones que luego veremos. Por tanto, </w:t>
      </w:r>
      <w:r w:rsidR="009B68DC" w:rsidRPr="009B68DC">
        <w:rPr>
          <w:rFonts w:ascii="Courier New" w:hAnsi="Courier New" w:cs="Courier New"/>
        </w:rPr>
        <w:t xml:space="preserve">LA MERA INFRACCIÓN DEL CONVENIO PARASOCIAL NO BASTA, POR SÍ SOLA, PARA LA ANULACIÓN DEL ACUERDO </w:t>
      </w:r>
      <w:r w:rsidR="0035387A" w:rsidRPr="009B68DC">
        <w:rPr>
          <w:rFonts w:ascii="Courier New" w:hAnsi="Courier New" w:cs="Courier New"/>
        </w:rPr>
        <w:t xml:space="preserve">tomado en el seno del órgano </w:t>
      </w:r>
      <w:r w:rsidR="009B68DC" w:rsidRPr="009B68DC">
        <w:rPr>
          <w:rFonts w:ascii="Courier New" w:hAnsi="Courier New" w:cs="Courier New"/>
        </w:rPr>
        <w:t xml:space="preserve">SOCIAL </w:t>
      </w:r>
      <w:r w:rsidR="00E55788" w:rsidRPr="009B68DC">
        <w:rPr>
          <w:rFonts w:ascii="Courier New" w:hAnsi="Courier New" w:cs="Courier New"/>
        </w:rPr>
        <w:t>y ello por las siguientes razones</w:t>
      </w:r>
      <w:r w:rsidR="0035387A" w:rsidRPr="009B68DC">
        <w:rPr>
          <w:rFonts w:ascii="Courier New" w:hAnsi="Courier New" w:cs="Courier New"/>
        </w:rPr>
        <w:t>:</w:t>
      </w:r>
    </w:p>
    <w:p w:rsidR="00432DBF" w:rsidRPr="009B68DC" w:rsidRDefault="00432DBF" w:rsidP="00F6404C">
      <w:pPr>
        <w:spacing w:after="0" w:line="240" w:lineRule="auto"/>
        <w:jc w:val="both"/>
        <w:rPr>
          <w:rFonts w:ascii="Courier New" w:hAnsi="Courier New" w:cs="Courier New"/>
        </w:rPr>
      </w:pPr>
    </w:p>
    <w:p w:rsidR="0035387A" w:rsidRPr="009B68DC" w:rsidRDefault="00037A89" w:rsidP="00037A89">
      <w:pPr>
        <w:spacing w:after="0" w:line="240" w:lineRule="auto"/>
        <w:ind w:left="708"/>
        <w:jc w:val="both"/>
        <w:rPr>
          <w:rFonts w:ascii="Courier New" w:hAnsi="Courier New" w:cs="Courier New"/>
        </w:rPr>
      </w:pPr>
      <w:r w:rsidRPr="009B68DC">
        <w:rPr>
          <w:rFonts w:ascii="Courier New" w:hAnsi="Courier New" w:cs="Courier New"/>
        </w:rPr>
        <w:t xml:space="preserve">. </w:t>
      </w:r>
      <w:r w:rsidR="0035387A" w:rsidRPr="009B68DC">
        <w:rPr>
          <w:rFonts w:ascii="Courier New" w:hAnsi="Courier New" w:cs="Courier New"/>
        </w:rPr>
        <w:t xml:space="preserve">Porque </w:t>
      </w:r>
      <w:r w:rsidR="00432DBF" w:rsidRPr="009B68DC">
        <w:rPr>
          <w:rFonts w:ascii="Courier New" w:hAnsi="Courier New" w:cs="Courier New"/>
        </w:rPr>
        <w:t xml:space="preserve">SOLO son impugnables los acuerdos sociales que sean contrarios a la Ley, se opongan a los estatutos o al reglamento de la junta de la sociedad o lesionen el interés social en beneficio de uno o varios socios o de terceros </w:t>
      </w:r>
      <w:r w:rsidR="0035387A" w:rsidRPr="009B68DC">
        <w:rPr>
          <w:rFonts w:ascii="Courier New" w:hAnsi="Courier New" w:cs="Courier New"/>
        </w:rPr>
        <w:t>(art</w:t>
      </w:r>
      <w:r w:rsidR="00432DBF" w:rsidRPr="009B68DC">
        <w:rPr>
          <w:rFonts w:ascii="Courier New" w:hAnsi="Courier New" w:cs="Courier New"/>
        </w:rPr>
        <w:t xml:space="preserve"> </w:t>
      </w:r>
      <w:r w:rsidR="0035387A" w:rsidRPr="009B68DC">
        <w:rPr>
          <w:rFonts w:ascii="Courier New" w:hAnsi="Courier New" w:cs="Courier New"/>
        </w:rPr>
        <w:t>204 TRSC)</w:t>
      </w:r>
    </w:p>
    <w:p w:rsidR="00037A89" w:rsidRPr="009B68DC" w:rsidRDefault="00037A89" w:rsidP="00037A89">
      <w:pPr>
        <w:spacing w:after="0" w:line="240" w:lineRule="auto"/>
        <w:ind w:left="708"/>
        <w:jc w:val="both"/>
        <w:rPr>
          <w:rFonts w:ascii="Courier New" w:hAnsi="Courier New" w:cs="Courier New"/>
        </w:rPr>
      </w:pPr>
    </w:p>
    <w:p w:rsidR="00432DBF" w:rsidRPr="009B68DC" w:rsidRDefault="00037A89" w:rsidP="00037A89">
      <w:pPr>
        <w:spacing w:after="0" w:line="240" w:lineRule="auto"/>
        <w:ind w:left="708"/>
        <w:jc w:val="both"/>
        <w:rPr>
          <w:rFonts w:ascii="Courier New" w:hAnsi="Courier New" w:cs="Courier New"/>
        </w:rPr>
      </w:pPr>
      <w:r w:rsidRPr="009B68DC">
        <w:rPr>
          <w:rFonts w:ascii="Courier New" w:hAnsi="Courier New" w:cs="Courier New"/>
        </w:rPr>
        <w:t xml:space="preserve">. </w:t>
      </w:r>
      <w:r w:rsidR="00432DBF" w:rsidRPr="009B68DC">
        <w:rPr>
          <w:rFonts w:ascii="Courier New" w:hAnsi="Courier New" w:cs="Courier New"/>
        </w:rPr>
        <w:t>Res inter alios acta (principio de relatividad de los contratos, art 1257 Cc)</w:t>
      </w:r>
    </w:p>
    <w:p w:rsidR="00037A89" w:rsidRPr="009B68DC" w:rsidRDefault="00037A89" w:rsidP="00037A89">
      <w:pPr>
        <w:spacing w:after="0" w:line="240" w:lineRule="auto"/>
        <w:ind w:left="708"/>
        <w:jc w:val="both"/>
        <w:rPr>
          <w:rFonts w:ascii="Courier New" w:hAnsi="Courier New" w:cs="Courier New"/>
        </w:rPr>
      </w:pPr>
    </w:p>
    <w:p w:rsidR="0035387A" w:rsidRPr="009B68DC" w:rsidRDefault="00037A89" w:rsidP="00037A89">
      <w:pPr>
        <w:spacing w:after="0" w:line="240" w:lineRule="auto"/>
        <w:ind w:left="708"/>
        <w:jc w:val="both"/>
        <w:rPr>
          <w:rFonts w:ascii="Courier New" w:hAnsi="Courier New" w:cs="Courier New"/>
        </w:rPr>
      </w:pPr>
      <w:r w:rsidRPr="009B68DC">
        <w:rPr>
          <w:rFonts w:ascii="Courier New" w:hAnsi="Courier New" w:cs="Courier New"/>
        </w:rPr>
        <w:t xml:space="preserve">. </w:t>
      </w:r>
      <w:r w:rsidR="007442AE" w:rsidRPr="009B68DC">
        <w:rPr>
          <w:rFonts w:ascii="Courier New" w:hAnsi="Courier New" w:cs="Courier New"/>
        </w:rPr>
        <w:t>Por</w:t>
      </w:r>
      <w:r w:rsidR="00432DBF" w:rsidRPr="009B68DC">
        <w:rPr>
          <w:rFonts w:ascii="Courier New" w:hAnsi="Courier New" w:cs="Courier New"/>
        </w:rPr>
        <w:t xml:space="preserve"> coherencia con el </w:t>
      </w:r>
      <w:r w:rsidR="007442AE" w:rsidRPr="009B68DC">
        <w:rPr>
          <w:rFonts w:ascii="Courier New" w:hAnsi="Courier New" w:cs="Courier New"/>
        </w:rPr>
        <w:t>art 29 LSC</w:t>
      </w:r>
      <w:r w:rsidR="0035387A" w:rsidRPr="009B68DC">
        <w:rPr>
          <w:rFonts w:ascii="Courier New" w:hAnsi="Courier New" w:cs="Courier New"/>
        </w:rPr>
        <w:t xml:space="preserve"> </w:t>
      </w:r>
      <w:r w:rsidR="00432DBF" w:rsidRPr="009B68DC">
        <w:rPr>
          <w:rFonts w:ascii="Courier New" w:hAnsi="Courier New" w:cs="Courier New"/>
        </w:rPr>
        <w:t xml:space="preserve">y porque </w:t>
      </w:r>
      <w:r w:rsidR="007442AE" w:rsidRPr="009B68DC">
        <w:rPr>
          <w:rFonts w:ascii="Courier New" w:hAnsi="Courier New" w:cs="Courier New"/>
        </w:rPr>
        <w:t xml:space="preserve">esta postura </w:t>
      </w:r>
      <w:r w:rsidR="0035387A" w:rsidRPr="009B68DC">
        <w:rPr>
          <w:rFonts w:ascii="Courier New" w:hAnsi="Courier New" w:cs="Courier New"/>
        </w:rPr>
        <w:t>benefici</w:t>
      </w:r>
      <w:r w:rsidR="007442AE" w:rsidRPr="009B68DC">
        <w:rPr>
          <w:rFonts w:ascii="Courier New" w:hAnsi="Courier New" w:cs="Courier New"/>
        </w:rPr>
        <w:t>a a</w:t>
      </w:r>
      <w:r w:rsidR="0035387A" w:rsidRPr="009B68DC">
        <w:rPr>
          <w:rFonts w:ascii="Courier New" w:hAnsi="Courier New" w:cs="Courier New"/>
        </w:rPr>
        <w:t xml:space="preserve"> los terceros que </w:t>
      </w:r>
      <w:r w:rsidR="00432DBF" w:rsidRPr="009B68DC">
        <w:rPr>
          <w:rFonts w:ascii="Courier New" w:hAnsi="Courier New" w:cs="Courier New"/>
        </w:rPr>
        <w:t>inter</w:t>
      </w:r>
      <w:r w:rsidR="0035387A" w:rsidRPr="009B68DC">
        <w:rPr>
          <w:rFonts w:ascii="Courier New" w:hAnsi="Courier New" w:cs="Courier New"/>
        </w:rPr>
        <w:t>ac</w:t>
      </w:r>
      <w:r w:rsidR="00432DBF" w:rsidRPr="009B68DC">
        <w:rPr>
          <w:rFonts w:ascii="Courier New" w:hAnsi="Courier New" w:cs="Courier New"/>
        </w:rPr>
        <w:t>cionan con la sociedad (</w:t>
      </w:r>
      <w:r w:rsidR="0035387A" w:rsidRPr="009B68DC">
        <w:rPr>
          <w:rFonts w:ascii="Courier New" w:hAnsi="Courier New" w:cs="Courier New"/>
        </w:rPr>
        <w:t xml:space="preserve">ya que las sociedades mercantiles deben funcionar </w:t>
      </w:r>
      <w:r w:rsidRPr="009B68DC">
        <w:rPr>
          <w:rFonts w:ascii="Courier New" w:hAnsi="Courier New" w:cs="Courier New"/>
        </w:rPr>
        <w:t>c</w:t>
      </w:r>
      <w:r w:rsidR="0035387A" w:rsidRPr="009B68DC">
        <w:rPr>
          <w:rFonts w:ascii="Courier New" w:hAnsi="Courier New" w:cs="Courier New"/>
        </w:rPr>
        <w:t>on transparencia</w:t>
      </w:r>
      <w:r w:rsidRPr="009B68DC">
        <w:rPr>
          <w:rFonts w:ascii="Courier New" w:hAnsi="Courier New" w:cs="Courier New"/>
        </w:rPr>
        <w:t>)</w:t>
      </w:r>
      <w:r w:rsidR="0035387A" w:rsidRPr="009B68DC">
        <w:rPr>
          <w:rFonts w:ascii="Courier New" w:hAnsi="Courier New" w:cs="Courier New"/>
        </w:rPr>
        <w:t>.</w:t>
      </w:r>
    </w:p>
    <w:p w:rsidR="009530F7" w:rsidRPr="009B68DC" w:rsidRDefault="009530F7" w:rsidP="00F6404C">
      <w:pPr>
        <w:spacing w:after="0" w:line="240" w:lineRule="auto"/>
        <w:jc w:val="both"/>
        <w:rPr>
          <w:rFonts w:ascii="Courier New" w:hAnsi="Courier New" w:cs="Courier New"/>
        </w:rPr>
      </w:pPr>
    </w:p>
    <w:p w:rsidR="00533702" w:rsidRPr="009B68DC" w:rsidRDefault="004D0FB5" w:rsidP="00F6404C">
      <w:pPr>
        <w:spacing w:after="0" w:line="240" w:lineRule="auto"/>
        <w:jc w:val="both"/>
        <w:rPr>
          <w:rFonts w:ascii="Courier New" w:hAnsi="Courier New" w:cs="Courier New"/>
        </w:rPr>
      </w:pPr>
      <w:r w:rsidRPr="009B68DC">
        <w:rPr>
          <w:rFonts w:ascii="Courier New" w:hAnsi="Courier New" w:cs="Courier New"/>
        </w:rPr>
        <w:t xml:space="preserve">La </w:t>
      </w:r>
      <w:r w:rsidR="00110A8A" w:rsidRPr="009B68DC">
        <w:rPr>
          <w:rFonts w:ascii="Courier New" w:hAnsi="Courier New" w:cs="Courier New"/>
        </w:rPr>
        <w:t>jurisprudencia</w:t>
      </w:r>
      <w:r w:rsidRPr="009B68DC">
        <w:rPr>
          <w:rFonts w:ascii="Courier New" w:hAnsi="Courier New" w:cs="Courier New"/>
        </w:rPr>
        <w:t xml:space="preserve"> cita dos excepciones </w:t>
      </w:r>
      <w:r w:rsidR="00533702" w:rsidRPr="009B68DC">
        <w:rPr>
          <w:rFonts w:ascii="Courier New" w:hAnsi="Courier New" w:cs="Courier New"/>
        </w:rPr>
        <w:t xml:space="preserve">y una matización </w:t>
      </w:r>
      <w:r w:rsidRPr="009B68DC">
        <w:rPr>
          <w:rFonts w:ascii="Courier New" w:hAnsi="Courier New" w:cs="Courier New"/>
        </w:rPr>
        <w:t xml:space="preserve">a esta negación de eficacia de los pactos sociales frente a la sociedad: </w:t>
      </w:r>
    </w:p>
    <w:p w:rsidR="00533702" w:rsidRPr="009B68DC" w:rsidRDefault="00533702" w:rsidP="00F6404C">
      <w:pPr>
        <w:spacing w:after="0" w:line="240" w:lineRule="auto"/>
        <w:jc w:val="both"/>
        <w:rPr>
          <w:rFonts w:ascii="Courier New" w:hAnsi="Courier New" w:cs="Courier New"/>
        </w:rPr>
      </w:pPr>
    </w:p>
    <w:p w:rsidR="00FE6C54" w:rsidRPr="009B68DC" w:rsidRDefault="00FE6C54" w:rsidP="00F6404C">
      <w:pPr>
        <w:spacing w:after="0" w:line="240" w:lineRule="auto"/>
        <w:jc w:val="both"/>
        <w:rPr>
          <w:rFonts w:ascii="Courier New" w:hAnsi="Courier New" w:cs="Courier New"/>
        </w:rPr>
      </w:pPr>
      <w:r w:rsidRPr="009B68DC">
        <w:rPr>
          <w:rFonts w:ascii="Courier New" w:hAnsi="Courier New" w:cs="Courier New"/>
          <w:b/>
        </w:rPr>
        <w:sym w:font="Symbol" w:char="F078"/>
      </w:r>
      <w:r w:rsidRPr="009B68DC">
        <w:rPr>
          <w:rFonts w:ascii="Courier New" w:hAnsi="Courier New" w:cs="Courier New"/>
          <w:b/>
        </w:rPr>
        <w:t xml:space="preserve"> </w:t>
      </w:r>
      <w:r w:rsidR="009B68DC" w:rsidRPr="009B68DC">
        <w:rPr>
          <w:rFonts w:ascii="Courier New" w:hAnsi="Courier New" w:cs="Courier New"/>
          <w:u w:val="single"/>
        </w:rPr>
        <w:t>Excepciones</w:t>
      </w:r>
      <w:r w:rsidR="00533702" w:rsidRPr="009B68DC">
        <w:rPr>
          <w:rFonts w:ascii="Courier New" w:hAnsi="Courier New" w:cs="Courier New"/>
        </w:rPr>
        <w:t xml:space="preserve">: </w:t>
      </w:r>
    </w:p>
    <w:p w:rsidR="00FE6C54" w:rsidRPr="009B68DC" w:rsidRDefault="00FE6C54" w:rsidP="00F6404C">
      <w:pPr>
        <w:spacing w:after="0" w:line="240" w:lineRule="auto"/>
        <w:jc w:val="both"/>
        <w:rPr>
          <w:rFonts w:ascii="Courier New" w:hAnsi="Courier New" w:cs="Courier New"/>
        </w:rPr>
      </w:pPr>
    </w:p>
    <w:p w:rsidR="00FE6C54" w:rsidRPr="009B68DC" w:rsidRDefault="00FE6C54" w:rsidP="00FE6C54">
      <w:pPr>
        <w:spacing w:after="0" w:line="240" w:lineRule="auto"/>
        <w:ind w:left="708"/>
        <w:jc w:val="both"/>
        <w:rPr>
          <w:rFonts w:ascii="Courier New" w:hAnsi="Courier New" w:cs="Courier New"/>
        </w:rPr>
      </w:pPr>
      <w:r w:rsidRPr="009B68DC">
        <w:rPr>
          <w:rFonts w:ascii="Courier New" w:hAnsi="Courier New" w:cs="Courier New"/>
        </w:rPr>
        <w:t xml:space="preserve">- </w:t>
      </w:r>
      <w:r w:rsidR="004D0FB5" w:rsidRPr="009B68DC">
        <w:rPr>
          <w:rFonts w:ascii="Courier New" w:hAnsi="Courier New" w:cs="Courier New"/>
        </w:rPr>
        <w:t>Si son firmados por todos los socios</w:t>
      </w:r>
      <w:r w:rsidR="00533702" w:rsidRPr="009B68DC">
        <w:rPr>
          <w:rFonts w:ascii="Courier New" w:hAnsi="Courier New" w:cs="Courier New"/>
        </w:rPr>
        <w:t xml:space="preserve"> (</w:t>
      </w:r>
      <w:r w:rsidR="00110A8A" w:rsidRPr="009B68DC">
        <w:rPr>
          <w:rFonts w:ascii="Courier New" w:hAnsi="Courier New" w:cs="Courier New"/>
        </w:rPr>
        <w:t xml:space="preserve">doctrina de los </w:t>
      </w:r>
      <w:r w:rsidR="00110A8A" w:rsidRPr="009B68DC">
        <w:rPr>
          <w:rFonts w:ascii="Courier New" w:hAnsi="Courier New" w:cs="Courier New"/>
          <w:u w:val="single"/>
        </w:rPr>
        <w:t>actos propios</w:t>
      </w:r>
      <w:r w:rsidR="00533702" w:rsidRPr="009B68DC">
        <w:rPr>
          <w:rFonts w:ascii="Courier New" w:hAnsi="Courier New" w:cs="Courier New"/>
        </w:rPr>
        <w:t>)</w:t>
      </w:r>
      <w:r w:rsidR="004D0FB5" w:rsidRPr="009B68DC">
        <w:rPr>
          <w:rFonts w:ascii="Courier New" w:hAnsi="Courier New" w:cs="Courier New"/>
        </w:rPr>
        <w:t xml:space="preserve"> </w:t>
      </w:r>
    </w:p>
    <w:p w:rsidR="00FE6C54" w:rsidRPr="009B68DC" w:rsidRDefault="00FE6C54" w:rsidP="00FE6C54">
      <w:pPr>
        <w:spacing w:after="0" w:line="240" w:lineRule="auto"/>
        <w:ind w:left="708"/>
        <w:jc w:val="both"/>
        <w:rPr>
          <w:rFonts w:ascii="Courier New" w:hAnsi="Courier New" w:cs="Courier New"/>
        </w:rPr>
      </w:pPr>
    </w:p>
    <w:p w:rsidR="004D0FB5" w:rsidRPr="009B68DC" w:rsidRDefault="00FE6C54" w:rsidP="00FE6C54">
      <w:pPr>
        <w:spacing w:after="0" w:line="240" w:lineRule="auto"/>
        <w:ind w:left="708"/>
        <w:jc w:val="both"/>
        <w:rPr>
          <w:rFonts w:ascii="Courier New" w:hAnsi="Courier New" w:cs="Courier New"/>
        </w:rPr>
      </w:pPr>
      <w:r w:rsidRPr="009B68DC">
        <w:rPr>
          <w:rFonts w:ascii="Courier New" w:hAnsi="Courier New" w:cs="Courier New"/>
        </w:rPr>
        <w:t xml:space="preserve">- </w:t>
      </w:r>
      <w:r w:rsidR="004D0FB5" w:rsidRPr="009B68DC">
        <w:rPr>
          <w:rFonts w:ascii="Courier New" w:hAnsi="Courier New" w:cs="Courier New"/>
        </w:rPr>
        <w:t xml:space="preserve">Si la propia sociedad ha </w:t>
      </w:r>
      <w:r w:rsidR="00533702" w:rsidRPr="009B68DC">
        <w:rPr>
          <w:rFonts w:ascii="Courier New" w:hAnsi="Courier New" w:cs="Courier New"/>
        </w:rPr>
        <w:t>consentido</w:t>
      </w:r>
      <w:r w:rsidR="004D0FB5" w:rsidRPr="009B68DC">
        <w:rPr>
          <w:rFonts w:ascii="Courier New" w:hAnsi="Courier New" w:cs="Courier New"/>
        </w:rPr>
        <w:t xml:space="preserve"> el pacto</w:t>
      </w:r>
      <w:r w:rsidR="00533702" w:rsidRPr="009B68DC">
        <w:rPr>
          <w:rFonts w:ascii="Courier New" w:hAnsi="Courier New" w:cs="Courier New"/>
        </w:rPr>
        <w:t>, cuando resulta</w:t>
      </w:r>
      <w:r w:rsidR="004D0FB5" w:rsidRPr="009B68DC">
        <w:rPr>
          <w:rFonts w:ascii="Courier New" w:hAnsi="Courier New" w:cs="Courier New"/>
        </w:rPr>
        <w:t xml:space="preserve"> </w:t>
      </w:r>
      <w:r w:rsidR="00533702" w:rsidRPr="009B68DC">
        <w:rPr>
          <w:rFonts w:ascii="Courier New" w:hAnsi="Courier New" w:cs="Courier New"/>
        </w:rPr>
        <w:t>atribuida</w:t>
      </w:r>
      <w:r w:rsidR="004D0FB5" w:rsidRPr="009B68DC">
        <w:rPr>
          <w:rFonts w:ascii="Courier New" w:hAnsi="Courier New" w:cs="Courier New"/>
        </w:rPr>
        <w:t xml:space="preserve"> una ventaja o derecho a favor de la sociedad </w:t>
      </w:r>
      <w:r w:rsidR="00533702" w:rsidRPr="009B68DC">
        <w:rPr>
          <w:rFonts w:ascii="Courier New" w:hAnsi="Courier New" w:cs="Courier New"/>
        </w:rPr>
        <w:t xml:space="preserve">(aplicación </w:t>
      </w:r>
      <w:r w:rsidR="004D0FB5" w:rsidRPr="009B68DC">
        <w:rPr>
          <w:rFonts w:ascii="Courier New" w:hAnsi="Courier New" w:cs="Courier New"/>
        </w:rPr>
        <w:t>régimen jurídico de las estipulaciones a favor de tercero</w:t>
      </w:r>
      <w:r w:rsidR="00533702" w:rsidRPr="009B68DC">
        <w:rPr>
          <w:rFonts w:ascii="Courier New" w:hAnsi="Courier New" w:cs="Courier New"/>
        </w:rPr>
        <w:t>,</w:t>
      </w:r>
      <w:r w:rsidR="004D0FB5" w:rsidRPr="009B68DC">
        <w:rPr>
          <w:rFonts w:ascii="Courier New" w:hAnsi="Courier New" w:cs="Courier New"/>
        </w:rPr>
        <w:t xml:space="preserve"> art. </w:t>
      </w:r>
      <w:r w:rsidR="004D0FB5" w:rsidRPr="009B68DC">
        <w:rPr>
          <w:rFonts w:ascii="Courier New" w:hAnsi="Courier New" w:cs="Courier New"/>
          <w:u w:val="single"/>
        </w:rPr>
        <w:t>1257</w:t>
      </w:r>
      <w:r w:rsidR="004D0FB5" w:rsidRPr="009B68DC">
        <w:rPr>
          <w:rFonts w:ascii="Courier New" w:hAnsi="Courier New" w:cs="Courier New"/>
        </w:rPr>
        <w:t xml:space="preserve"> C</w:t>
      </w:r>
      <w:r w:rsidR="00533702" w:rsidRPr="009B68DC">
        <w:rPr>
          <w:rFonts w:ascii="Courier New" w:hAnsi="Courier New" w:cs="Courier New"/>
        </w:rPr>
        <w:t>c)</w:t>
      </w:r>
      <w:r w:rsidR="004D0FB5" w:rsidRPr="009B68DC">
        <w:rPr>
          <w:rFonts w:ascii="Courier New" w:hAnsi="Courier New" w:cs="Courier New"/>
        </w:rPr>
        <w:t xml:space="preserve">   </w:t>
      </w:r>
    </w:p>
    <w:p w:rsidR="00110A8A" w:rsidRPr="009B68DC" w:rsidRDefault="00110A8A" w:rsidP="00F6404C">
      <w:pPr>
        <w:spacing w:after="0" w:line="240" w:lineRule="auto"/>
        <w:jc w:val="both"/>
        <w:rPr>
          <w:rFonts w:ascii="Courier New" w:hAnsi="Courier New" w:cs="Courier New"/>
        </w:rPr>
      </w:pPr>
    </w:p>
    <w:p w:rsidR="00FE6C54" w:rsidRPr="009B68DC" w:rsidRDefault="00FE6C54" w:rsidP="00FE6C54">
      <w:pPr>
        <w:spacing w:after="0" w:line="240" w:lineRule="auto"/>
        <w:jc w:val="both"/>
        <w:rPr>
          <w:rFonts w:ascii="Courier New" w:hAnsi="Courier New" w:cs="Courier New"/>
        </w:rPr>
      </w:pPr>
      <w:r w:rsidRPr="009B68DC">
        <w:rPr>
          <w:rFonts w:ascii="Courier New" w:hAnsi="Courier New" w:cs="Courier New"/>
          <w:b/>
        </w:rPr>
        <w:sym w:font="Symbol" w:char="F078"/>
      </w:r>
      <w:r w:rsidRPr="009B68DC">
        <w:rPr>
          <w:rFonts w:ascii="Courier New" w:hAnsi="Courier New" w:cs="Courier New"/>
          <w:b/>
        </w:rPr>
        <w:t xml:space="preserve"> </w:t>
      </w:r>
      <w:r w:rsidRPr="009B68DC">
        <w:rPr>
          <w:rFonts w:ascii="Courier New" w:hAnsi="Courier New" w:cs="Courier New"/>
        </w:rPr>
        <w:t xml:space="preserve">Matización (STS 25 febrero 2016). Si bien la mera infracción de un convenio parasocial no basta, por sí sola para la anulación de un acuerdo social, </w:t>
      </w:r>
      <w:r w:rsidR="00DF49F5" w:rsidRPr="009B68DC">
        <w:rPr>
          <w:rFonts w:ascii="Courier New" w:hAnsi="Courier New" w:cs="Courier New"/>
        </w:rPr>
        <w:t xml:space="preserve">A LA INVERSA </w:t>
      </w:r>
      <w:r w:rsidRPr="009B68DC">
        <w:rPr>
          <w:rFonts w:ascii="Courier New" w:hAnsi="Courier New" w:cs="Courier New"/>
        </w:rPr>
        <w:t xml:space="preserve">en cambio (esto es, </w:t>
      </w:r>
      <w:r w:rsidR="009B68DC" w:rsidRPr="009B68DC">
        <w:rPr>
          <w:rFonts w:ascii="Courier New" w:hAnsi="Courier New" w:cs="Courier New"/>
        </w:rPr>
        <w:t>CUANDO EL ACUERDO SOCIAL DA CUMPLIMIENTO AL PACTO PARASOCIAL</w:t>
      </w:r>
      <w:r w:rsidRPr="009B68DC">
        <w:rPr>
          <w:rFonts w:ascii="Courier New" w:hAnsi="Courier New" w:cs="Courier New"/>
        </w:rPr>
        <w:t xml:space="preserve">) su  impugnación por el socio que en él intervino puede resultar contraria a las exigencias de la </w:t>
      </w:r>
      <w:r w:rsidR="00DF49F5" w:rsidRPr="00DF49F5">
        <w:rPr>
          <w:rFonts w:ascii="Courier New" w:hAnsi="Courier New" w:cs="Courier New"/>
          <w:u w:val="single"/>
        </w:rPr>
        <w:t>buena fe</w:t>
      </w:r>
      <w:r w:rsidRPr="009B68DC">
        <w:rPr>
          <w:rFonts w:ascii="Courier New" w:hAnsi="Courier New" w:cs="Courier New"/>
        </w:rPr>
        <w:t xml:space="preserve">. </w:t>
      </w:r>
    </w:p>
    <w:p w:rsidR="00FE6C54" w:rsidRPr="009B68DC" w:rsidRDefault="00FE6C54" w:rsidP="00FE6C54">
      <w:pPr>
        <w:spacing w:after="0" w:line="240" w:lineRule="auto"/>
        <w:jc w:val="both"/>
        <w:rPr>
          <w:rFonts w:ascii="Courier New" w:hAnsi="Courier New" w:cs="Courier New"/>
        </w:rPr>
      </w:pPr>
    </w:p>
    <w:p w:rsidR="0035387A" w:rsidRPr="009B68DC" w:rsidRDefault="0035387A" w:rsidP="00CC16BE">
      <w:pPr>
        <w:spacing w:after="0" w:line="240" w:lineRule="auto"/>
        <w:jc w:val="center"/>
        <w:rPr>
          <w:rFonts w:ascii="Courier New" w:hAnsi="Courier New" w:cs="Courier New"/>
        </w:rPr>
      </w:pPr>
      <w:r w:rsidRPr="009B68DC">
        <w:rPr>
          <w:rFonts w:ascii="Courier New" w:hAnsi="Courier New" w:cs="Courier New"/>
        </w:rPr>
        <w:t>Eficacia frente a terceros</w:t>
      </w:r>
    </w:p>
    <w:p w:rsidR="00CC16BE" w:rsidRPr="009B68DC" w:rsidRDefault="00CC16BE" w:rsidP="00F6404C">
      <w:pPr>
        <w:spacing w:after="0" w:line="240" w:lineRule="auto"/>
        <w:jc w:val="both"/>
        <w:rPr>
          <w:rFonts w:ascii="Courier New" w:hAnsi="Courier New" w:cs="Courier New"/>
        </w:rPr>
      </w:pPr>
    </w:p>
    <w:p w:rsidR="0035387A" w:rsidRPr="009B68DC" w:rsidRDefault="0035387A" w:rsidP="00F6404C">
      <w:pPr>
        <w:spacing w:after="0" w:line="240" w:lineRule="auto"/>
        <w:jc w:val="both"/>
        <w:rPr>
          <w:rFonts w:ascii="Courier New" w:hAnsi="Courier New" w:cs="Courier New"/>
        </w:rPr>
      </w:pPr>
      <w:r w:rsidRPr="009B68DC">
        <w:rPr>
          <w:rFonts w:ascii="Courier New" w:hAnsi="Courier New" w:cs="Courier New"/>
        </w:rPr>
        <w:t>Regla general</w:t>
      </w:r>
      <w:r w:rsidR="00B762BA" w:rsidRPr="009B68DC">
        <w:rPr>
          <w:rFonts w:ascii="Courier New" w:hAnsi="Courier New" w:cs="Courier New"/>
        </w:rPr>
        <w:t>. Los</w:t>
      </w:r>
      <w:r w:rsidRPr="009B68DC">
        <w:rPr>
          <w:rFonts w:ascii="Courier New" w:hAnsi="Courier New" w:cs="Courier New"/>
        </w:rPr>
        <w:t xml:space="preserve"> pactos no incluidos en los estatutos o en la escritura y no publicados en el RM no afectan al tercero</w:t>
      </w:r>
      <w:r w:rsidR="00B762BA" w:rsidRPr="009B68DC">
        <w:rPr>
          <w:rFonts w:ascii="Courier New" w:hAnsi="Courier New" w:cs="Courier New"/>
        </w:rPr>
        <w:t xml:space="preserve"> (</w:t>
      </w:r>
      <w:r w:rsidRPr="009B68DC">
        <w:rPr>
          <w:rFonts w:ascii="Courier New" w:hAnsi="Courier New" w:cs="Courier New"/>
        </w:rPr>
        <w:t>es decir, que el comprador de una acción no está vinculado por dicho pacto</w:t>
      </w:r>
      <w:r w:rsidR="00B762BA" w:rsidRPr="009B68DC">
        <w:rPr>
          <w:rFonts w:ascii="Courier New" w:hAnsi="Courier New" w:cs="Courier New"/>
        </w:rPr>
        <w:t>)</w:t>
      </w:r>
      <w:r w:rsidRPr="009B68DC">
        <w:rPr>
          <w:rFonts w:ascii="Courier New" w:hAnsi="Courier New" w:cs="Courier New"/>
        </w:rPr>
        <w:t>. Esto es una consecuencia de la regla “sustantiva” de relatividad del contrato (1.257 CC) y de la regla “registral” de inoponibilidad de lo no inscrito.</w:t>
      </w:r>
    </w:p>
    <w:p w:rsidR="00B762BA" w:rsidRPr="009B68DC" w:rsidRDefault="00B762BA" w:rsidP="00F6404C">
      <w:pPr>
        <w:spacing w:after="0" w:line="240" w:lineRule="auto"/>
        <w:jc w:val="both"/>
        <w:rPr>
          <w:rFonts w:ascii="Courier New" w:hAnsi="Courier New" w:cs="Courier New"/>
        </w:rPr>
      </w:pPr>
    </w:p>
    <w:p w:rsidR="00B762BA" w:rsidRPr="009B68DC" w:rsidRDefault="0035387A" w:rsidP="00F6404C">
      <w:pPr>
        <w:spacing w:after="0" w:line="240" w:lineRule="auto"/>
        <w:jc w:val="both"/>
        <w:rPr>
          <w:rFonts w:ascii="Courier New" w:eastAsia="Times New Roman" w:hAnsi="Courier New" w:cs="Courier New"/>
          <w:bCs/>
          <w:lang w:eastAsia="es-ES"/>
        </w:rPr>
      </w:pPr>
      <w:r w:rsidRPr="009B68DC">
        <w:rPr>
          <w:rFonts w:ascii="Courier New" w:hAnsi="Courier New" w:cs="Courier New"/>
        </w:rPr>
        <w:t xml:space="preserve">Excepciones. </w:t>
      </w:r>
      <w:r w:rsidR="00B762BA" w:rsidRPr="009B68DC">
        <w:rPr>
          <w:rFonts w:ascii="Courier New" w:hAnsi="Courier New" w:cs="Courier New"/>
        </w:rPr>
        <w:t>L</w:t>
      </w:r>
      <w:r w:rsidRPr="009B68DC">
        <w:rPr>
          <w:rFonts w:ascii="Courier New" w:hAnsi="Courier New" w:cs="Courier New"/>
        </w:rPr>
        <w:t>a DGRN había reconocido en ocasiones que un pacto parasocial se pudiera inscribir en el RM</w:t>
      </w:r>
      <w:r w:rsidR="00B762BA" w:rsidRPr="009B68DC">
        <w:rPr>
          <w:rFonts w:ascii="Courier New" w:hAnsi="Courier New" w:cs="Courier New"/>
        </w:rPr>
        <w:t xml:space="preserve"> (</w:t>
      </w:r>
      <w:r w:rsidRPr="009B68DC">
        <w:rPr>
          <w:rFonts w:ascii="Courier New" w:hAnsi="Courier New" w:cs="Courier New"/>
        </w:rPr>
        <w:t xml:space="preserve">por ejemplo la cláusula </w:t>
      </w:r>
      <w:r w:rsidRPr="009B68DC">
        <w:rPr>
          <w:rFonts w:ascii="Courier New" w:hAnsi="Courier New" w:cs="Courier New"/>
        </w:rPr>
        <w:lastRenderedPageBreak/>
        <w:t>de arbitraje</w:t>
      </w:r>
      <w:r w:rsidR="00B762BA" w:rsidRPr="009B68DC">
        <w:rPr>
          <w:rFonts w:ascii="Courier New" w:hAnsi="Courier New" w:cs="Courier New"/>
        </w:rPr>
        <w:t>)</w:t>
      </w:r>
      <w:r w:rsidRPr="009B68DC">
        <w:rPr>
          <w:rFonts w:ascii="Courier New" w:hAnsi="Courier New" w:cs="Courier New"/>
        </w:rPr>
        <w:t>. Hoy esta posición ha sido consagrada legalmente</w:t>
      </w:r>
      <w:r w:rsidR="00B762BA" w:rsidRPr="009B68DC">
        <w:rPr>
          <w:rFonts w:ascii="Courier New" w:hAnsi="Courier New" w:cs="Courier New"/>
        </w:rPr>
        <w:t>…</w:t>
      </w:r>
      <w:r w:rsidRPr="009B68DC">
        <w:rPr>
          <w:rFonts w:ascii="Courier New" w:hAnsi="Courier New" w:cs="Courier New"/>
        </w:rPr>
        <w:t xml:space="preserve"> </w:t>
      </w:r>
      <w:r w:rsidR="00B762BA" w:rsidRPr="009B68DC">
        <w:rPr>
          <w:rFonts w:ascii="Courier New" w:hAnsi="Courier New" w:cs="Courier New"/>
        </w:rPr>
        <w:t xml:space="preserve">¡ siempre </w:t>
      </w:r>
      <w:r w:rsidR="00DF49F5">
        <w:rPr>
          <w:rFonts w:ascii="Courier New" w:hAnsi="Courier New" w:cs="Courier New"/>
        </w:rPr>
        <w:t xml:space="preserve">que </w:t>
      </w:r>
      <w:r w:rsidR="00F12DA4" w:rsidRPr="009B68DC">
        <w:rPr>
          <w:rFonts w:ascii="Courier New" w:hAnsi="Courier New" w:cs="Courier New"/>
        </w:rPr>
        <w:t xml:space="preserve">dichos pactos </w:t>
      </w:r>
      <w:r w:rsidR="00B762BA" w:rsidRPr="009B68DC">
        <w:rPr>
          <w:rFonts w:ascii="Courier New" w:hAnsi="Courier New" w:cs="Courier New"/>
        </w:rPr>
        <w:t xml:space="preserve">consten en los estatutos ! </w:t>
      </w:r>
      <w:r w:rsidRPr="009B68DC">
        <w:rPr>
          <w:rFonts w:ascii="Courier New" w:hAnsi="Courier New" w:cs="Courier New"/>
        </w:rPr>
        <w:t>(</w:t>
      </w:r>
      <w:r w:rsidR="00B762BA" w:rsidRPr="009B68DC">
        <w:rPr>
          <w:rFonts w:ascii="Courier New" w:hAnsi="Courier New" w:cs="Courier New"/>
        </w:rPr>
        <w:t xml:space="preserve">arts </w:t>
      </w:r>
      <w:r w:rsidR="00B762BA" w:rsidRPr="00DF49F5">
        <w:rPr>
          <w:rFonts w:ascii="Courier New" w:eastAsia="Times New Roman" w:hAnsi="Courier New" w:cs="Courier New"/>
          <w:bCs/>
          <w:highlight w:val="yellow"/>
          <w:u w:val="single"/>
          <w:lang w:eastAsia="es-ES"/>
        </w:rPr>
        <w:t>114 y 175 RRM</w:t>
      </w:r>
      <w:r w:rsidR="00B762BA" w:rsidRPr="009B68DC">
        <w:rPr>
          <w:rFonts w:ascii="Courier New" w:eastAsia="Times New Roman" w:hAnsi="Courier New" w:cs="Courier New"/>
          <w:bCs/>
          <w:lang w:eastAsia="es-ES"/>
        </w:rPr>
        <w:t>).</w:t>
      </w:r>
    </w:p>
    <w:p w:rsidR="00B762BA" w:rsidRPr="009B68DC" w:rsidRDefault="00B762BA" w:rsidP="00F6404C">
      <w:pPr>
        <w:spacing w:after="0" w:line="240" w:lineRule="auto"/>
        <w:jc w:val="both"/>
        <w:rPr>
          <w:rFonts w:ascii="Courier New" w:hAnsi="Courier New" w:cs="Courier New"/>
        </w:rPr>
      </w:pPr>
    </w:p>
    <w:p w:rsidR="00B762BA" w:rsidRPr="009B68DC" w:rsidRDefault="00B762BA" w:rsidP="00F6404C">
      <w:pPr>
        <w:spacing w:after="0" w:line="240" w:lineRule="auto"/>
        <w:jc w:val="both"/>
        <w:rPr>
          <w:rFonts w:ascii="Courier New" w:hAnsi="Courier New" w:cs="Courier New"/>
        </w:rPr>
      </w:pPr>
      <w:r w:rsidRPr="009B68DC">
        <w:rPr>
          <w:rFonts w:ascii="Courier New" w:hAnsi="Courier New" w:cs="Courier New"/>
        </w:rPr>
        <w:t>Son</w:t>
      </w:r>
      <w:r w:rsidR="0035387A" w:rsidRPr="009B68DC">
        <w:rPr>
          <w:rFonts w:ascii="Courier New" w:hAnsi="Courier New" w:cs="Courier New"/>
        </w:rPr>
        <w:t xml:space="preserve"> también una excepción los pactos sociales contenidos en</w:t>
      </w:r>
      <w:r w:rsidR="00F12DA4" w:rsidRPr="009B68DC">
        <w:rPr>
          <w:rFonts w:ascii="Courier New" w:hAnsi="Courier New" w:cs="Courier New"/>
        </w:rPr>
        <w:t>:</w:t>
      </w:r>
    </w:p>
    <w:p w:rsidR="00B762BA" w:rsidRPr="009B68DC" w:rsidRDefault="00B762BA" w:rsidP="00F6404C">
      <w:pPr>
        <w:spacing w:after="0" w:line="240" w:lineRule="auto"/>
        <w:jc w:val="both"/>
        <w:rPr>
          <w:rFonts w:ascii="Courier New" w:hAnsi="Courier New" w:cs="Courier New"/>
        </w:rPr>
      </w:pPr>
    </w:p>
    <w:p w:rsidR="00B762BA" w:rsidRPr="009B68DC" w:rsidRDefault="00B762BA" w:rsidP="00F12DA4">
      <w:pPr>
        <w:spacing w:after="0" w:line="240" w:lineRule="auto"/>
        <w:ind w:left="708"/>
        <w:jc w:val="both"/>
        <w:rPr>
          <w:rFonts w:ascii="Courier New" w:hAnsi="Courier New" w:cs="Courier New"/>
        </w:rPr>
      </w:pPr>
      <w:r w:rsidRPr="009B68DC">
        <w:rPr>
          <w:rFonts w:ascii="Courier New" w:hAnsi="Courier New" w:cs="Courier New"/>
        </w:rPr>
        <w:t xml:space="preserve">. </w:t>
      </w:r>
      <w:r w:rsidR="0035387A" w:rsidRPr="009B68DC">
        <w:rPr>
          <w:rFonts w:ascii="Courier New" w:hAnsi="Courier New" w:cs="Courier New"/>
        </w:rPr>
        <w:t xml:space="preserve">un </w:t>
      </w:r>
      <w:r w:rsidR="0035387A" w:rsidRPr="00DF49F5">
        <w:rPr>
          <w:rFonts w:ascii="Courier New" w:hAnsi="Courier New" w:cs="Courier New"/>
          <w:u w:val="single"/>
        </w:rPr>
        <w:t>protocolo familiar</w:t>
      </w:r>
      <w:r w:rsidR="0035387A" w:rsidRPr="009B68DC">
        <w:rPr>
          <w:rFonts w:ascii="Courier New" w:hAnsi="Courier New" w:cs="Courier New"/>
        </w:rPr>
        <w:t xml:space="preserve"> </w:t>
      </w:r>
      <w:r w:rsidRPr="009B68DC">
        <w:rPr>
          <w:rFonts w:ascii="Courier New" w:hAnsi="Courier New" w:cs="Courier New"/>
        </w:rPr>
        <w:t>(</w:t>
      </w:r>
      <w:r w:rsidR="00F12DA4" w:rsidRPr="009B68DC">
        <w:rPr>
          <w:rFonts w:ascii="Courier New" w:hAnsi="Courier New" w:cs="Courier New"/>
        </w:rPr>
        <w:t>se estudian a continuación</w:t>
      </w:r>
      <w:r w:rsidRPr="009B68DC">
        <w:rPr>
          <w:rFonts w:ascii="Courier New" w:hAnsi="Courier New" w:cs="Courier New"/>
        </w:rPr>
        <w:t>)</w:t>
      </w:r>
    </w:p>
    <w:p w:rsidR="00B762BA" w:rsidRPr="009B68DC" w:rsidRDefault="00B762BA" w:rsidP="00F12DA4">
      <w:pPr>
        <w:spacing w:after="0" w:line="240" w:lineRule="auto"/>
        <w:ind w:left="708"/>
        <w:jc w:val="both"/>
        <w:rPr>
          <w:rFonts w:ascii="Courier New" w:hAnsi="Courier New" w:cs="Courier New"/>
        </w:rPr>
      </w:pPr>
    </w:p>
    <w:p w:rsidR="00952DD4" w:rsidRPr="009B68DC" w:rsidRDefault="00B762BA" w:rsidP="00F12DA4">
      <w:pPr>
        <w:spacing w:after="0" w:line="240" w:lineRule="auto"/>
        <w:ind w:left="708"/>
        <w:jc w:val="both"/>
        <w:rPr>
          <w:rFonts w:ascii="Courier New" w:hAnsi="Courier New" w:cs="Courier New"/>
        </w:rPr>
      </w:pPr>
      <w:r w:rsidRPr="009B68DC">
        <w:rPr>
          <w:rFonts w:ascii="Courier New" w:hAnsi="Courier New" w:cs="Courier New"/>
        </w:rPr>
        <w:t>. una</w:t>
      </w:r>
      <w:r w:rsidR="00EB3B1D" w:rsidRPr="009B68DC">
        <w:rPr>
          <w:rFonts w:ascii="Courier New" w:hAnsi="Courier New" w:cs="Courier New"/>
        </w:rPr>
        <w:t xml:space="preserve"> sociedad cotizada. Efectivamente, e</w:t>
      </w:r>
      <w:r w:rsidR="00952DD4" w:rsidRPr="009B68DC">
        <w:rPr>
          <w:rFonts w:ascii="Courier New" w:hAnsi="Courier New" w:cs="Courier New"/>
        </w:rPr>
        <w:t xml:space="preserve">n la sociedad cotizada </w:t>
      </w:r>
      <w:r w:rsidRPr="009B68DC">
        <w:rPr>
          <w:rFonts w:ascii="Courier New" w:hAnsi="Courier New" w:cs="Courier New"/>
        </w:rPr>
        <w:t xml:space="preserve">determinados </w:t>
      </w:r>
      <w:r w:rsidR="00952DD4" w:rsidRPr="009B68DC">
        <w:rPr>
          <w:rFonts w:ascii="Courier New" w:hAnsi="Courier New" w:cs="Courier New"/>
        </w:rPr>
        <w:t xml:space="preserve"> pactos parasociales </w:t>
      </w:r>
      <w:r w:rsidRPr="009B68DC">
        <w:rPr>
          <w:rFonts w:ascii="Courier New" w:hAnsi="Courier New" w:cs="Courier New"/>
        </w:rPr>
        <w:t xml:space="preserve">(los que incluyan la regulación del ejercicio del derecho de voto en las juntas generales o que restrinjan o condicionen la libre transmisibilidad de las acciones) </w:t>
      </w:r>
      <w:r w:rsidR="00952DD4" w:rsidRPr="009B68DC">
        <w:rPr>
          <w:rFonts w:ascii="Courier New" w:hAnsi="Courier New" w:cs="Courier New"/>
        </w:rPr>
        <w:t>producen efectos frente a la sociedad y frente a terceros siempre que sean comunicados a la CNMV y depositados en el RM (arts. 530</w:t>
      </w:r>
      <w:r w:rsidRPr="009B68DC">
        <w:rPr>
          <w:rFonts w:ascii="Courier New" w:hAnsi="Courier New" w:cs="Courier New"/>
        </w:rPr>
        <w:t xml:space="preserve"> y ss</w:t>
      </w:r>
      <w:r w:rsidR="00952DD4" w:rsidRPr="009B68DC">
        <w:rPr>
          <w:rFonts w:ascii="Courier New" w:hAnsi="Courier New" w:cs="Courier New"/>
        </w:rPr>
        <w:t xml:space="preserve"> </w:t>
      </w:r>
      <w:r w:rsidR="00ED6E5D" w:rsidRPr="009B68DC">
        <w:rPr>
          <w:rFonts w:ascii="Courier New" w:hAnsi="Courier New" w:cs="Courier New"/>
        </w:rPr>
        <w:t>LSC)</w:t>
      </w:r>
    </w:p>
    <w:p w:rsidR="0035387A" w:rsidRPr="009B68DC" w:rsidRDefault="0035387A" w:rsidP="00F6404C">
      <w:pPr>
        <w:spacing w:after="0" w:line="240" w:lineRule="auto"/>
        <w:jc w:val="both"/>
        <w:rPr>
          <w:rFonts w:ascii="Courier New" w:hAnsi="Courier New" w:cs="Courier New"/>
        </w:rPr>
      </w:pPr>
    </w:p>
    <w:p w:rsidR="004D163E" w:rsidRPr="009B68DC" w:rsidRDefault="00F327E8" w:rsidP="00F6404C">
      <w:pPr>
        <w:spacing w:after="0" w:line="240" w:lineRule="auto"/>
        <w:jc w:val="both"/>
        <w:rPr>
          <w:rFonts w:ascii="Courier New" w:hAnsi="Courier New" w:cs="Courier New"/>
          <w:b/>
          <w:u w:val="single"/>
        </w:rPr>
      </w:pPr>
      <w:r w:rsidRPr="009B68DC">
        <w:rPr>
          <w:rFonts w:ascii="Courier New" w:hAnsi="Courier New" w:cs="Courier New"/>
          <w:b/>
          <w:u w:val="single"/>
        </w:rPr>
        <w:t>IDEA DE LOS PROTOCOLOS FAMILIARES</w:t>
      </w:r>
    </w:p>
    <w:p w:rsidR="00834D29" w:rsidRPr="009B68DC" w:rsidRDefault="00834D29" w:rsidP="00F6404C">
      <w:pPr>
        <w:spacing w:after="0" w:line="240" w:lineRule="auto"/>
        <w:jc w:val="both"/>
        <w:rPr>
          <w:rFonts w:ascii="Courier New" w:hAnsi="Courier New" w:cs="Courier New"/>
        </w:rPr>
      </w:pPr>
    </w:p>
    <w:p w:rsidR="00B626D2" w:rsidRPr="009B68DC" w:rsidRDefault="00B626D2" w:rsidP="00B626D2">
      <w:pPr>
        <w:spacing w:after="0" w:line="240" w:lineRule="auto"/>
        <w:jc w:val="both"/>
        <w:rPr>
          <w:rFonts w:ascii="Courier New" w:hAnsi="Courier New" w:cs="Courier New"/>
        </w:rPr>
      </w:pPr>
      <w:r w:rsidRPr="009B68DC">
        <w:rPr>
          <w:rFonts w:ascii="Courier New" w:hAnsi="Courier New" w:cs="Courier New"/>
          <w:highlight w:val="yellow"/>
        </w:rPr>
        <w:t>El legislador ha reconocido la importancia de los pactos parasociales en el ámbito de las empresas familiares en el RD 171/2007, de 9 de febrero,  de regulación de la publicidad de los protocolos familiares de las sociedades mercantiles no admitidas a cotización.</w:t>
      </w:r>
    </w:p>
    <w:p w:rsidR="00DF49F5" w:rsidRDefault="00DF49F5" w:rsidP="00F6404C">
      <w:pPr>
        <w:jc w:val="both"/>
        <w:rPr>
          <w:rFonts w:ascii="Courier New" w:hAnsi="Courier New" w:cs="Courier New"/>
        </w:rPr>
      </w:pPr>
    </w:p>
    <w:p w:rsidR="00036F7E" w:rsidRPr="009B68DC" w:rsidRDefault="00F6404C" w:rsidP="00F6404C">
      <w:pPr>
        <w:jc w:val="both"/>
        <w:rPr>
          <w:rFonts w:ascii="Courier New" w:hAnsi="Courier New" w:cs="Courier New"/>
        </w:rPr>
      </w:pPr>
      <w:r w:rsidRPr="009B68DC">
        <w:rPr>
          <w:rFonts w:ascii="Courier New" w:hAnsi="Courier New" w:cs="Courier New"/>
        </w:rPr>
        <w:t xml:space="preserve">Estos protocolos se definen en el mencionado RD como conjunto de pactos suscritos por los socios entre sí o con terceros con los que tengan vínculos familiares respecto de una sociedad en la que tengan un interés común en lograr consenso en la toma de decisiones para regular las relaciones entre familia, propiedad y empresa. </w:t>
      </w:r>
    </w:p>
    <w:p w:rsidR="00F6404C" w:rsidRPr="009B68DC" w:rsidRDefault="00036F7E" w:rsidP="00F6404C">
      <w:pPr>
        <w:jc w:val="both"/>
        <w:rPr>
          <w:rFonts w:ascii="Courier New" w:hAnsi="Courier New" w:cs="Courier New"/>
        </w:rPr>
      </w:pPr>
      <w:r w:rsidRPr="009B68DC">
        <w:rPr>
          <w:rFonts w:ascii="Courier New" w:hAnsi="Courier New" w:cs="Courier New"/>
        </w:rPr>
        <w:t>CARACTERES</w:t>
      </w:r>
      <w:r w:rsidR="00F6404C" w:rsidRPr="009B68DC">
        <w:rPr>
          <w:rFonts w:ascii="Courier New" w:hAnsi="Courier New" w:cs="Courier New"/>
        </w:rPr>
        <w:t>:</w:t>
      </w:r>
    </w:p>
    <w:p w:rsidR="00F6404C" w:rsidRPr="009B68DC" w:rsidRDefault="00F6404C" w:rsidP="00F6404C">
      <w:pPr>
        <w:ind w:left="709"/>
        <w:jc w:val="both"/>
        <w:rPr>
          <w:rFonts w:ascii="Courier New" w:hAnsi="Courier New" w:cs="Courier New"/>
        </w:rPr>
      </w:pPr>
      <w:r w:rsidRPr="009B68DC">
        <w:rPr>
          <w:rFonts w:ascii="Courier New" w:hAnsi="Courier New" w:cs="Courier New"/>
        </w:rPr>
        <w:t>· sólo pueden pactarse en sociedades de personas o capital no cotizadas</w:t>
      </w:r>
    </w:p>
    <w:p w:rsidR="00F6404C" w:rsidRPr="009B68DC" w:rsidRDefault="00F6404C" w:rsidP="00F6404C">
      <w:pPr>
        <w:ind w:left="709"/>
        <w:jc w:val="both"/>
        <w:rPr>
          <w:rFonts w:ascii="Courier New" w:hAnsi="Courier New" w:cs="Courier New"/>
        </w:rPr>
      </w:pPr>
      <w:r w:rsidRPr="009B68DC">
        <w:rPr>
          <w:rFonts w:ascii="Courier New" w:hAnsi="Courier New" w:cs="Courier New"/>
        </w:rPr>
        <w:t>· son estrictamente voluntarios</w:t>
      </w:r>
    </w:p>
    <w:p w:rsidR="00F6404C" w:rsidRPr="009B68DC" w:rsidRDefault="00F6404C" w:rsidP="00F6404C">
      <w:pPr>
        <w:ind w:left="709"/>
        <w:jc w:val="both"/>
        <w:rPr>
          <w:rFonts w:ascii="Courier New" w:hAnsi="Courier New" w:cs="Courier New"/>
        </w:rPr>
      </w:pPr>
      <w:r w:rsidRPr="009B68DC">
        <w:rPr>
          <w:rFonts w:ascii="Courier New" w:hAnsi="Courier New" w:cs="Courier New"/>
        </w:rPr>
        <w:t xml:space="preserve">· sólo será objeto de publicidad un </w:t>
      </w:r>
      <w:r w:rsidR="00DF49F5" w:rsidRPr="009B68DC">
        <w:rPr>
          <w:rFonts w:ascii="Courier New" w:hAnsi="Courier New" w:cs="Courier New"/>
        </w:rPr>
        <w:t>ÚNICO</w:t>
      </w:r>
      <w:r w:rsidRPr="009B68DC">
        <w:rPr>
          <w:rFonts w:ascii="Courier New" w:hAnsi="Courier New" w:cs="Courier New"/>
        </w:rPr>
        <w:t xml:space="preserve"> protocolo, que podrá actualizarse. Podrán acceder </w:t>
      </w:r>
      <w:r w:rsidR="007B5AC0" w:rsidRPr="009B68DC">
        <w:rPr>
          <w:rFonts w:ascii="Courier New" w:hAnsi="Courier New" w:cs="Courier New"/>
        </w:rPr>
        <w:t xml:space="preserve">al RM </w:t>
      </w:r>
      <w:r w:rsidRPr="009B68DC">
        <w:rPr>
          <w:rFonts w:ascii="Courier New" w:hAnsi="Courier New" w:cs="Courier New"/>
        </w:rPr>
        <w:t>de 3 formas, según su eficacia:</w:t>
      </w:r>
    </w:p>
    <w:p w:rsidR="007B5AC0" w:rsidRPr="009B68DC" w:rsidRDefault="007B5AC0" w:rsidP="00B626D2">
      <w:pPr>
        <w:spacing w:after="0" w:line="240" w:lineRule="auto"/>
        <w:ind w:left="1069"/>
        <w:jc w:val="both"/>
        <w:rPr>
          <w:rFonts w:ascii="Courier New" w:hAnsi="Courier New" w:cs="Courier New"/>
        </w:rPr>
      </w:pPr>
    </w:p>
    <w:p w:rsidR="00F6404C" w:rsidRPr="00DF49F5" w:rsidRDefault="00F6404C" w:rsidP="00B626D2">
      <w:pPr>
        <w:spacing w:after="0" w:line="240" w:lineRule="auto"/>
        <w:ind w:left="1069"/>
        <w:jc w:val="both"/>
        <w:rPr>
          <w:rFonts w:ascii="Courier New" w:hAnsi="Courier New" w:cs="Courier New"/>
        </w:rPr>
      </w:pPr>
      <w:r w:rsidRPr="00DF49F5">
        <w:rPr>
          <w:rFonts w:ascii="Courier New" w:hAnsi="Courier New" w:cs="Courier New"/>
          <w:b/>
        </w:rPr>
        <w:t>Mera constancia</w:t>
      </w:r>
      <w:r w:rsidR="007B5AC0" w:rsidRPr="00DF49F5">
        <w:rPr>
          <w:rFonts w:ascii="Courier New" w:hAnsi="Courier New" w:cs="Courier New"/>
          <w:b/>
        </w:rPr>
        <w:t xml:space="preserve"> de su existencia</w:t>
      </w:r>
      <w:r w:rsidRPr="00DF49F5">
        <w:rPr>
          <w:rFonts w:ascii="Courier New" w:hAnsi="Courier New" w:cs="Courier New"/>
        </w:rPr>
        <w:t xml:space="preserve"> </w:t>
      </w:r>
      <w:r w:rsidR="007B5AC0" w:rsidRPr="00DF49F5">
        <w:rPr>
          <w:rFonts w:ascii="Courier New" w:hAnsi="Courier New" w:cs="Courier New"/>
        </w:rPr>
        <w:t>(con referencia a sus datos identificativos y no a su contenido) en el asiento de inscripción de la sociedad</w:t>
      </w:r>
      <w:r w:rsidR="00456ED3" w:rsidRPr="00DF49F5">
        <w:rPr>
          <w:rFonts w:ascii="Courier New" w:hAnsi="Courier New" w:cs="Courier New"/>
        </w:rPr>
        <w:t>.</w:t>
      </w:r>
    </w:p>
    <w:p w:rsidR="00456ED3" w:rsidRPr="00DF49F5" w:rsidRDefault="00456ED3" w:rsidP="00B626D2">
      <w:pPr>
        <w:spacing w:after="0" w:line="240" w:lineRule="auto"/>
        <w:ind w:left="1069"/>
        <w:jc w:val="both"/>
        <w:rPr>
          <w:rFonts w:ascii="Courier New" w:hAnsi="Courier New" w:cs="Courier New"/>
        </w:rPr>
      </w:pPr>
    </w:p>
    <w:p w:rsidR="00F6404C" w:rsidRPr="00DF49F5" w:rsidRDefault="00F6404C" w:rsidP="00036F7E">
      <w:pPr>
        <w:spacing w:after="0" w:line="240" w:lineRule="auto"/>
        <w:ind w:left="1069"/>
        <w:jc w:val="both"/>
        <w:rPr>
          <w:rFonts w:ascii="Courier New" w:hAnsi="Courier New" w:cs="Courier New"/>
        </w:rPr>
      </w:pPr>
      <w:r w:rsidRPr="00DF49F5">
        <w:rPr>
          <w:rFonts w:ascii="Courier New" w:hAnsi="Courier New" w:cs="Courier New"/>
          <w:b/>
        </w:rPr>
        <w:t xml:space="preserve">Depósito </w:t>
      </w:r>
      <w:r w:rsidR="007B5AC0" w:rsidRPr="00DF49F5">
        <w:rPr>
          <w:rFonts w:ascii="Courier New" w:hAnsi="Courier New" w:cs="Courier New"/>
          <w:b/>
        </w:rPr>
        <w:t>del protocolo</w:t>
      </w:r>
      <w:r w:rsidR="007B5AC0" w:rsidRPr="00DF49F5">
        <w:rPr>
          <w:rFonts w:ascii="Courier New" w:hAnsi="Courier New" w:cs="Courier New"/>
        </w:rPr>
        <w:t xml:space="preserve"> (o parte de él) </w:t>
      </w:r>
      <w:r w:rsidRPr="00DF49F5">
        <w:rPr>
          <w:rFonts w:ascii="Courier New" w:hAnsi="Courier New" w:cs="Courier New"/>
        </w:rPr>
        <w:t xml:space="preserve">con ocasión de </w:t>
      </w:r>
      <w:r w:rsidR="007B5AC0" w:rsidRPr="00DF49F5">
        <w:rPr>
          <w:rFonts w:ascii="Courier New" w:hAnsi="Courier New" w:cs="Courier New"/>
        </w:rPr>
        <w:t xml:space="preserve">la </w:t>
      </w:r>
      <w:r w:rsidRPr="00DF49F5">
        <w:rPr>
          <w:rFonts w:ascii="Courier New" w:hAnsi="Courier New" w:cs="Courier New"/>
        </w:rPr>
        <w:t>presentación de</w:t>
      </w:r>
      <w:r w:rsidR="007B5AC0" w:rsidRPr="00DF49F5">
        <w:rPr>
          <w:rFonts w:ascii="Courier New" w:hAnsi="Courier New" w:cs="Courier New"/>
        </w:rPr>
        <w:t xml:space="preserve"> </w:t>
      </w:r>
      <w:r w:rsidR="00B626D2" w:rsidRPr="00DF49F5">
        <w:rPr>
          <w:rFonts w:ascii="Courier New" w:hAnsi="Courier New" w:cs="Courier New"/>
        </w:rPr>
        <w:t>l</w:t>
      </w:r>
      <w:r w:rsidR="007B5AC0" w:rsidRPr="00DF49F5">
        <w:rPr>
          <w:rFonts w:ascii="Courier New" w:hAnsi="Courier New" w:cs="Courier New"/>
        </w:rPr>
        <w:t>as cuentas anuales</w:t>
      </w:r>
      <w:r w:rsidRPr="00DF49F5">
        <w:rPr>
          <w:rFonts w:ascii="Courier New" w:hAnsi="Courier New" w:cs="Courier New"/>
        </w:rPr>
        <w:t xml:space="preserve"> </w:t>
      </w:r>
      <w:r w:rsidR="007B5AC0" w:rsidRPr="00DF49F5">
        <w:rPr>
          <w:rFonts w:ascii="Courier New" w:hAnsi="Courier New" w:cs="Courier New"/>
        </w:rPr>
        <w:t>de la sociedad. E</w:t>
      </w:r>
      <w:r w:rsidRPr="00DF49F5">
        <w:rPr>
          <w:rFonts w:ascii="Courier New" w:hAnsi="Courier New" w:cs="Courier New"/>
        </w:rPr>
        <w:t>l protocolo en este caso</w:t>
      </w:r>
      <w:r w:rsidR="007B5AC0" w:rsidRPr="00DF49F5">
        <w:rPr>
          <w:rFonts w:ascii="Courier New" w:hAnsi="Courier New" w:cs="Courier New"/>
        </w:rPr>
        <w:t xml:space="preserve"> deberá constar en documento público, siendo</w:t>
      </w:r>
      <w:r w:rsidRPr="00DF49F5">
        <w:rPr>
          <w:rFonts w:ascii="Courier New" w:hAnsi="Courier New" w:cs="Courier New"/>
        </w:rPr>
        <w:t xml:space="preserve"> objeto de depósito junto con las cuentas anuales </w:t>
      </w:r>
      <w:r w:rsidR="007B5AC0" w:rsidRPr="00DF49F5">
        <w:rPr>
          <w:rFonts w:ascii="Courier New" w:hAnsi="Courier New" w:cs="Courier New"/>
        </w:rPr>
        <w:t>previa</w:t>
      </w:r>
      <w:r w:rsidRPr="00DF49F5">
        <w:rPr>
          <w:rFonts w:ascii="Courier New" w:hAnsi="Courier New" w:cs="Courier New"/>
        </w:rPr>
        <w:t xml:space="preserve"> calificación </w:t>
      </w:r>
      <w:r w:rsidR="007B5AC0" w:rsidRPr="00DF49F5">
        <w:rPr>
          <w:rFonts w:ascii="Courier New" w:hAnsi="Courier New" w:cs="Courier New"/>
        </w:rPr>
        <w:t xml:space="preserve">de su contenido </w:t>
      </w:r>
      <w:r w:rsidRPr="00DF49F5">
        <w:rPr>
          <w:rFonts w:ascii="Courier New" w:hAnsi="Courier New" w:cs="Courier New"/>
        </w:rPr>
        <w:t>por el Registrador</w:t>
      </w:r>
      <w:r w:rsidR="007B5AC0" w:rsidRPr="00DF49F5">
        <w:rPr>
          <w:rFonts w:ascii="Courier New" w:hAnsi="Courier New" w:cs="Courier New"/>
        </w:rPr>
        <w:t xml:space="preserve"> (el protocolo depositado deberá ser relevante sólo a efectos del buen gobierno de la sociedad familiar </w:t>
      </w:r>
      <w:r w:rsidR="00036F7E" w:rsidRPr="00DF49F5">
        <w:rPr>
          <w:rFonts w:ascii="Courier New" w:hAnsi="Courier New" w:cs="Courier New"/>
        </w:rPr>
        <w:lastRenderedPageBreak/>
        <w:t xml:space="preserve">y </w:t>
      </w:r>
      <w:r w:rsidR="007B5AC0" w:rsidRPr="00DF49F5">
        <w:rPr>
          <w:rFonts w:ascii="Courier New" w:hAnsi="Courier New" w:cs="Courier New"/>
        </w:rPr>
        <w:t>en ningún caso podrá afectar a la organización de la sociedad según conste inscrita en el registro mercantil</w:t>
      </w:r>
      <w:r w:rsidRPr="00DF49F5">
        <w:rPr>
          <w:rFonts w:ascii="Courier New" w:hAnsi="Courier New" w:cs="Courier New"/>
        </w:rPr>
        <w:t>)</w:t>
      </w:r>
    </w:p>
    <w:p w:rsidR="007B5AC0" w:rsidRPr="00DF49F5" w:rsidRDefault="007B5AC0" w:rsidP="00036F7E">
      <w:pPr>
        <w:spacing w:after="0" w:line="240" w:lineRule="auto"/>
        <w:ind w:left="1069"/>
        <w:jc w:val="both"/>
        <w:rPr>
          <w:rFonts w:ascii="Courier New" w:hAnsi="Courier New" w:cs="Courier New"/>
        </w:rPr>
      </w:pPr>
    </w:p>
    <w:p w:rsidR="00F6404C" w:rsidRPr="00DF49F5" w:rsidRDefault="00F6404C" w:rsidP="00B626D2">
      <w:pPr>
        <w:spacing w:after="0" w:line="240" w:lineRule="auto"/>
        <w:ind w:left="1069"/>
        <w:jc w:val="both"/>
        <w:rPr>
          <w:rFonts w:ascii="Courier New" w:hAnsi="Courier New" w:cs="Courier New"/>
        </w:rPr>
      </w:pPr>
      <w:r w:rsidRPr="00DF49F5">
        <w:rPr>
          <w:rFonts w:ascii="Courier New" w:hAnsi="Courier New" w:cs="Courier New"/>
          <w:b/>
        </w:rPr>
        <w:t>Inscripción</w:t>
      </w:r>
      <w:r w:rsidR="00B626D2" w:rsidRPr="00DF49F5">
        <w:rPr>
          <w:rFonts w:ascii="Courier New" w:hAnsi="Courier New" w:cs="Courier New"/>
          <w:b/>
        </w:rPr>
        <w:t xml:space="preserve"> </w:t>
      </w:r>
      <w:r w:rsidR="00456ED3" w:rsidRPr="00DF49F5">
        <w:rPr>
          <w:rFonts w:ascii="Courier New" w:hAnsi="Courier New" w:cs="Courier New"/>
          <w:b/>
        </w:rPr>
        <w:t>en el RM de cláusulas de EP otorgadas en ejecución del protocolo familiar</w:t>
      </w:r>
      <w:r w:rsidR="00456ED3" w:rsidRPr="00DF49F5">
        <w:rPr>
          <w:rFonts w:ascii="Courier New" w:hAnsi="Courier New" w:cs="Courier New"/>
        </w:rPr>
        <w:t xml:space="preserve"> publicado. La escritura que incorpore tales acuerdos sociales susceptibles de inscripción podrá ser calificada como de elevación a público de acuerdos sociales en ejecución de protocolo familiar, con mención expresa del mismo. Su inscripción procederá </w:t>
      </w:r>
      <w:r w:rsidRPr="00DF49F5">
        <w:rPr>
          <w:rFonts w:ascii="Courier New" w:hAnsi="Courier New" w:cs="Courier New"/>
        </w:rPr>
        <w:t>previa calificación</w:t>
      </w:r>
      <w:r w:rsidR="00456ED3" w:rsidRPr="00DF49F5">
        <w:rPr>
          <w:rFonts w:ascii="Courier New" w:hAnsi="Courier New" w:cs="Courier New"/>
        </w:rPr>
        <w:t xml:space="preserve"> del Registrador</w:t>
      </w:r>
      <w:r w:rsidRPr="00DF49F5">
        <w:rPr>
          <w:rFonts w:ascii="Courier New" w:hAnsi="Courier New" w:cs="Courier New"/>
        </w:rPr>
        <w:t>.</w:t>
      </w:r>
    </w:p>
    <w:p w:rsidR="00F6404C" w:rsidRPr="00DF49F5" w:rsidRDefault="00F6404C" w:rsidP="00036F7E">
      <w:pPr>
        <w:spacing w:after="0" w:line="240" w:lineRule="auto"/>
        <w:ind w:left="1069"/>
        <w:jc w:val="both"/>
        <w:rPr>
          <w:rFonts w:ascii="Courier New" w:hAnsi="Courier New" w:cs="Courier New"/>
        </w:rPr>
      </w:pPr>
    </w:p>
    <w:p w:rsidR="00F6404C" w:rsidRPr="00DF49F5" w:rsidRDefault="00F6404C" w:rsidP="00F6404C">
      <w:pPr>
        <w:spacing w:after="0" w:line="240" w:lineRule="auto"/>
        <w:jc w:val="both"/>
        <w:rPr>
          <w:rFonts w:ascii="Courier New" w:hAnsi="Courier New" w:cs="Courier New"/>
        </w:rPr>
      </w:pPr>
    </w:p>
    <w:p w:rsidR="00036F7E" w:rsidRPr="00DF49F5" w:rsidRDefault="00036F7E" w:rsidP="00F6404C">
      <w:pPr>
        <w:spacing w:after="0" w:line="240" w:lineRule="auto"/>
        <w:jc w:val="both"/>
        <w:rPr>
          <w:rFonts w:ascii="Courier New" w:hAnsi="Courier New" w:cs="Courier New"/>
        </w:rPr>
      </w:pPr>
      <w:r w:rsidRPr="00DF49F5">
        <w:rPr>
          <w:rFonts w:ascii="Courier New" w:hAnsi="Courier New" w:cs="Courier New"/>
        </w:rPr>
        <w:t>Su EFICACIA es discutida</w:t>
      </w:r>
      <w:r w:rsidR="00E707C5" w:rsidRPr="00DF49F5">
        <w:rPr>
          <w:rFonts w:ascii="Courier New" w:hAnsi="Courier New" w:cs="Courier New"/>
        </w:rPr>
        <w:t>:</w:t>
      </w:r>
    </w:p>
    <w:p w:rsidR="00E707C5" w:rsidRPr="00DF49F5" w:rsidRDefault="00E707C5" w:rsidP="00F6404C">
      <w:pPr>
        <w:spacing w:after="0" w:line="240" w:lineRule="auto"/>
        <w:jc w:val="both"/>
        <w:rPr>
          <w:rFonts w:ascii="Courier New" w:hAnsi="Courier New" w:cs="Courier New"/>
        </w:rPr>
      </w:pPr>
      <w:r w:rsidRPr="00DF49F5">
        <w:rPr>
          <w:rFonts w:ascii="Courier New" w:hAnsi="Courier New" w:cs="Courier New"/>
        </w:rPr>
        <w:t xml:space="preserve">  </w:t>
      </w:r>
    </w:p>
    <w:p w:rsidR="00E707C5" w:rsidRPr="00DF49F5" w:rsidRDefault="00036F7E" w:rsidP="00F6404C">
      <w:pPr>
        <w:spacing w:after="0" w:line="240" w:lineRule="auto"/>
        <w:jc w:val="both"/>
        <w:rPr>
          <w:rFonts w:ascii="Courier New" w:hAnsi="Courier New" w:cs="Courier New"/>
        </w:rPr>
      </w:pPr>
      <w:r w:rsidRPr="00DF49F5">
        <w:rPr>
          <w:rFonts w:ascii="Courier New" w:hAnsi="Courier New" w:cs="Courier New"/>
          <w:bCs/>
        </w:rPr>
        <w:t>Tesis</w:t>
      </w:r>
      <w:r w:rsidR="00E707C5" w:rsidRPr="00DF49F5">
        <w:rPr>
          <w:rFonts w:ascii="Courier New" w:hAnsi="Courier New" w:cs="Courier New"/>
          <w:bCs/>
        </w:rPr>
        <w:t xml:space="preserve"> “</w:t>
      </w:r>
      <w:r w:rsidR="00E707C5" w:rsidRPr="00DF49F5">
        <w:rPr>
          <w:rFonts w:ascii="Courier New" w:hAnsi="Courier New" w:cs="Courier New"/>
        </w:rPr>
        <w:t>negativa</w:t>
      </w:r>
      <w:r w:rsidR="00E707C5" w:rsidRPr="00DF49F5">
        <w:rPr>
          <w:rFonts w:ascii="Courier New" w:hAnsi="Courier New" w:cs="Courier New"/>
          <w:bCs/>
        </w:rPr>
        <w:t>”</w:t>
      </w:r>
      <w:r w:rsidRPr="00DF49F5">
        <w:rPr>
          <w:rFonts w:ascii="Courier New" w:hAnsi="Courier New" w:cs="Courier New"/>
          <w:bCs/>
        </w:rPr>
        <w:t>. E</w:t>
      </w:r>
      <w:r w:rsidR="00E707C5" w:rsidRPr="00DF49F5">
        <w:rPr>
          <w:rFonts w:ascii="Courier New" w:hAnsi="Courier New" w:cs="Courier New"/>
          <w:bCs/>
        </w:rPr>
        <w:t>l PF carece de eficacia jurídica</w:t>
      </w:r>
      <w:r w:rsidRPr="00DF49F5">
        <w:rPr>
          <w:rFonts w:ascii="Courier New" w:hAnsi="Courier New" w:cs="Courier New"/>
          <w:bCs/>
        </w:rPr>
        <w:t xml:space="preserve"> inmediata</w:t>
      </w:r>
      <w:r w:rsidR="00E707C5" w:rsidRPr="00DF49F5">
        <w:rPr>
          <w:rFonts w:ascii="Courier New" w:hAnsi="Courier New" w:cs="Courier New"/>
        </w:rPr>
        <w:t xml:space="preserve">, </w:t>
      </w:r>
      <w:r w:rsidRPr="00DF49F5">
        <w:rPr>
          <w:rFonts w:ascii="Courier New" w:hAnsi="Courier New" w:cs="Courier New"/>
        </w:rPr>
        <w:t>residiendo</w:t>
      </w:r>
      <w:r w:rsidR="00E707C5" w:rsidRPr="00DF49F5">
        <w:rPr>
          <w:rFonts w:ascii="Courier New" w:hAnsi="Courier New" w:cs="Courier New"/>
        </w:rPr>
        <w:t xml:space="preserve"> </w:t>
      </w:r>
      <w:r w:rsidRPr="00DF49F5">
        <w:rPr>
          <w:rFonts w:ascii="Courier New" w:hAnsi="Courier New" w:cs="Courier New"/>
        </w:rPr>
        <w:t xml:space="preserve">tal </w:t>
      </w:r>
      <w:r w:rsidR="00E707C5" w:rsidRPr="00DF49F5">
        <w:rPr>
          <w:rFonts w:ascii="Courier New" w:hAnsi="Courier New" w:cs="Courier New"/>
        </w:rPr>
        <w:t>eficacia sólo en los instrumentos de ejecución del PF (testamento del empresario, estatutos de la sociedad familiar, capitulaciones, etc)</w:t>
      </w:r>
    </w:p>
    <w:p w:rsidR="00036F7E" w:rsidRPr="00DF49F5" w:rsidRDefault="00036F7E" w:rsidP="00F6404C">
      <w:pPr>
        <w:spacing w:after="0" w:line="240" w:lineRule="auto"/>
        <w:jc w:val="both"/>
        <w:rPr>
          <w:rFonts w:ascii="Courier New" w:hAnsi="Courier New" w:cs="Courier New"/>
        </w:rPr>
      </w:pPr>
    </w:p>
    <w:p w:rsidR="00E707C5" w:rsidRPr="00DF49F5" w:rsidRDefault="00036F7E" w:rsidP="00F6404C">
      <w:pPr>
        <w:spacing w:after="0" w:line="240" w:lineRule="auto"/>
        <w:jc w:val="both"/>
        <w:rPr>
          <w:rFonts w:ascii="Courier New" w:hAnsi="Courier New" w:cs="Courier New"/>
        </w:rPr>
      </w:pPr>
      <w:r w:rsidRPr="00DF49F5">
        <w:rPr>
          <w:rFonts w:ascii="Courier New" w:hAnsi="Courier New" w:cs="Courier New"/>
        </w:rPr>
        <w:t>T</w:t>
      </w:r>
      <w:r w:rsidR="00E707C5" w:rsidRPr="00DF49F5">
        <w:rPr>
          <w:rFonts w:ascii="Courier New" w:hAnsi="Courier New" w:cs="Courier New"/>
        </w:rPr>
        <w:t>esis “</w:t>
      </w:r>
      <w:r w:rsidR="00E707C5" w:rsidRPr="00DF49F5">
        <w:rPr>
          <w:rFonts w:ascii="Courier New" w:hAnsi="Courier New" w:cs="Courier New"/>
          <w:bCs/>
        </w:rPr>
        <w:t>contractualista</w:t>
      </w:r>
      <w:r w:rsidR="00E707C5" w:rsidRPr="00DF49F5">
        <w:rPr>
          <w:rFonts w:ascii="Courier New" w:hAnsi="Courier New" w:cs="Courier New"/>
        </w:rPr>
        <w:t>”</w:t>
      </w:r>
      <w:r w:rsidRPr="00DF49F5">
        <w:rPr>
          <w:rFonts w:ascii="Courier New" w:hAnsi="Courier New" w:cs="Courier New"/>
        </w:rPr>
        <w:t>. E</w:t>
      </w:r>
      <w:r w:rsidR="00E707C5" w:rsidRPr="00DF49F5">
        <w:rPr>
          <w:rFonts w:ascii="Courier New" w:hAnsi="Courier New" w:cs="Courier New"/>
        </w:rPr>
        <w:t>l PF contiene un negocio jurídico vinculante jurídicamente por concurrir consentimiento, objeto y causa. Y, por tanto, tiene la eficacia jurídica de todo contrato, siendo ley entre las partes (1091 C</w:t>
      </w:r>
      <w:r w:rsidRPr="00DF49F5">
        <w:rPr>
          <w:rFonts w:ascii="Courier New" w:hAnsi="Courier New" w:cs="Courier New"/>
        </w:rPr>
        <w:t>c</w:t>
      </w:r>
      <w:r w:rsidR="00E707C5" w:rsidRPr="00DF49F5">
        <w:rPr>
          <w:rFonts w:ascii="Courier New" w:hAnsi="Courier New" w:cs="Courier New"/>
        </w:rPr>
        <w:t xml:space="preserve">). De modo que ante </w:t>
      </w:r>
      <w:r w:rsidRPr="00DF49F5">
        <w:rPr>
          <w:rFonts w:ascii="Courier New" w:hAnsi="Courier New" w:cs="Courier New"/>
        </w:rPr>
        <w:t>su</w:t>
      </w:r>
      <w:r w:rsidR="00E707C5" w:rsidRPr="00DF49F5">
        <w:rPr>
          <w:rFonts w:ascii="Courier New" w:hAnsi="Courier New" w:cs="Courier New"/>
        </w:rPr>
        <w:t xml:space="preserve"> incumplimiento cabe aplicar las sanciones previstas contractual (vg una cláusula penal) o </w:t>
      </w:r>
      <w:r w:rsidRPr="00DF49F5">
        <w:rPr>
          <w:rFonts w:ascii="Courier New" w:hAnsi="Courier New" w:cs="Courier New"/>
        </w:rPr>
        <w:t>legalmente</w:t>
      </w:r>
      <w:r w:rsidR="00E707C5" w:rsidRPr="00DF49F5">
        <w:rPr>
          <w:rFonts w:ascii="Courier New" w:hAnsi="Courier New" w:cs="Courier New"/>
        </w:rPr>
        <w:t xml:space="preserve"> (</w:t>
      </w:r>
      <w:r w:rsidRPr="00DF49F5">
        <w:rPr>
          <w:rFonts w:ascii="Courier New" w:hAnsi="Courier New" w:cs="Courier New"/>
        </w:rPr>
        <w:t xml:space="preserve">responsabilidad contractual, </w:t>
      </w:r>
      <w:r w:rsidR="00E707C5" w:rsidRPr="00DF49F5">
        <w:rPr>
          <w:rFonts w:ascii="Courier New" w:hAnsi="Courier New" w:cs="Courier New"/>
        </w:rPr>
        <w:t>art 1101 C</w:t>
      </w:r>
      <w:r w:rsidRPr="00DF49F5">
        <w:rPr>
          <w:rFonts w:ascii="Courier New" w:hAnsi="Courier New" w:cs="Courier New"/>
        </w:rPr>
        <w:t>c</w:t>
      </w:r>
      <w:r w:rsidR="00E707C5" w:rsidRPr="00DF49F5">
        <w:rPr>
          <w:rFonts w:ascii="Courier New" w:hAnsi="Courier New" w:cs="Courier New"/>
        </w:rPr>
        <w:t xml:space="preserve">). </w:t>
      </w:r>
    </w:p>
    <w:p w:rsidR="00036F7E" w:rsidRPr="00DF49F5" w:rsidRDefault="00036F7E" w:rsidP="00F6404C">
      <w:pPr>
        <w:spacing w:after="0" w:line="240" w:lineRule="auto"/>
        <w:jc w:val="both"/>
        <w:rPr>
          <w:rFonts w:ascii="Courier New" w:hAnsi="Courier New" w:cs="Courier New"/>
        </w:rPr>
      </w:pPr>
    </w:p>
    <w:p w:rsidR="00C81B25" w:rsidRPr="00DF49F5" w:rsidRDefault="00036F7E" w:rsidP="00F6404C">
      <w:pPr>
        <w:spacing w:after="0" w:line="240" w:lineRule="auto"/>
        <w:jc w:val="both"/>
        <w:rPr>
          <w:rFonts w:ascii="Courier New" w:hAnsi="Courier New" w:cs="Courier New"/>
        </w:rPr>
      </w:pPr>
      <w:r w:rsidRPr="00DF49F5">
        <w:rPr>
          <w:rFonts w:ascii="Courier New" w:hAnsi="Courier New" w:cs="Courier New"/>
        </w:rPr>
        <w:t>Tesis intermedia (</w:t>
      </w:r>
      <w:r w:rsidR="00E707C5" w:rsidRPr="00DF49F5">
        <w:rPr>
          <w:rFonts w:ascii="Courier New" w:hAnsi="Courier New" w:cs="Courier New"/>
          <w:bCs/>
        </w:rPr>
        <w:t>“realista”, de la diversidad o gradación de efectos</w:t>
      </w:r>
      <w:r w:rsidRPr="00DF49F5">
        <w:rPr>
          <w:rFonts w:ascii="Courier New" w:hAnsi="Courier New" w:cs="Courier New"/>
          <w:bCs/>
        </w:rPr>
        <w:t>)</w:t>
      </w:r>
      <w:r w:rsidR="00E707C5" w:rsidRPr="00DF49F5">
        <w:rPr>
          <w:rFonts w:ascii="Courier New" w:hAnsi="Courier New" w:cs="Courier New"/>
        </w:rPr>
        <w:t xml:space="preserve">. Se parte de la distinción entre negocio y documento. Una cosa es el continente y otra el contenido. </w:t>
      </w:r>
    </w:p>
    <w:p w:rsidR="00C81B25" w:rsidRPr="00DF49F5" w:rsidRDefault="00C81B25" w:rsidP="00F6404C">
      <w:pPr>
        <w:spacing w:after="0" w:line="240" w:lineRule="auto"/>
        <w:jc w:val="both"/>
        <w:rPr>
          <w:rFonts w:ascii="Courier New" w:hAnsi="Courier New" w:cs="Courier New"/>
        </w:rPr>
      </w:pPr>
    </w:p>
    <w:p w:rsidR="00C81B25" w:rsidRPr="00DF49F5" w:rsidRDefault="00C81B25" w:rsidP="00C81B25">
      <w:pPr>
        <w:spacing w:after="0" w:line="240" w:lineRule="auto"/>
        <w:ind w:left="708"/>
        <w:jc w:val="both"/>
        <w:rPr>
          <w:rFonts w:ascii="Courier New" w:hAnsi="Courier New" w:cs="Courier New"/>
          <w:b/>
        </w:rPr>
      </w:pPr>
      <w:r w:rsidRPr="00DF49F5">
        <w:rPr>
          <w:rFonts w:ascii="Courier New" w:hAnsi="Courier New" w:cs="Courier New"/>
        </w:rPr>
        <w:t>Como indica gráficamente GOMÁ el Protocolo Familiar es un documento  del tipo “caja de herramientas” que compendia distintos instrumentos jurídicos: no solo contratos sino también promesas de contratos, declaraciones de intenciones, sugerencias, proyectos, etc, cada uno de los cuales sirve para una cosa determinada y tiene su propia eficacia.</w:t>
      </w:r>
    </w:p>
    <w:p w:rsidR="00C81B25" w:rsidRPr="00DF49F5" w:rsidRDefault="00C81B25" w:rsidP="00F6404C">
      <w:pPr>
        <w:spacing w:after="0" w:line="240" w:lineRule="auto"/>
        <w:jc w:val="both"/>
        <w:rPr>
          <w:rFonts w:ascii="Courier New" w:hAnsi="Courier New" w:cs="Courier New"/>
        </w:rPr>
      </w:pPr>
    </w:p>
    <w:p w:rsidR="004D163E" w:rsidRPr="007F0B8C" w:rsidRDefault="00C81B25" w:rsidP="007F0B8C">
      <w:pPr>
        <w:spacing w:after="0" w:line="240" w:lineRule="auto"/>
        <w:jc w:val="both"/>
        <w:rPr>
          <w:rFonts w:ascii="Courier New" w:hAnsi="Courier New" w:cs="Courier New"/>
        </w:rPr>
      </w:pPr>
      <w:r w:rsidRPr="00DF49F5">
        <w:rPr>
          <w:rFonts w:ascii="Courier New" w:hAnsi="Courier New" w:cs="Courier New"/>
        </w:rPr>
        <w:t>E</w:t>
      </w:r>
      <w:r w:rsidR="00E707C5" w:rsidRPr="00DF49F5">
        <w:rPr>
          <w:rFonts w:ascii="Courier New" w:hAnsi="Courier New" w:cs="Courier New"/>
        </w:rPr>
        <w:t>l RD 171/2007</w:t>
      </w:r>
      <w:r w:rsidRPr="00DF49F5">
        <w:rPr>
          <w:rFonts w:ascii="Courier New" w:hAnsi="Courier New" w:cs="Courier New"/>
        </w:rPr>
        <w:t xml:space="preserve">, permitiendo su acceso al RM, </w:t>
      </w:r>
      <w:r w:rsidR="00143920" w:rsidRPr="00DF49F5">
        <w:rPr>
          <w:rFonts w:ascii="Courier New" w:hAnsi="Courier New" w:cs="Courier New"/>
        </w:rPr>
        <w:t>incide</w:t>
      </w:r>
      <w:r w:rsidR="00E707C5" w:rsidRPr="00DF49F5">
        <w:rPr>
          <w:rFonts w:ascii="Courier New" w:hAnsi="Courier New" w:cs="Courier New"/>
        </w:rPr>
        <w:t xml:space="preserve"> en la cuestión de la eficacia de los pactos parasociales</w:t>
      </w:r>
      <w:r w:rsidRPr="00DF49F5">
        <w:rPr>
          <w:rFonts w:ascii="Courier New" w:hAnsi="Courier New" w:cs="Courier New"/>
        </w:rPr>
        <w:t xml:space="preserve"> frente a terceros</w:t>
      </w:r>
      <w:r w:rsidR="00E707C5" w:rsidRPr="00DF49F5">
        <w:rPr>
          <w:rFonts w:ascii="Courier New" w:hAnsi="Courier New" w:cs="Courier New"/>
        </w:rPr>
        <w:t xml:space="preserve">. </w:t>
      </w:r>
      <w:r w:rsidRPr="00DF49F5">
        <w:rPr>
          <w:rFonts w:ascii="Courier New" w:hAnsi="Courier New" w:cs="Courier New"/>
          <w:u w:val="single"/>
        </w:rPr>
        <w:t>L</w:t>
      </w:r>
      <w:r w:rsidR="00E707C5" w:rsidRPr="00DF49F5">
        <w:rPr>
          <w:rFonts w:ascii="Courier New" w:hAnsi="Courier New" w:cs="Courier New"/>
          <w:u w:val="single"/>
        </w:rPr>
        <w:t>a cuestión clave es si la publicidad registral del PF vía depósito</w:t>
      </w:r>
      <w:r w:rsidR="009921E1" w:rsidRPr="00DF49F5">
        <w:rPr>
          <w:rFonts w:ascii="Courier New" w:hAnsi="Courier New" w:cs="Courier New"/>
          <w:u w:val="single"/>
        </w:rPr>
        <w:t xml:space="preserve"> (no inscripción)</w:t>
      </w:r>
      <w:r w:rsidR="00E707C5" w:rsidRPr="00DF49F5">
        <w:rPr>
          <w:rFonts w:ascii="Courier New" w:hAnsi="Courier New" w:cs="Courier New"/>
          <w:u w:val="single"/>
        </w:rPr>
        <w:t xml:space="preserve"> supone </w:t>
      </w:r>
      <w:r w:rsidR="009921E1" w:rsidRPr="00DF49F5">
        <w:rPr>
          <w:rFonts w:ascii="Courier New" w:hAnsi="Courier New" w:cs="Courier New"/>
          <w:u w:val="single"/>
        </w:rPr>
        <w:t>su</w:t>
      </w:r>
      <w:r w:rsidR="00E707C5" w:rsidRPr="00DF49F5">
        <w:rPr>
          <w:rFonts w:ascii="Courier New" w:hAnsi="Courier New" w:cs="Courier New"/>
          <w:u w:val="single"/>
        </w:rPr>
        <w:t xml:space="preserve"> oponibilidad frente a tercero</w:t>
      </w:r>
      <w:r w:rsidR="00E707C5" w:rsidRPr="00DF49F5">
        <w:rPr>
          <w:rFonts w:ascii="Courier New" w:hAnsi="Courier New" w:cs="Courier New"/>
        </w:rPr>
        <w:t>, posición sugerida por PAZ ARES. P</w:t>
      </w:r>
      <w:r w:rsidR="009921E1" w:rsidRPr="00DF49F5">
        <w:rPr>
          <w:rFonts w:ascii="Courier New" w:hAnsi="Courier New" w:cs="Courier New"/>
        </w:rPr>
        <w:t>arece que</w:t>
      </w:r>
      <w:r w:rsidR="00E707C5" w:rsidRPr="00DF49F5">
        <w:rPr>
          <w:rFonts w:ascii="Courier New" w:hAnsi="Courier New" w:cs="Courier New"/>
        </w:rPr>
        <w:t xml:space="preserve"> la respuesta </w:t>
      </w:r>
      <w:r w:rsidR="009921E1" w:rsidRPr="00DF49F5">
        <w:rPr>
          <w:rFonts w:ascii="Courier New" w:hAnsi="Courier New" w:cs="Courier New"/>
        </w:rPr>
        <w:t>ha de ser</w:t>
      </w:r>
      <w:r w:rsidR="00E707C5" w:rsidRPr="00DF49F5">
        <w:rPr>
          <w:rFonts w:ascii="Courier New" w:hAnsi="Courier New" w:cs="Courier New"/>
        </w:rPr>
        <w:t xml:space="preserve"> negativa, en la medida en que el mismo RD reconoce que </w:t>
      </w:r>
      <w:r w:rsidR="009921E1" w:rsidRPr="00DF49F5">
        <w:rPr>
          <w:rFonts w:ascii="Courier New" w:hAnsi="Courier New" w:cs="Courier New"/>
        </w:rPr>
        <w:t>dicho</w:t>
      </w:r>
      <w:r w:rsidR="00E707C5" w:rsidRPr="00DF49F5">
        <w:rPr>
          <w:rFonts w:ascii="Courier New" w:hAnsi="Courier New" w:cs="Courier New"/>
        </w:rPr>
        <w:t xml:space="preserve"> depósito sólo tiene efectos de “publicidad noticia” y que sólo </w:t>
      </w:r>
      <w:r w:rsidR="006130F0" w:rsidRPr="00DF49F5">
        <w:rPr>
          <w:rFonts w:ascii="Courier New" w:hAnsi="Courier New" w:cs="Courier New"/>
        </w:rPr>
        <w:t xml:space="preserve">su inscripción (en realidad, </w:t>
      </w:r>
      <w:r w:rsidR="00E707C5" w:rsidRPr="00DF49F5">
        <w:rPr>
          <w:rFonts w:ascii="Courier New" w:hAnsi="Courier New" w:cs="Courier New"/>
        </w:rPr>
        <w:t xml:space="preserve">la inscripción de acuerdos sociales </w:t>
      </w:r>
      <w:r w:rsidR="006130F0" w:rsidRPr="00DF49F5">
        <w:rPr>
          <w:rFonts w:ascii="Courier New" w:hAnsi="Courier New" w:cs="Courier New"/>
        </w:rPr>
        <w:t xml:space="preserve">en los que se haya hecho constar la manifestación de que se adoptan en ejecución de un protocolo familiar) </w:t>
      </w:r>
      <w:r w:rsidR="00E707C5" w:rsidRPr="00DF49F5">
        <w:rPr>
          <w:rFonts w:ascii="Courier New" w:hAnsi="Courier New" w:cs="Courier New"/>
        </w:rPr>
        <w:t>produce efecto de “publicidad material”.</w:t>
      </w:r>
      <w:r w:rsidR="00E707C5" w:rsidRPr="009B68DC">
        <w:rPr>
          <w:rFonts w:ascii="Courier New" w:hAnsi="Courier New" w:cs="Courier New"/>
        </w:rPr>
        <w:t xml:space="preserve"> </w:t>
      </w:r>
    </w:p>
    <w:sectPr w:rsidR="004D163E" w:rsidRPr="007F0B8C" w:rsidSect="003B640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BA5" w:rsidRDefault="00633BA5" w:rsidP="00143920">
      <w:pPr>
        <w:spacing w:after="0" w:line="240" w:lineRule="auto"/>
      </w:pPr>
      <w:r>
        <w:separator/>
      </w:r>
    </w:p>
  </w:endnote>
  <w:endnote w:type="continuationSeparator" w:id="0">
    <w:p w:rsidR="00633BA5" w:rsidRDefault="00633BA5" w:rsidP="00143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BA5" w:rsidRDefault="00633BA5" w:rsidP="00143920">
      <w:pPr>
        <w:spacing w:after="0" w:line="240" w:lineRule="auto"/>
      </w:pPr>
      <w:r>
        <w:separator/>
      </w:r>
    </w:p>
  </w:footnote>
  <w:footnote w:type="continuationSeparator" w:id="0">
    <w:p w:rsidR="00633BA5" w:rsidRDefault="00633BA5" w:rsidP="001439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D352D"/>
    <w:multiLevelType w:val="hybridMultilevel"/>
    <w:tmpl w:val="0DEC8F1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31596B"/>
    <w:multiLevelType w:val="hybridMultilevel"/>
    <w:tmpl w:val="4A3A1B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AE05B9"/>
    <w:multiLevelType w:val="multilevel"/>
    <w:tmpl w:val="80CA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43045"/>
    <w:multiLevelType w:val="hybridMultilevel"/>
    <w:tmpl w:val="0B342C4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30002773"/>
    <w:multiLevelType w:val="hybridMultilevel"/>
    <w:tmpl w:val="38FEB58C"/>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34026968"/>
    <w:multiLevelType w:val="hybridMultilevel"/>
    <w:tmpl w:val="315CE3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37648D6"/>
    <w:multiLevelType w:val="hybridMultilevel"/>
    <w:tmpl w:val="59D81E14"/>
    <w:lvl w:ilvl="0" w:tplc="FFC8252C">
      <w:start w:val="3"/>
      <w:numFmt w:val="bullet"/>
      <w:lvlText w:val="-"/>
      <w:lvlJc w:val="left"/>
      <w:pPr>
        <w:ind w:left="1069" w:hanging="360"/>
      </w:pPr>
      <w:rPr>
        <w:rFonts w:ascii="Times New Roman" w:eastAsia="Arial Unicode MS"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7" w15:restartNumberingAfterBreak="0">
    <w:nsid w:val="49115BA4"/>
    <w:multiLevelType w:val="hybridMultilevel"/>
    <w:tmpl w:val="E7E864EC"/>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5103288C"/>
    <w:multiLevelType w:val="hybridMultilevel"/>
    <w:tmpl w:val="F5067F64"/>
    <w:lvl w:ilvl="0" w:tplc="38F0CA56">
      <w:start w:val="1"/>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9" w15:restartNumberingAfterBreak="0">
    <w:nsid w:val="658C0974"/>
    <w:multiLevelType w:val="hybridMultilevel"/>
    <w:tmpl w:val="9E20CDA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77CD3AE5"/>
    <w:multiLevelType w:val="hybridMultilevel"/>
    <w:tmpl w:val="A98A9B28"/>
    <w:lvl w:ilvl="0" w:tplc="87424F74">
      <w:numFmt w:val="bullet"/>
      <w:lvlText w:val=""/>
      <w:lvlJc w:val="left"/>
      <w:pPr>
        <w:ind w:left="644"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CB217A8"/>
    <w:multiLevelType w:val="multilevel"/>
    <w:tmpl w:val="687E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9"/>
  </w:num>
  <w:num w:numId="4">
    <w:abstractNumId w:val="3"/>
  </w:num>
  <w:num w:numId="5">
    <w:abstractNumId w:val="4"/>
  </w:num>
  <w:num w:numId="6">
    <w:abstractNumId w:val="7"/>
  </w:num>
  <w:num w:numId="7">
    <w:abstractNumId w:val="1"/>
  </w:num>
  <w:num w:numId="8">
    <w:abstractNumId w:val="0"/>
  </w:num>
  <w:num w:numId="9">
    <w:abstractNumId w:val="6"/>
  </w:num>
  <w:num w:numId="10">
    <w:abstractNumId w:val="2"/>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B6C"/>
    <w:rsid w:val="0001498E"/>
    <w:rsid w:val="00021AF6"/>
    <w:rsid w:val="000356E2"/>
    <w:rsid w:val="00036F7E"/>
    <w:rsid w:val="00037A89"/>
    <w:rsid w:val="00081AB3"/>
    <w:rsid w:val="00085F6C"/>
    <w:rsid w:val="000C055E"/>
    <w:rsid w:val="000E2231"/>
    <w:rsid w:val="00100F73"/>
    <w:rsid w:val="00110A8A"/>
    <w:rsid w:val="001148CC"/>
    <w:rsid w:val="00115E24"/>
    <w:rsid w:val="00120747"/>
    <w:rsid w:val="001233B2"/>
    <w:rsid w:val="00143920"/>
    <w:rsid w:val="001B467B"/>
    <w:rsid w:val="001C6F17"/>
    <w:rsid w:val="00207961"/>
    <w:rsid w:val="002123E6"/>
    <w:rsid w:val="00213060"/>
    <w:rsid w:val="00256A79"/>
    <w:rsid w:val="0027327D"/>
    <w:rsid w:val="00274FD0"/>
    <w:rsid w:val="0027616E"/>
    <w:rsid w:val="002F3074"/>
    <w:rsid w:val="003143FB"/>
    <w:rsid w:val="00325C81"/>
    <w:rsid w:val="0035083E"/>
    <w:rsid w:val="0035387A"/>
    <w:rsid w:val="00364391"/>
    <w:rsid w:val="003948DD"/>
    <w:rsid w:val="003B6402"/>
    <w:rsid w:val="003D0A4D"/>
    <w:rsid w:val="004013FF"/>
    <w:rsid w:val="00415E73"/>
    <w:rsid w:val="00432DBF"/>
    <w:rsid w:val="00456ED3"/>
    <w:rsid w:val="00486762"/>
    <w:rsid w:val="00493ADF"/>
    <w:rsid w:val="004A32A1"/>
    <w:rsid w:val="004C0FED"/>
    <w:rsid w:val="004D0FB5"/>
    <w:rsid w:val="004D163E"/>
    <w:rsid w:val="004F75B6"/>
    <w:rsid w:val="00530A4B"/>
    <w:rsid w:val="00533702"/>
    <w:rsid w:val="00536646"/>
    <w:rsid w:val="00553F38"/>
    <w:rsid w:val="00586991"/>
    <w:rsid w:val="0059571E"/>
    <w:rsid w:val="005A225B"/>
    <w:rsid w:val="00610D3D"/>
    <w:rsid w:val="006130F0"/>
    <w:rsid w:val="00613681"/>
    <w:rsid w:val="00633BA5"/>
    <w:rsid w:val="00677CA9"/>
    <w:rsid w:val="006918B7"/>
    <w:rsid w:val="006A498B"/>
    <w:rsid w:val="006C4891"/>
    <w:rsid w:val="006F2C2D"/>
    <w:rsid w:val="006F750F"/>
    <w:rsid w:val="007071C4"/>
    <w:rsid w:val="007254D9"/>
    <w:rsid w:val="00735B6C"/>
    <w:rsid w:val="007442AE"/>
    <w:rsid w:val="00746E6E"/>
    <w:rsid w:val="007630BD"/>
    <w:rsid w:val="007B4A5F"/>
    <w:rsid w:val="007B5AC0"/>
    <w:rsid w:val="007D513F"/>
    <w:rsid w:val="007F0679"/>
    <w:rsid w:val="007F0B8C"/>
    <w:rsid w:val="00834D29"/>
    <w:rsid w:val="008435F5"/>
    <w:rsid w:val="00852E7B"/>
    <w:rsid w:val="00871E98"/>
    <w:rsid w:val="008A5EE7"/>
    <w:rsid w:val="008B3F5F"/>
    <w:rsid w:val="008C3FF1"/>
    <w:rsid w:val="008C46D2"/>
    <w:rsid w:val="008F2BC6"/>
    <w:rsid w:val="009055BD"/>
    <w:rsid w:val="009128C4"/>
    <w:rsid w:val="00931458"/>
    <w:rsid w:val="00944384"/>
    <w:rsid w:val="00952DD4"/>
    <w:rsid w:val="009530F7"/>
    <w:rsid w:val="009921E1"/>
    <w:rsid w:val="009A48A0"/>
    <w:rsid w:val="009B68DC"/>
    <w:rsid w:val="009E1CD9"/>
    <w:rsid w:val="00A16873"/>
    <w:rsid w:val="00A55328"/>
    <w:rsid w:val="00A7254E"/>
    <w:rsid w:val="00A7593E"/>
    <w:rsid w:val="00AB483E"/>
    <w:rsid w:val="00AB4D02"/>
    <w:rsid w:val="00B05FFE"/>
    <w:rsid w:val="00B60D74"/>
    <w:rsid w:val="00B626D2"/>
    <w:rsid w:val="00B64E45"/>
    <w:rsid w:val="00B762BA"/>
    <w:rsid w:val="00B84BDC"/>
    <w:rsid w:val="00B962D9"/>
    <w:rsid w:val="00BA75BA"/>
    <w:rsid w:val="00BD1C55"/>
    <w:rsid w:val="00BD2053"/>
    <w:rsid w:val="00C26424"/>
    <w:rsid w:val="00C54096"/>
    <w:rsid w:val="00C817CB"/>
    <w:rsid w:val="00C81B25"/>
    <w:rsid w:val="00CA1D9E"/>
    <w:rsid w:val="00CB0869"/>
    <w:rsid w:val="00CC16BE"/>
    <w:rsid w:val="00CD134D"/>
    <w:rsid w:val="00CF12E0"/>
    <w:rsid w:val="00D02067"/>
    <w:rsid w:val="00D10926"/>
    <w:rsid w:val="00D1425F"/>
    <w:rsid w:val="00D24948"/>
    <w:rsid w:val="00D510E6"/>
    <w:rsid w:val="00D531D8"/>
    <w:rsid w:val="00D56E18"/>
    <w:rsid w:val="00D7588C"/>
    <w:rsid w:val="00DF49F5"/>
    <w:rsid w:val="00E22B34"/>
    <w:rsid w:val="00E35CBC"/>
    <w:rsid w:val="00E55788"/>
    <w:rsid w:val="00E707C5"/>
    <w:rsid w:val="00E73E38"/>
    <w:rsid w:val="00E74A20"/>
    <w:rsid w:val="00E85D86"/>
    <w:rsid w:val="00EA0DC9"/>
    <w:rsid w:val="00EB3B1D"/>
    <w:rsid w:val="00EC45EE"/>
    <w:rsid w:val="00ED639E"/>
    <w:rsid w:val="00ED6E5D"/>
    <w:rsid w:val="00EE41C9"/>
    <w:rsid w:val="00F01560"/>
    <w:rsid w:val="00F018EC"/>
    <w:rsid w:val="00F11B48"/>
    <w:rsid w:val="00F12DA4"/>
    <w:rsid w:val="00F327E8"/>
    <w:rsid w:val="00F410EC"/>
    <w:rsid w:val="00F6404C"/>
    <w:rsid w:val="00F855EF"/>
    <w:rsid w:val="00FB025E"/>
    <w:rsid w:val="00FC3BF3"/>
    <w:rsid w:val="00FD28CD"/>
    <w:rsid w:val="00FE4E5E"/>
    <w:rsid w:val="00FE6C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48E4B"/>
  <w15:chartTrackingRefBased/>
  <w15:docId w15:val="{54D3BB74-7A5B-4FD9-A685-630B51E4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40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387A"/>
    <w:pPr>
      <w:ind w:left="720"/>
      <w:contextualSpacing/>
    </w:pPr>
  </w:style>
  <w:style w:type="paragraph" w:styleId="NormalWeb">
    <w:name w:val="Normal (Web)"/>
    <w:basedOn w:val="Normal"/>
    <w:uiPriority w:val="99"/>
    <w:rsid w:val="00944384"/>
    <w:pPr>
      <w:spacing w:before="100" w:beforeAutospacing="1" w:after="100" w:afterAutospacing="1" w:line="240" w:lineRule="auto"/>
    </w:pPr>
    <w:rPr>
      <w:rFonts w:ascii="Verdana" w:eastAsia="Arial Unicode MS" w:hAnsi="Verdana" w:cs="Arial Unicode MS"/>
      <w:sz w:val="19"/>
      <w:szCs w:val="19"/>
      <w:lang w:eastAsia="es-ES"/>
    </w:rPr>
  </w:style>
  <w:style w:type="paragraph" w:customStyle="1" w:styleId="parrafo1">
    <w:name w:val="parrafo1"/>
    <w:basedOn w:val="Normal"/>
    <w:rsid w:val="006C4891"/>
    <w:pPr>
      <w:spacing w:before="180" w:after="180" w:line="240" w:lineRule="auto"/>
      <w:ind w:firstLine="360"/>
      <w:jc w:val="both"/>
    </w:pPr>
    <w:rPr>
      <w:rFonts w:ascii="Times New Roman" w:eastAsia="Times New Roman" w:hAnsi="Times New Roman"/>
      <w:sz w:val="24"/>
      <w:szCs w:val="24"/>
      <w:lang w:eastAsia="es-ES"/>
    </w:rPr>
  </w:style>
  <w:style w:type="character" w:styleId="nfasis">
    <w:name w:val="Emphasis"/>
    <w:uiPriority w:val="20"/>
    <w:qFormat/>
    <w:rsid w:val="00CD134D"/>
    <w:rPr>
      <w:i/>
      <w:iCs/>
    </w:rPr>
  </w:style>
  <w:style w:type="paragraph" w:customStyle="1" w:styleId="a">
    <w:name w:val="a"/>
    <w:basedOn w:val="Normal"/>
    <w:rsid w:val="00CD134D"/>
    <w:pPr>
      <w:spacing w:after="156" w:line="240" w:lineRule="auto"/>
    </w:pPr>
    <w:rPr>
      <w:rFonts w:ascii="Times New Roman" w:eastAsia="Times New Roman" w:hAnsi="Times New Roman"/>
      <w:b/>
      <w:bCs/>
      <w:color w:val="4C6F99"/>
      <w:sz w:val="24"/>
      <w:szCs w:val="24"/>
      <w:lang w:eastAsia="es-ES"/>
    </w:rPr>
  </w:style>
  <w:style w:type="paragraph" w:customStyle="1" w:styleId="articulo1">
    <w:name w:val="articulo1"/>
    <w:basedOn w:val="Normal"/>
    <w:rsid w:val="00D24948"/>
    <w:pPr>
      <w:spacing w:before="360" w:after="180" w:line="240" w:lineRule="auto"/>
    </w:pPr>
    <w:rPr>
      <w:rFonts w:ascii="Times New Roman" w:eastAsia="Times New Roman" w:hAnsi="Times New Roman"/>
      <w:b/>
      <w:bCs/>
      <w:sz w:val="24"/>
      <w:szCs w:val="24"/>
      <w:lang w:eastAsia="es-ES"/>
    </w:rPr>
  </w:style>
  <w:style w:type="paragraph" w:styleId="Sangra3detindependiente">
    <w:name w:val="Body Text Indent 3"/>
    <w:basedOn w:val="Normal"/>
    <w:link w:val="Sangra3detindependienteCar"/>
    <w:semiHidden/>
    <w:rsid w:val="00F6404C"/>
    <w:pPr>
      <w:spacing w:after="0" w:line="360" w:lineRule="auto"/>
      <w:ind w:firstLine="709"/>
      <w:jc w:val="both"/>
    </w:pPr>
    <w:rPr>
      <w:rFonts w:ascii="Times New Roman" w:eastAsia="Times New Roman" w:hAnsi="Times New Roman"/>
      <w:sz w:val="26"/>
      <w:szCs w:val="24"/>
      <w:lang w:val="es-ES_tradnl" w:eastAsia="es-ES"/>
    </w:rPr>
  </w:style>
  <w:style w:type="character" w:customStyle="1" w:styleId="Sangra3detindependienteCar">
    <w:name w:val="Sangría 3 de t. independiente Car"/>
    <w:basedOn w:val="Fuentedeprrafopredeter"/>
    <w:link w:val="Sangra3detindependiente"/>
    <w:semiHidden/>
    <w:rsid w:val="00F6404C"/>
    <w:rPr>
      <w:rFonts w:ascii="Times New Roman" w:eastAsia="Times New Roman" w:hAnsi="Times New Roman"/>
      <w:sz w:val="26"/>
      <w:szCs w:val="24"/>
      <w:lang w:val="es-ES_tradnl"/>
    </w:rPr>
  </w:style>
  <w:style w:type="paragraph" w:customStyle="1" w:styleId="parrafo">
    <w:name w:val="parrafo"/>
    <w:basedOn w:val="Normal"/>
    <w:rsid w:val="00EC45E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2">
    <w:name w:val="parrafo_2"/>
    <w:basedOn w:val="Normal"/>
    <w:rsid w:val="00EC45EE"/>
    <w:pPr>
      <w:spacing w:before="100" w:beforeAutospacing="1" w:after="100" w:afterAutospacing="1" w:line="240" w:lineRule="auto"/>
    </w:pPr>
    <w:rPr>
      <w:rFonts w:ascii="Times New Roman" w:eastAsia="Times New Roman" w:hAnsi="Times New Roman"/>
      <w:sz w:val="24"/>
      <w:szCs w:val="24"/>
      <w:lang w:eastAsia="es-ES"/>
    </w:rPr>
  </w:style>
  <w:style w:type="paragraph" w:styleId="Sangradetextonormal">
    <w:name w:val="Body Text Indent"/>
    <w:basedOn w:val="Normal"/>
    <w:link w:val="SangradetextonormalCar"/>
    <w:uiPriority w:val="99"/>
    <w:semiHidden/>
    <w:unhideWhenUsed/>
    <w:rsid w:val="00E73E38"/>
    <w:pPr>
      <w:spacing w:after="120"/>
      <w:ind w:left="283"/>
    </w:pPr>
  </w:style>
  <w:style w:type="character" w:customStyle="1" w:styleId="SangradetextonormalCar">
    <w:name w:val="Sangría de texto normal Car"/>
    <w:basedOn w:val="Fuentedeprrafopredeter"/>
    <w:link w:val="Sangradetextonormal"/>
    <w:uiPriority w:val="99"/>
    <w:semiHidden/>
    <w:rsid w:val="00E73E38"/>
    <w:rPr>
      <w:sz w:val="22"/>
      <w:szCs w:val="22"/>
      <w:lang w:eastAsia="en-US"/>
    </w:rPr>
  </w:style>
  <w:style w:type="character" w:customStyle="1" w:styleId="apple-converted-space">
    <w:name w:val="apple-converted-space"/>
    <w:basedOn w:val="Fuentedeprrafopredeter"/>
    <w:rsid w:val="007B5AC0"/>
  </w:style>
  <w:style w:type="paragraph" w:styleId="Textonotaalfinal">
    <w:name w:val="endnote text"/>
    <w:basedOn w:val="Normal"/>
    <w:link w:val="TextonotaalfinalCar"/>
    <w:uiPriority w:val="99"/>
    <w:semiHidden/>
    <w:unhideWhenUsed/>
    <w:rsid w:val="0014392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43920"/>
    <w:rPr>
      <w:lang w:eastAsia="en-US"/>
    </w:rPr>
  </w:style>
  <w:style w:type="character" w:styleId="Refdenotaalfinal">
    <w:name w:val="endnote reference"/>
    <w:basedOn w:val="Fuentedeprrafopredeter"/>
    <w:uiPriority w:val="99"/>
    <w:semiHidden/>
    <w:unhideWhenUsed/>
    <w:rsid w:val="001439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80988">
      <w:bodyDiv w:val="1"/>
      <w:marLeft w:val="0"/>
      <w:marRight w:val="0"/>
      <w:marTop w:val="0"/>
      <w:marBottom w:val="0"/>
      <w:divBdr>
        <w:top w:val="none" w:sz="0" w:space="0" w:color="auto"/>
        <w:left w:val="none" w:sz="0" w:space="0" w:color="auto"/>
        <w:bottom w:val="none" w:sz="0" w:space="0" w:color="auto"/>
        <w:right w:val="none" w:sz="0" w:space="0" w:color="auto"/>
      </w:divBdr>
    </w:div>
    <w:div w:id="168494186">
      <w:bodyDiv w:val="1"/>
      <w:marLeft w:val="0"/>
      <w:marRight w:val="0"/>
      <w:marTop w:val="0"/>
      <w:marBottom w:val="0"/>
      <w:divBdr>
        <w:top w:val="none" w:sz="0" w:space="0" w:color="auto"/>
        <w:left w:val="none" w:sz="0" w:space="0" w:color="auto"/>
        <w:bottom w:val="none" w:sz="0" w:space="0" w:color="auto"/>
        <w:right w:val="none" w:sz="0" w:space="0" w:color="auto"/>
      </w:divBdr>
    </w:div>
    <w:div w:id="413821409">
      <w:bodyDiv w:val="1"/>
      <w:marLeft w:val="0"/>
      <w:marRight w:val="0"/>
      <w:marTop w:val="0"/>
      <w:marBottom w:val="0"/>
      <w:divBdr>
        <w:top w:val="none" w:sz="0" w:space="0" w:color="auto"/>
        <w:left w:val="none" w:sz="0" w:space="0" w:color="auto"/>
        <w:bottom w:val="none" w:sz="0" w:space="0" w:color="auto"/>
        <w:right w:val="none" w:sz="0" w:space="0" w:color="auto"/>
      </w:divBdr>
      <w:divsChild>
        <w:div w:id="1823236153">
          <w:marLeft w:val="0"/>
          <w:marRight w:val="0"/>
          <w:marTop w:val="0"/>
          <w:marBottom w:val="0"/>
          <w:divBdr>
            <w:top w:val="none" w:sz="0" w:space="0" w:color="auto"/>
            <w:left w:val="none" w:sz="0" w:space="0" w:color="auto"/>
            <w:bottom w:val="none" w:sz="0" w:space="0" w:color="auto"/>
            <w:right w:val="none" w:sz="0" w:space="0" w:color="auto"/>
          </w:divBdr>
          <w:divsChild>
            <w:div w:id="22486374">
              <w:marLeft w:val="0"/>
              <w:marRight w:val="0"/>
              <w:marTop w:val="0"/>
              <w:marBottom w:val="0"/>
              <w:divBdr>
                <w:top w:val="none" w:sz="0" w:space="0" w:color="auto"/>
                <w:left w:val="none" w:sz="0" w:space="0" w:color="auto"/>
                <w:bottom w:val="none" w:sz="0" w:space="0" w:color="auto"/>
                <w:right w:val="none" w:sz="0" w:space="0" w:color="auto"/>
              </w:divBdr>
              <w:divsChild>
                <w:div w:id="2037580874">
                  <w:marLeft w:val="0"/>
                  <w:marRight w:val="0"/>
                  <w:marTop w:val="0"/>
                  <w:marBottom w:val="0"/>
                  <w:divBdr>
                    <w:top w:val="none" w:sz="0" w:space="0" w:color="auto"/>
                    <w:left w:val="none" w:sz="0" w:space="0" w:color="auto"/>
                    <w:bottom w:val="none" w:sz="0" w:space="0" w:color="auto"/>
                    <w:right w:val="none" w:sz="0" w:space="0" w:color="auto"/>
                  </w:divBdr>
                  <w:divsChild>
                    <w:div w:id="1227718141">
                      <w:marLeft w:val="0"/>
                      <w:marRight w:val="0"/>
                      <w:marTop w:val="0"/>
                      <w:marBottom w:val="0"/>
                      <w:divBdr>
                        <w:top w:val="none" w:sz="0" w:space="0" w:color="auto"/>
                        <w:left w:val="none" w:sz="0" w:space="0" w:color="auto"/>
                        <w:bottom w:val="none" w:sz="0" w:space="0" w:color="auto"/>
                        <w:right w:val="none" w:sz="0" w:space="0" w:color="auto"/>
                      </w:divBdr>
                      <w:divsChild>
                        <w:div w:id="562719480">
                          <w:marLeft w:val="0"/>
                          <w:marRight w:val="0"/>
                          <w:marTop w:val="0"/>
                          <w:marBottom w:val="0"/>
                          <w:divBdr>
                            <w:top w:val="none" w:sz="0" w:space="0" w:color="auto"/>
                            <w:left w:val="none" w:sz="0" w:space="0" w:color="auto"/>
                            <w:bottom w:val="none" w:sz="0" w:space="0" w:color="auto"/>
                            <w:right w:val="none" w:sz="0" w:space="0" w:color="auto"/>
                          </w:divBdr>
                          <w:divsChild>
                            <w:div w:id="462430588">
                              <w:marLeft w:val="0"/>
                              <w:marRight w:val="0"/>
                              <w:marTop w:val="0"/>
                              <w:marBottom w:val="0"/>
                              <w:divBdr>
                                <w:top w:val="none" w:sz="0" w:space="0" w:color="auto"/>
                                <w:left w:val="none" w:sz="0" w:space="0" w:color="auto"/>
                                <w:bottom w:val="none" w:sz="0" w:space="0" w:color="auto"/>
                                <w:right w:val="none" w:sz="0" w:space="0" w:color="auto"/>
                              </w:divBdr>
                              <w:divsChild>
                                <w:div w:id="433790265">
                                  <w:marLeft w:val="0"/>
                                  <w:marRight w:val="0"/>
                                  <w:marTop w:val="0"/>
                                  <w:marBottom w:val="0"/>
                                  <w:divBdr>
                                    <w:top w:val="none" w:sz="0" w:space="0" w:color="auto"/>
                                    <w:left w:val="none" w:sz="0" w:space="0" w:color="auto"/>
                                    <w:bottom w:val="none" w:sz="0" w:space="0" w:color="auto"/>
                                    <w:right w:val="none" w:sz="0" w:space="0" w:color="auto"/>
                                  </w:divBdr>
                                  <w:divsChild>
                                    <w:div w:id="1276017677">
                                      <w:marLeft w:val="0"/>
                                      <w:marRight w:val="0"/>
                                      <w:marTop w:val="0"/>
                                      <w:marBottom w:val="0"/>
                                      <w:divBdr>
                                        <w:top w:val="none" w:sz="0" w:space="0" w:color="auto"/>
                                        <w:left w:val="none" w:sz="0" w:space="0" w:color="auto"/>
                                        <w:bottom w:val="none" w:sz="0" w:space="0" w:color="auto"/>
                                        <w:right w:val="none" w:sz="0" w:space="0" w:color="auto"/>
                                      </w:divBdr>
                                      <w:divsChild>
                                        <w:div w:id="222832661">
                                          <w:marLeft w:val="0"/>
                                          <w:marRight w:val="0"/>
                                          <w:marTop w:val="0"/>
                                          <w:marBottom w:val="0"/>
                                          <w:divBdr>
                                            <w:top w:val="none" w:sz="0" w:space="0" w:color="auto"/>
                                            <w:left w:val="none" w:sz="0" w:space="0" w:color="auto"/>
                                            <w:bottom w:val="none" w:sz="0" w:space="0" w:color="auto"/>
                                            <w:right w:val="none" w:sz="0" w:space="0" w:color="auto"/>
                                          </w:divBdr>
                                          <w:divsChild>
                                            <w:div w:id="42097470">
                                              <w:marLeft w:val="0"/>
                                              <w:marRight w:val="0"/>
                                              <w:marTop w:val="594"/>
                                              <w:marBottom w:val="0"/>
                                              <w:divBdr>
                                                <w:top w:val="single" w:sz="6" w:space="0" w:color="DDDDDD"/>
                                                <w:left w:val="none" w:sz="0" w:space="0" w:color="auto"/>
                                                <w:bottom w:val="none" w:sz="0" w:space="0" w:color="auto"/>
                                                <w:right w:val="none" w:sz="0" w:space="0" w:color="auto"/>
                                              </w:divBdr>
                                              <w:divsChild>
                                                <w:div w:id="1810127782">
                                                  <w:marLeft w:val="0"/>
                                                  <w:marRight w:val="0"/>
                                                  <w:marTop w:val="0"/>
                                                  <w:marBottom w:val="0"/>
                                                  <w:divBdr>
                                                    <w:top w:val="none" w:sz="0" w:space="0" w:color="auto"/>
                                                    <w:left w:val="none" w:sz="0" w:space="0" w:color="auto"/>
                                                    <w:bottom w:val="none" w:sz="0" w:space="0" w:color="auto"/>
                                                    <w:right w:val="none" w:sz="0" w:space="0" w:color="auto"/>
                                                  </w:divBdr>
                                                  <w:divsChild>
                                                    <w:div w:id="10149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7919310">
      <w:bodyDiv w:val="1"/>
      <w:marLeft w:val="0"/>
      <w:marRight w:val="0"/>
      <w:marTop w:val="0"/>
      <w:marBottom w:val="0"/>
      <w:divBdr>
        <w:top w:val="none" w:sz="0" w:space="0" w:color="auto"/>
        <w:left w:val="none" w:sz="0" w:space="0" w:color="auto"/>
        <w:bottom w:val="none" w:sz="0" w:space="0" w:color="auto"/>
        <w:right w:val="none" w:sz="0" w:space="0" w:color="auto"/>
      </w:divBdr>
      <w:divsChild>
        <w:div w:id="1763868208">
          <w:marLeft w:val="0"/>
          <w:marRight w:val="0"/>
          <w:marTop w:val="720"/>
          <w:marBottom w:val="720"/>
          <w:divBdr>
            <w:top w:val="none" w:sz="0" w:space="0" w:color="auto"/>
            <w:left w:val="none" w:sz="0" w:space="0" w:color="auto"/>
            <w:bottom w:val="none" w:sz="0" w:space="0" w:color="auto"/>
            <w:right w:val="none" w:sz="0" w:space="0" w:color="auto"/>
          </w:divBdr>
          <w:divsChild>
            <w:div w:id="1800343372">
              <w:marLeft w:val="0"/>
              <w:marRight w:val="0"/>
              <w:marTop w:val="0"/>
              <w:marBottom w:val="0"/>
              <w:divBdr>
                <w:top w:val="none" w:sz="0" w:space="0" w:color="auto"/>
                <w:left w:val="none" w:sz="0" w:space="0" w:color="auto"/>
                <w:bottom w:val="none" w:sz="0" w:space="0" w:color="auto"/>
                <w:right w:val="none" w:sz="0" w:space="0" w:color="auto"/>
              </w:divBdr>
              <w:divsChild>
                <w:div w:id="1902980535">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521208022">
      <w:bodyDiv w:val="1"/>
      <w:marLeft w:val="0"/>
      <w:marRight w:val="0"/>
      <w:marTop w:val="0"/>
      <w:marBottom w:val="0"/>
      <w:divBdr>
        <w:top w:val="none" w:sz="0" w:space="0" w:color="auto"/>
        <w:left w:val="none" w:sz="0" w:space="0" w:color="auto"/>
        <w:bottom w:val="none" w:sz="0" w:space="0" w:color="auto"/>
        <w:right w:val="none" w:sz="0" w:space="0" w:color="auto"/>
      </w:divBdr>
    </w:div>
    <w:div w:id="629942969">
      <w:bodyDiv w:val="1"/>
      <w:marLeft w:val="0"/>
      <w:marRight w:val="0"/>
      <w:marTop w:val="0"/>
      <w:marBottom w:val="0"/>
      <w:divBdr>
        <w:top w:val="none" w:sz="0" w:space="0" w:color="auto"/>
        <w:left w:val="none" w:sz="0" w:space="0" w:color="auto"/>
        <w:bottom w:val="none" w:sz="0" w:space="0" w:color="auto"/>
        <w:right w:val="none" w:sz="0" w:space="0" w:color="auto"/>
      </w:divBdr>
      <w:divsChild>
        <w:div w:id="2068454366">
          <w:marLeft w:val="0"/>
          <w:marRight w:val="0"/>
          <w:marTop w:val="720"/>
          <w:marBottom w:val="720"/>
          <w:divBdr>
            <w:top w:val="none" w:sz="0" w:space="0" w:color="auto"/>
            <w:left w:val="none" w:sz="0" w:space="0" w:color="auto"/>
            <w:bottom w:val="none" w:sz="0" w:space="0" w:color="auto"/>
            <w:right w:val="none" w:sz="0" w:space="0" w:color="auto"/>
          </w:divBdr>
          <w:divsChild>
            <w:div w:id="117646482">
              <w:marLeft w:val="0"/>
              <w:marRight w:val="0"/>
              <w:marTop w:val="0"/>
              <w:marBottom w:val="0"/>
              <w:divBdr>
                <w:top w:val="none" w:sz="0" w:space="0" w:color="auto"/>
                <w:left w:val="none" w:sz="0" w:space="0" w:color="auto"/>
                <w:bottom w:val="none" w:sz="0" w:space="0" w:color="auto"/>
                <w:right w:val="none" w:sz="0" w:space="0" w:color="auto"/>
              </w:divBdr>
              <w:divsChild>
                <w:div w:id="404034431">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848640614">
      <w:bodyDiv w:val="1"/>
      <w:marLeft w:val="0"/>
      <w:marRight w:val="0"/>
      <w:marTop w:val="0"/>
      <w:marBottom w:val="0"/>
      <w:divBdr>
        <w:top w:val="none" w:sz="0" w:space="0" w:color="auto"/>
        <w:left w:val="none" w:sz="0" w:space="0" w:color="auto"/>
        <w:bottom w:val="none" w:sz="0" w:space="0" w:color="auto"/>
        <w:right w:val="none" w:sz="0" w:space="0" w:color="auto"/>
      </w:divBdr>
      <w:divsChild>
        <w:div w:id="871848384">
          <w:marLeft w:val="0"/>
          <w:marRight w:val="0"/>
          <w:marTop w:val="0"/>
          <w:marBottom w:val="0"/>
          <w:divBdr>
            <w:top w:val="none" w:sz="0" w:space="0" w:color="auto"/>
            <w:left w:val="none" w:sz="0" w:space="0" w:color="auto"/>
            <w:bottom w:val="none" w:sz="0" w:space="0" w:color="auto"/>
            <w:right w:val="none" w:sz="0" w:space="0" w:color="auto"/>
          </w:divBdr>
          <w:divsChild>
            <w:div w:id="1211772035">
              <w:marLeft w:val="0"/>
              <w:marRight w:val="0"/>
              <w:marTop w:val="0"/>
              <w:marBottom w:val="0"/>
              <w:divBdr>
                <w:top w:val="none" w:sz="0" w:space="0" w:color="auto"/>
                <w:left w:val="none" w:sz="0" w:space="0" w:color="auto"/>
                <w:bottom w:val="none" w:sz="0" w:space="0" w:color="auto"/>
                <w:right w:val="none" w:sz="0" w:space="0" w:color="auto"/>
              </w:divBdr>
              <w:divsChild>
                <w:div w:id="268896769">
                  <w:marLeft w:val="0"/>
                  <w:marRight w:val="0"/>
                  <w:marTop w:val="0"/>
                  <w:marBottom w:val="0"/>
                  <w:divBdr>
                    <w:top w:val="none" w:sz="0" w:space="0" w:color="auto"/>
                    <w:left w:val="none" w:sz="0" w:space="0" w:color="auto"/>
                    <w:bottom w:val="none" w:sz="0" w:space="0" w:color="auto"/>
                    <w:right w:val="none" w:sz="0" w:space="0" w:color="auto"/>
                  </w:divBdr>
                  <w:divsChild>
                    <w:div w:id="844979540">
                      <w:marLeft w:val="0"/>
                      <w:marRight w:val="0"/>
                      <w:marTop w:val="0"/>
                      <w:marBottom w:val="0"/>
                      <w:divBdr>
                        <w:top w:val="none" w:sz="0" w:space="0" w:color="auto"/>
                        <w:left w:val="none" w:sz="0" w:space="0" w:color="auto"/>
                        <w:bottom w:val="none" w:sz="0" w:space="0" w:color="auto"/>
                        <w:right w:val="none" w:sz="0" w:space="0" w:color="auto"/>
                      </w:divBdr>
                      <w:divsChild>
                        <w:div w:id="1642077477">
                          <w:marLeft w:val="0"/>
                          <w:marRight w:val="0"/>
                          <w:marTop w:val="0"/>
                          <w:marBottom w:val="0"/>
                          <w:divBdr>
                            <w:top w:val="none" w:sz="0" w:space="0" w:color="auto"/>
                            <w:left w:val="none" w:sz="0" w:space="0" w:color="auto"/>
                            <w:bottom w:val="none" w:sz="0" w:space="0" w:color="auto"/>
                            <w:right w:val="none" w:sz="0" w:space="0" w:color="auto"/>
                          </w:divBdr>
                          <w:divsChild>
                            <w:div w:id="420376363">
                              <w:marLeft w:val="0"/>
                              <w:marRight w:val="0"/>
                              <w:marTop w:val="0"/>
                              <w:marBottom w:val="0"/>
                              <w:divBdr>
                                <w:top w:val="none" w:sz="0" w:space="0" w:color="auto"/>
                                <w:left w:val="none" w:sz="0" w:space="0" w:color="auto"/>
                                <w:bottom w:val="none" w:sz="0" w:space="0" w:color="auto"/>
                                <w:right w:val="none" w:sz="0" w:space="0" w:color="auto"/>
                              </w:divBdr>
                              <w:divsChild>
                                <w:div w:id="311836357">
                                  <w:marLeft w:val="0"/>
                                  <w:marRight w:val="0"/>
                                  <w:marTop w:val="0"/>
                                  <w:marBottom w:val="0"/>
                                  <w:divBdr>
                                    <w:top w:val="none" w:sz="0" w:space="0" w:color="auto"/>
                                    <w:left w:val="none" w:sz="0" w:space="0" w:color="auto"/>
                                    <w:bottom w:val="none" w:sz="0" w:space="0" w:color="auto"/>
                                    <w:right w:val="none" w:sz="0" w:space="0" w:color="auto"/>
                                  </w:divBdr>
                                  <w:divsChild>
                                    <w:div w:id="435174515">
                                      <w:marLeft w:val="0"/>
                                      <w:marRight w:val="0"/>
                                      <w:marTop w:val="0"/>
                                      <w:marBottom w:val="0"/>
                                      <w:divBdr>
                                        <w:top w:val="none" w:sz="0" w:space="0" w:color="auto"/>
                                        <w:left w:val="none" w:sz="0" w:space="0" w:color="auto"/>
                                        <w:bottom w:val="none" w:sz="0" w:space="0" w:color="auto"/>
                                        <w:right w:val="none" w:sz="0" w:space="0" w:color="auto"/>
                                      </w:divBdr>
                                      <w:divsChild>
                                        <w:div w:id="1511873052">
                                          <w:marLeft w:val="0"/>
                                          <w:marRight w:val="0"/>
                                          <w:marTop w:val="0"/>
                                          <w:marBottom w:val="0"/>
                                          <w:divBdr>
                                            <w:top w:val="none" w:sz="0" w:space="0" w:color="auto"/>
                                            <w:left w:val="none" w:sz="0" w:space="0" w:color="auto"/>
                                            <w:bottom w:val="none" w:sz="0" w:space="0" w:color="auto"/>
                                            <w:right w:val="none" w:sz="0" w:space="0" w:color="auto"/>
                                          </w:divBdr>
                                          <w:divsChild>
                                            <w:div w:id="1199127345">
                                              <w:marLeft w:val="0"/>
                                              <w:marRight w:val="0"/>
                                              <w:marTop w:val="594"/>
                                              <w:marBottom w:val="0"/>
                                              <w:divBdr>
                                                <w:top w:val="single" w:sz="6" w:space="0" w:color="DDDDDD"/>
                                                <w:left w:val="none" w:sz="0" w:space="0" w:color="auto"/>
                                                <w:bottom w:val="none" w:sz="0" w:space="0" w:color="auto"/>
                                                <w:right w:val="none" w:sz="0" w:space="0" w:color="auto"/>
                                              </w:divBdr>
                                              <w:divsChild>
                                                <w:div w:id="2107115816">
                                                  <w:marLeft w:val="0"/>
                                                  <w:marRight w:val="0"/>
                                                  <w:marTop w:val="0"/>
                                                  <w:marBottom w:val="0"/>
                                                  <w:divBdr>
                                                    <w:top w:val="none" w:sz="0" w:space="0" w:color="auto"/>
                                                    <w:left w:val="none" w:sz="0" w:space="0" w:color="auto"/>
                                                    <w:bottom w:val="none" w:sz="0" w:space="0" w:color="auto"/>
                                                    <w:right w:val="none" w:sz="0" w:space="0" w:color="auto"/>
                                                  </w:divBdr>
                                                  <w:divsChild>
                                                    <w:div w:id="1293363199">
                                                      <w:marLeft w:val="0"/>
                                                      <w:marRight w:val="0"/>
                                                      <w:marTop w:val="119"/>
                                                      <w:marBottom w:val="2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405457">
      <w:bodyDiv w:val="1"/>
      <w:marLeft w:val="0"/>
      <w:marRight w:val="0"/>
      <w:marTop w:val="0"/>
      <w:marBottom w:val="0"/>
      <w:divBdr>
        <w:top w:val="none" w:sz="0" w:space="0" w:color="auto"/>
        <w:left w:val="none" w:sz="0" w:space="0" w:color="auto"/>
        <w:bottom w:val="none" w:sz="0" w:space="0" w:color="auto"/>
        <w:right w:val="none" w:sz="0" w:space="0" w:color="auto"/>
      </w:divBdr>
      <w:divsChild>
        <w:div w:id="180629025">
          <w:marLeft w:val="0"/>
          <w:marRight w:val="0"/>
          <w:marTop w:val="0"/>
          <w:marBottom w:val="0"/>
          <w:divBdr>
            <w:top w:val="none" w:sz="0" w:space="0" w:color="auto"/>
            <w:left w:val="none" w:sz="0" w:space="0" w:color="auto"/>
            <w:bottom w:val="none" w:sz="0" w:space="0" w:color="auto"/>
            <w:right w:val="none" w:sz="0" w:space="0" w:color="auto"/>
          </w:divBdr>
          <w:divsChild>
            <w:div w:id="1231110689">
              <w:marLeft w:val="0"/>
              <w:marRight w:val="0"/>
              <w:marTop w:val="0"/>
              <w:marBottom w:val="0"/>
              <w:divBdr>
                <w:top w:val="none" w:sz="0" w:space="0" w:color="auto"/>
                <w:left w:val="none" w:sz="0" w:space="0" w:color="auto"/>
                <w:bottom w:val="none" w:sz="0" w:space="0" w:color="auto"/>
                <w:right w:val="none" w:sz="0" w:space="0" w:color="auto"/>
              </w:divBdr>
              <w:divsChild>
                <w:div w:id="1728258519">
                  <w:marLeft w:val="0"/>
                  <w:marRight w:val="0"/>
                  <w:marTop w:val="0"/>
                  <w:marBottom w:val="0"/>
                  <w:divBdr>
                    <w:top w:val="none" w:sz="0" w:space="0" w:color="auto"/>
                    <w:left w:val="none" w:sz="0" w:space="0" w:color="auto"/>
                    <w:bottom w:val="none" w:sz="0" w:space="0" w:color="auto"/>
                    <w:right w:val="none" w:sz="0" w:space="0" w:color="auto"/>
                  </w:divBdr>
                  <w:divsChild>
                    <w:div w:id="70665160">
                      <w:marLeft w:val="0"/>
                      <w:marRight w:val="0"/>
                      <w:marTop w:val="0"/>
                      <w:marBottom w:val="0"/>
                      <w:divBdr>
                        <w:top w:val="none" w:sz="0" w:space="0" w:color="auto"/>
                        <w:left w:val="none" w:sz="0" w:space="0" w:color="auto"/>
                        <w:bottom w:val="none" w:sz="0" w:space="0" w:color="auto"/>
                        <w:right w:val="none" w:sz="0" w:space="0" w:color="auto"/>
                      </w:divBdr>
                      <w:divsChild>
                        <w:div w:id="184489859">
                          <w:marLeft w:val="0"/>
                          <w:marRight w:val="0"/>
                          <w:marTop w:val="0"/>
                          <w:marBottom w:val="0"/>
                          <w:divBdr>
                            <w:top w:val="none" w:sz="0" w:space="0" w:color="auto"/>
                            <w:left w:val="none" w:sz="0" w:space="0" w:color="auto"/>
                            <w:bottom w:val="none" w:sz="0" w:space="0" w:color="auto"/>
                            <w:right w:val="none" w:sz="0" w:space="0" w:color="auto"/>
                          </w:divBdr>
                          <w:divsChild>
                            <w:div w:id="596984497">
                              <w:marLeft w:val="0"/>
                              <w:marRight w:val="0"/>
                              <w:marTop w:val="0"/>
                              <w:marBottom w:val="0"/>
                              <w:divBdr>
                                <w:top w:val="none" w:sz="0" w:space="0" w:color="auto"/>
                                <w:left w:val="none" w:sz="0" w:space="0" w:color="auto"/>
                                <w:bottom w:val="none" w:sz="0" w:space="0" w:color="auto"/>
                                <w:right w:val="none" w:sz="0" w:space="0" w:color="auto"/>
                              </w:divBdr>
                              <w:divsChild>
                                <w:div w:id="438374942">
                                  <w:marLeft w:val="0"/>
                                  <w:marRight w:val="0"/>
                                  <w:marTop w:val="0"/>
                                  <w:marBottom w:val="0"/>
                                  <w:divBdr>
                                    <w:top w:val="none" w:sz="0" w:space="0" w:color="auto"/>
                                    <w:left w:val="none" w:sz="0" w:space="0" w:color="auto"/>
                                    <w:bottom w:val="none" w:sz="0" w:space="0" w:color="auto"/>
                                    <w:right w:val="none" w:sz="0" w:space="0" w:color="auto"/>
                                  </w:divBdr>
                                  <w:divsChild>
                                    <w:div w:id="1452363735">
                                      <w:marLeft w:val="0"/>
                                      <w:marRight w:val="0"/>
                                      <w:marTop w:val="0"/>
                                      <w:marBottom w:val="0"/>
                                      <w:divBdr>
                                        <w:top w:val="none" w:sz="0" w:space="0" w:color="auto"/>
                                        <w:left w:val="none" w:sz="0" w:space="0" w:color="auto"/>
                                        <w:bottom w:val="none" w:sz="0" w:space="0" w:color="auto"/>
                                        <w:right w:val="none" w:sz="0" w:space="0" w:color="auto"/>
                                      </w:divBdr>
                                      <w:divsChild>
                                        <w:div w:id="1976179996">
                                          <w:marLeft w:val="0"/>
                                          <w:marRight w:val="0"/>
                                          <w:marTop w:val="0"/>
                                          <w:marBottom w:val="0"/>
                                          <w:divBdr>
                                            <w:top w:val="none" w:sz="0" w:space="0" w:color="auto"/>
                                            <w:left w:val="none" w:sz="0" w:space="0" w:color="auto"/>
                                            <w:bottom w:val="none" w:sz="0" w:space="0" w:color="auto"/>
                                            <w:right w:val="none" w:sz="0" w:space="0" w:color="auto"/>
                                          </w:divBdr>
                                          <w:divsChild>
                                            <w:div w:id="1337920579">
                                              <w:marLeft w:val="0"/>
                                              <w:marRight w:val="0"/>
                                              <w:marTop w:val="594"/>
                                              <w:marBottom w:val="0"/>
                                              <w:divBdr>
                                                <w:top w:val="single" w:sz="6" w:space="0" w:color="DDDDDD"/>
                                                <w:left w:val="none" w:sz="0" w:space="0" w:color="auto"/>
                                                <w:bottom w:val="none" w:sz="0" w:space="0" w:color="auto"/>
                                                <w:right w:val="none" w:sz="0" w:space="0" w:color="auto"/>
                                              </w:divBdr>
                                              <w:divsChild>
                                                <w:div w:id="1485851398">
                                                  <w:marLeft w:val="0"/>
                                                  <w:marRight w:val="0"/>
                                                  <w:marTop w:val="0"/>
                                                  <w:marBottom w:val="0"/>
                                                  <w:divBdr>
                                                    <w:top w:val="none" w:sz="0" w:space="0" w:color="auto"/>
                                                    <w:left w:val="none" w:sz="0" w:space="0" w:color="auto"/>
                                                    <w:bottom w:val="none" w:sz="0" w:space="0" w:color="auto"/>
                                                    <w:right w:val="none" w:sz="0" w:space="0" w:color="auto"/>
                                                  </w:divBdr>
                                                  <w:divsChild>
                                                    <w:div w:id="137457063">
                                                      <w:marLeft w:val="0"/>
                                                      <w:marRight w:val="0"/>
                                                      <w:marTop w:val="0"/>
                                                      <w:marBottom w:val="0"/>
                                                      <w:divBdr>
                                                        <w:top w:val="none" w:sz="0" w:space="0" w:color="auto"/>
                                                        <w:left w:val="none" w:sz="0" w:space="0" w:color="auto"/>
                                                        <w:bottom w:val="none" w:sz="0" w:space="0" w:color="auto"/>
                                                        <w:right w:val="none" w:sz="0" w:space="0" w:color="auto"/>
                                                      </w:divBdr>
                                                    </w:div>
                                                    <w:div w:id="89150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3375006">
      <w:bodyDiv w:val="1"/>
      <w:marLeft w:val="0"/>
      <w:marRight w:val="0"/>
      <w:marTop w:val="0"/>
      <w:marBottom w:val="0"/>
      <w:divBdr>
        <w:top w:val="none" w:sz="0" w:space="0" w:color="auto"/>
        <w:left w:val="none" w:sz="0" w:space="0" w:color="auto"/>
        <w:bottom w:val="none" w:sz="0" w:space="0" w:color="auto"/>
        <w:right w:val="none" w:sz="0" w:space="0" w:color="auto"/>
      </w:divBdr>
      <w:divsChild>
        <w:div w:id="778717558">
          <w:marLeft w:val="0"/>
          <w:marRight w:val="0"/>
          <w:marTop w:val="0"/>
          <w:marBottom w:val="0"/>
          <w:divBdr>
            <w:top w:val="none" w:sz="0" w:space="0" w:color="auto"/>
            <w:left w:val="none" w:sz="0" w:space="0" w:color="auto"/>
            <w:bottom w:val="none" w:sz="0" w:space="0" w:color="auto"/>
            <w:right w:val="none" w:sz="0" w:space="0" w:color="auto"/>
          </w:divBdr>
          <w:divsChild>
            <w:div w:id="1527258702">
              <w:marLeft w:val="0"/>
              <w:marRight w:val="0"/>
              <w:marTop w:val="0"/>
              <w:marBottom w:val="0"/>
              <w:divBdr>
                <w:top w:val="none" w:sz="0" w:space="0" w:color="auto"/>
                <w:left w:val="none" w:sz="0" w:space="0" w:color="auto"/>
                <w:bottom w:val="none" w:sz="0" w:space="0" w:color="auto"/>
                <w:right w:val="none" w:sz="0" w:space="0" w:color="auto"/>
              </w:divBdr>
              <w:divsChild>
                <w:div w:id="219051415">
                  <w:marLeft w:val="0"/>
                  <w:marRight w:val="0"/>
                  <w:marTop w:val="0"/>
                  <w:marBottom w:val="0"/>
                  <w:divBdr>
                    <w:top w:val="none" w:sz="0" w:space="0" w:color="auto"/>
                    <w:left w:val="none" w:sz="0" w:space="0" w:color="auto"/>
                    <w:bottom w:val="none" w:sz="0" w:space="0" w:color="auto"/>
                    <w:right w:val="none" w:sz="0" w:space="0" w:color="auto"/>
                  </w:divBdr>
                  <w:divsChild>
                    <w:div w:id="78141997">
                      <w:marLeft w:val="0"/>
                      <w:marRight w:val="0"/>
                      <w:marTop w:val="0"/>
                      <w:marBottom w:val="0"/>
                      <w:divBdr>
                        <w:top w:val="none" w:sz="0" w:space="0" w:color="auto"/>
                        <w:left w:val="none" w:sz="0" w:space="0" w:color="auto"/>
                        <w:bottom w:val="none" w:sz="0" w:space="0" w:color="auto"/>
                        <w:right w:val="none" w:sz="0" w:space="0" w:color="auto"/>
                      </w:divBdr>
                      <w:divsChild>
                        <w:div w:id="837647325">
                          <w:marLeft w:val="0"/>
                          <w:marRight w:val="0"/>
                          <w:marTop w:val="0"/>
                          <w:marBottom w:val="0"/>
                          <w:divBdr>
                            <w:top w:val="none" w:sz="0" w:space="0" w:color="auto"/>
                            <w:left w:val="none" w:sz="0" w:space="0" w:color="auto"/>
                            <w:bottom w:val="none" w:sz="0" w:space="0" w:color="auto"/>
                            <w:right w:val="none" w:sz="0" w:space="0" w:color="auto"/>
                          </w:divBdr>
                          <w:divsChild>
                            <w:div w:id="43600422">
                              <w:marLeft w:val="0"/>
                              <w:marRight w:val="0"/>
                              <w:marTop w:val="0"/>
                              <w:marBottom w:val="0"/>
                              <w:divBdr>
                                <w:top w:val="none" w:sz="0" w:space="0" w:color="auto"/>
                                <w:left w:val="none" w:sz="0" w:space="0" w:color="auto"/>
                                <w:bottom w:val="none" w:sz="0" w:space="0" w:color="auto"/>
                                <w:right w:val="none" w:sz="0" w:space="0" w:color="auto"/>
                              </w:divBdr>
                              <w:divsChild>
                                <w:div w:id="84040257">
                                  <w:marLeft w:val="0"/>
                                  <w:marRight w:val="0"/>
                                  <w:marTop w:val="0"/>
                                  <w:marBottom w:val="0"/>
                                  <w:divBdr>
                                    <w:top w:val="none" w:sz="0" w:space="0" w:color="auto"/>
                                    <w:left w:val="none" w:sz="0" w:space="0" w:color="auto"/>
                                    <w:bottom w:val="none" w:sz="0" w:space="0" w:color="auto"/>
                                    <w:right w:val="none" w:sz="0" w:space="0" w:color="auto"/>
                                  </w:divBdr>
                                  <w:divsChild>
                                    <w:div w:id="886989634">
                                      <w:marLeft w:val="0"/>
                                      <w:marRight w:val="0"/>
                                      <w:marTop w:val="0"/>
                                      <w:marBottom w:val="0"/>
                                      <w:divBdr>
                                        <w:top w:val="none" w:sz="0" w:space="0" w:color="auto"/>
                                        <w:left w:val="none" w:sz="0" w:space="0" w:color="auto"/>
                                        <w:bottom w:val="none" w:sz="0" w:space="0" w:color="auto"/>
                                        <w:right w:val="none" w:sz="0" w:space="0" w:color="auto"/>
                                      </w:divBdr>
                                      <w:divsChild>
                                        <w:div w:id="146626971">
                                          <w:marLeft w:val="0"/>
                                          <w:marRight w:val="0"/>
                                          <w:marTop w:val="0"/>
                                          <w:marBottom w:val="0"/>
                                          <w:divBdr>
                                            <w:top w:val="none" w:sz="0" w:space="0" w:color="auto"/>
                                            <w:left w:val="none" w:sz="0" w:space="0" w:color="auto"/>
                                            <w:bottom w:val="none" w:sz="0" w:space="0" w:color="auto"/>
                                            <w:right w:val="none" w:sz="0" w:space="0" w:color="auto"/>
                                          </w:divBdr>
                                          <w:divsChild>
                                            <w:div w:id="771512450">
                                              <w:marLeft w:val="0"/>
                                              <w:marRight w:val="0"/>
                                              <w:marTop w:val="594"/>
                                              <w:marBottom w:val="0"/>
                                              <w:divBdr>
                                                <w:top w:val="single" w:sz="6" w:space="0" w:color="DDDDDD"/>
                                                <w:left w:val="none" w:sz="0" w:space="0" w:color="auto"/>
                                                <w:bottom w:val="none" w:sz="0" w:space="0" w:color="auto"/>
                                                <w:right w:val="none" w:sz="0" w:space="0" w:color="auto"/>
                                              </w:divBdr>
                                              <w:divsChild>
                                                <w:div w:id="100686735">
                                                  <w:marLeft w:val="0"/>
                                                  <w:marRight w:val="0"/>
                                                  <w:marTop w:val="0"/>
                                                  <w:marBottom w:val="0"/>
                                                  <w:divBdr>
                                                    <w:top w:val="none" w:sz="0" w:space="0" w:color="auto"/>
                                                    <w:left w:val="none" w:sz="0" w:space="0" w:color="auto"/>
                                                    <w:bottom w:val="none" w:sz="0" w:space="0" w:color="auto"/>
                                                    <w:right w:val="none" w:sz="0" w:space="0" w:color="auto"/>
                                                  </w:divBdr>
                                                  <w:divsChild>
                                                    <w:div w:id="4010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5162531">
      <w:bodyDiv w:val="1"/>
      <w:marLeft w:val="0"/>
      <w:marRight w:val="0"/>
      <w:marTop w:val="0"/>
      <w:marBottom w:val="0"/>
      <w:divBdr>
        <w:top w:val="none" w:sz="0" w:space="0" w:color="auto"/>
        <w:left w:val="none" w:sz="0" w:space="0" w:color="auto"/>
        <w:bottom w:val="none" w:sz="0" w:space="0" w:color="auto"/>
        <w:right w:val="none" w:sz="0" w:space="0" w:color="auto"/>
      </w:divBdr>
      <w:divsChild>
        <w:div w:id="753824254">
          <w:marLeft w:val="0"/>
          <w:marRight w:val="0"/>
          <w:marTop w:val="0"/>
          <w:marBottom w:val="0"/>
          <w:divBdr>
            <w:top w:val="none" w:sz="0" w:space="0" w:color="auto"/>
            <w:left w:val="none" w:sz="0" w:space="0" w:color="auto"/>
            <w:bottom w:val="none" w:sz="0" w:space="0" w:color="auto"/>
            <w:right w:val="none" w:sz="0" w:space="0" w:color="auto"/>
          </w:divBdr>
          <w:divsChild>
            <w:div w:id="226844419">
              <w:marLeft w:val="0"/>
              <w:marRight w:val="0"/>
              <w:marTop w:val="0"/>
              <w:marBottom w:val="0"/>
              <w:divBdr>
                <w:top w:val="none" w:sz="0" w:space="0" w:color="auto"/>
                <w:left w:val="none" w:sz="0" w:space="0" w:color="auto"/>
                <w:bottom w:val="none" w:sz="0" w:space="0" w:color="auto"/>
                <w:right w:val="none" w:sz="0" w:space="0" w:color="auto"/>
              </w:divBdr>
              <w:divsChild>
                <w:div w:id="1529634930">
                  <w:marLeft w:val="0"/>
                  <w:marRight w:val="0"/>
                  <w:marTop w:val="0"/>
                  <w:marBottom w:val="0"/>
                  <w:divBdr>
                    <w:top w:val="none" w:sz="0" w:space="0" w:color="auto"/>
                    <w:left w:val="none" w:sz="0" w:space="0" w:color="auto"/>
                    <w:bottom w:val="none" w:sz="0" w:space="0" w:color="auto"/>
                    <w:right w:val="none" w:sz="0" w:space="0" w:color="auto"/>
                  </w:divBdr>
                  <w:divsChild>
                    <w:div w:id="186410250">
                      <w:marLeft w:val="0"/>
                      <w:marRight w:val="0"/>
                      <w:marTop w:val="0"/>
                      <w:marBottom w:val="0"/>
                      <w:divBdr>
                        <w:top w:val="none" w:sz="0" w:space="0" w:color="auto"/>
                        <w:left w:val="none" w:sz="0" w:space="0" w:color="auto"/>
                        <w:bottom w:val="none" w:sz="0" w:space="0" w:color="auto"/>
                        <w:right w:val="none" w:sz="0" w:space="0" w:color="auto"/>
                      </w:divBdr>
                      <w:divsChild>
                        <w:div w:id="804590063">
                          <w:marLeft w:val="0"/>
                          <w:marRight w:val="0"/>
                          <w:marTop w:val="0"/>
                          <w:marBottom w:val="0"/>
                          <w:divBdr>
                            <w:top w:val="none" w:sz="0" w:space="0" w:color="auto"/>
                            <w:left w:val="none" w:sz="0" w:space="0" w:color="auto"/>
                            <w:bottom w:val="none" w:sz="0" w:space="0" w:color="auto"/>
                            <w:right w:val="none" w:sz="0" w:space="0" w:color="auto"/>
                          </w:divBdr>
                          <w:divsChild>
                            <w:div w:id="1334139004">
                              <w:marLeft w:val="0"/>
                              <w:marRight w:val="0"/>
                              <w:marTop w:val="0"/>
                              <w:marBottom w:val="0"/>
                              <w:divBdr>
                                <w:top w:val="none" w:sz="0" w:space="0" w:color="auto"/>
                                <w:left w:val="none" w:sz="0" w:space="0" w:color="auto"/>
                                <w:bottom w:val="none" w:sz="0" w:space="0" w:color="auto"/>
                                <w:right w:val="none" w:sz="0" w:space="0" w:color="auto"/>
                              </w:divBdr>
                              <w:divsChild>
                                <w:div w:id="1959018836">
                                  <w:marLeft w:val="0"/>
                                  <w:marRight w:val="0"/>
                                  <w:marTop w:val="0"/>
                                  <w:marBottom w:val="0"/>
                                  <w:divBdr>
                                    <w:top w:val="none" w:sz="0" w:space="0" w:color="auto"/>
                                    <w:left w:val="none" w:sz="0" w:space="0" w:color="auto"/>
                                    <w:bottom w:val="none" w:sz="0" w:space="0" w:color="auto"/>
                                    <w:right w:val="none" w:sz="0" w:space="0" w:color="auto"/>
                                  </w:divBdr>
                                  <w:divsChild>
                                    <w:div w:id="1695568518">
                                      <w:marLeft w:val="0"/>
                                      <w:marRight w:val="0"/>
                                      <w:marTop w:val="0"/>
                                      <w:marBottom w:val="0"/>
                                      <w:divBdr>
                                        <w:top w:val="none" w:sz="0" w:space="0" w:color="auto"/>
                                        <w:left w:val="none" w:sz="0" w:space="0" w:color="auto"/>
                                        <w:bottom w:val="none" w:sz="0" w:space="0" w:color="auto"/>
                                        <w:right w:val="none" w:sz="0" w:space="0" w:color="auto"/>
                                      </w:divBdr>
                                      <w:divsChild>
                                        <w:div w:id="563688728">
                                          <w:marLeft w:val="0"/>
                                          <w:marRight w:val="0"/>
                                          <w:marTop w:val="0"/>
                                          <w:marBottom w:val="0"/>
                                          <w:divBdr>
                                            <w:top w:val="none" w:sz="0" w:space="0" w:color="auto"/>
                                            <w:left w:val="none" w:sz="0" w:space="0" w:color="auto"/>
                                            <w:bottom w:val="none" w:sz="0" w:space="0" w:color="auto"/>
                                            <w:right w:val="none" w:sz="0" w:space="0" w:color="auto"/>
                                          </w:divBdr>
                                          <w:divsChild>
                                            <w:div w:id="1220093241">
                                              <w:marLeft w:val="0"/>
                                              <w:marRight w:val="0"/>
                                              <w:marTop w:val="594"/>
                                              <w:marBottom w:val="0"/>
                                              <w:divBdr>
                                                <w:top w:val="single" w:sz="6" w:space="0" w:color="DDDDDD"/>
                                                <w:left w:val="none" w:sz="0" w:space="0" w:color="auto"/>
                                                <w:bottom w:val="none" w:sz="0" w:space="0" w:color="auto"/>
                                                <w:right w:val="none" w:sz="0" w:space="0" w:color="auto"/>
                                              </w:divBdr>
                                              <w:divsChild>
                                                <w:div w:id="1921405716">
                                                  <w:marLeft w:val="0"/>
                                                  <w:marRight w:val="0"/>
                                                  <w:marTop w:val="0"/>
                                                  <w:marBottom w:val="0"/>
                                                  <w:divBdr>
                                                    <w:top w:val="none" w:sz="0" w:space="0" w:color="auto"/>
                                                    <w:left w:val="none" w:sz="0" w:space="0" w:color="auto"/>
                                                    <w:bottom w:val="none" w:sz="0" w:space="0" w:color="auto"/>
                                                    <w:right w:val="none" w:sz="0" w:space="0" w:color="auto"/>
                                                  </w:divBdr>
                                                  <w:divsChild>
                                                    <w:div w:id="8845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321896">
      <w:bodyDiv w:val="1"/>
      <w:marLeft w:val="0"/>
      <w:marRight w:val="0"/>
      <w:marTop w:val="0"/>
      <w:marBottom w:val="0"/>
      <w:divBdr>
        <w:top w:val="none" w:sz="0" w:space="0" w:color="auto"/>
        <w:left w:val="none" w:sz="0" w:space="0" w:color="auto"/>
        <w:bottom w:val="none" w:sz="0" w:space="0" w:color="auto"/>
        <w:right w:val="none" w:sz="0" w:space="0" w:color="auto"/>
      </w:divBdr>
    </w:div>
    <w:div w:id="1356269696">
      <w:bodyDiv w:val="1"/>
      <w:marLeft w:val="0"/>
      <w:marRight w:val="0"/>
      <w:marTop w:val="0"/>
      <w:marBottom w:val="0"/>
      <w:divBdr>
        <w:top w:val="none" w:sz="0" w:space="0" w:color="auto"/>
        <w:left w:val="none" w:sz="0" w:space="0" w:color="auto"/>
        <w:bottom w:val="none" w:sz="0" w:space="0" w:color="auto"/>
        <w:right w:val="none" w:sz="0" w:space="0" w:color="auto"/>
      </w:divBdr>
      <w:divsChild>
        <w:div w:id="562519722">
          <w:marLeft w:val="0"/>
          <w:marRight w:val="0"/>
          <w:marTop w:val="0"/>
          <w:marBottom w:val="0"/>
          <w:divBdr>
            <w:top w:val="none" w:sz="0" w:space="0" w:color="auto"/>
            <w:left w:val="none" w:sz="0" w:space="0" w:color="auto"/>
            <w:bottom w:val="none" w:sz="0" w:space="0" w:color="auto"/>
            <w:right w:val="none" w:sz="0" w:space="0" w:color="auto"/>
          </w:divBdr>
          <w:divsChild>
            <w:div w:id="315106244">
              <w:marLeft w:val="0"/>
              <w:marRight w:val="0"/>
              <w:marTop w:val="0"/>
              <w:marBottom w:val="0"/>
              <w:divBdr>
                <w:top w:val="none" w:sz="0" w:space="0" w:color="auto"/>
                <w:left w:val="none" w:sz="0" w:space="0" w:color="auto"/>
                <w:bottom w:val="none" w:sz="0" w:space="0" w:color="auto"/>
                <w:right w:val="none" w:sz="0" w:space="0" w:color="auto"/>
              </w:divBdr>
              <w:divsChild>
                <w:div w:id="1645354757">
                  <w:marLeft w:val="0"/>
                  <w:marRight w:val="0"/>
                  <w:marTop w:val="0"/>
                  <w:marBottom w:val="0"/>
                  <w:divBdr>
                    <w:top w:val="none" w:sz="0" w:space="0" w:color="auto"/>
                    <w:left w:val="none" w:sz="0" w:space="0" w:color="auto"/>
                    <w:bottom w:val="none" w:sz="0" w:space="0" w:color="auto"/>
                    <w:right w:val="none" w:sz="0" w:space="0" w:color="auto"/>
                  </w:divBdr>
                  <w:divsChild>
                    <w:div w:id="1676542078">
                      <w:marLeft w:val="0"/>
                      <w:marRight w:val="0"/>
                      <w:marTop w:val="0"/>
                      <w:marBottom w:val="0"/>
                      <w:divBdr>
                        <w:top w:val="none" w:sz="0" w:space="0" w:color="auto"/>
                        <w:left w:val="none" w:sz="0" w:space="0" w:color="auto"/>
                        <w:bottom w:val="none" w:sz="0" w:space="0" w:color="auto"/>
                        <w:right w:val="none" w:sz="0" w:space="0" w:color="auto"/>
                      </w:divBdr>
                      <w:divsChild>
                        <w:div w:id="960301046">
                          <w:marLeft w:val="0"/>
                          <w:marRight w:val="0"/>
                          <w:marTop w:val="0"/>
                          <w:marBottom w:val="0"/>
                          <w:divBdr>
                            <w:top w:val="none" w:sz="0" w:space="0" w:color="auto"/>
                            <w:left w:val="none" w:sz="0" w:space="0" w:color="auto"/>
                            <w:bottom w:val="none" w:sz="0" w:space="0" w:color="auto"/>
                            <w:right w:val="none" w:sz="0" w:space="0" w:color="auto"/>
                          </w:divBdr>
                          <w:divsChild>
                            <w:div w:id="854076597">
                              <w:marLeft w:val="0"/>
                              <w:marRight w:val="0"/>
                              <w:marTop w:val="0"/>
                              <w:marBottom w:val="0"/>
                              <w:divBdr>
                                <w:top w:val="none" w:sz="0" w:space="0" w:color="auto"/>
                                <w:left w:val="none" w:sz="0" w:space="0" w:color="auto"/>
                                <w:bottom w:val="none" w:sz="0" w:space="0" w:color="auto"/>
                                <w:right w:val="none" w:sz="0" w:space="0" w:color="auto"/>
                              </w:divBdr>
                              <w:divsChild>
                                <w:div w:id="1914965851">
                                  <w:marLeft w:val="0"/>
                                  <w:marRight w:val="0"/>
                                  <w:marTop w:val="0"/>
                                  <w:marBottom w:val="0"/>
                                  <w:divBdr>
                                    <w:top w:val="none" w:sz="0" w:space="0" w:color="auto"/>
                                    <w:left w:val="none" w:sz="0" w:space="0" w:color="auto"/>
                                    <w:bottom w:val="none" w:sz="0" w:space="0" w:color="auto"/>
                                    <w:right w:val="none" w:sz="0" w:space="0" w:color="auto"/>
                                  </w:divBdr>
                                  <w:divsChild>
                                    <w:div w:id="2114665539">
                                      <w:marLeft w:val="0"/>
                                      <w:marRight w:val="0"/>
                                      <w:marTop w:val="0"/>
                                      <w:marBottom w:val="0"/>
                                      <w:divBdr>
                                        <w:top w:val="none" w:sz="0" w:space="0" w:color="auto"/>
                                        <w:left w:val="none" w:sz="0" w:space="0" w:color="auto"/>
                                        <w:bottom w:val="none" w:sz="0" w:space="0" w:color="auto"/>
                                        <w:right w:val="none" w:sz="0" w:space="0" w:color="auto"/>
                                      </w:divBdr>
                                      <w:divsChild>
                                        <w:div w:id="1919748860">
                                          <w:marLeft w:val="0"/>
                                          <w:marRight w:val="0"/>
                                          <w:marTop w:val="0"/>
                                          <w:marBottom w:val="0"/>
                                          <w:divBdr>
                                            <w:top w:val="none" w:sz="0" w:space="0" w:color="auto"/>
                                            <w:left w:val="none" w:sz="0" w:space="0" w:color="auto"/>
                                            <w:bottom w:val="none" w:sz="0" w:space="0" w:color="auto"/>
                                            <w:right w:val="none" w:sz="0" w:space="0" w:color="auto"/>
                                          </w:divBdr>
                                          <w:divsChild>
                                            <w:div w:id="863640107">
                                              <w:marLeft w:val="0"/>
                                              <w:marRight w:val="0"/>
                                              <w:marTop w:val="594"/>
                                              <w:marBottom w:val="0"/>
                                              <w:divBdr>
                                                <w:top w:val="single" w:sz="6" w:space="0" w:color="DDDDDD"/>
                                                <w:left w:val="none" w:sz="0" w:space="0" w:color="auto"/>
                                                <w:bottom w:val="none" w:sz="0" w:space="0" w:color="auto"/>
                                                <w:right w:val="none" w:sz="0" w:space="0" w:color="auto"/>
                                              </w:divBdr>
                                              <w:divsChild>
                                                <w:div w:id="920724384">
                                                  <w:marLeft w:val="0"/>
                                                  <w:marRight w:val="0"/>
                                                  <w:marTop w:val="0"/>
                                                  <w:marBottom w:val="0"/>
                                                  <w:divBdr>
                                                    <w:top w:val="none" w:sz="0" w:space="0" w:color="auto"/>
                                                    <w:left w:val="none" w:sz="0" w:space="0" w:color="auto"/>
                                                    <w:bottom w:val="none" w:sz="0" w:space="0" w:color="auto"/>
                                                    <w:right w:val="none" w:sz="0" w:space="0" w:color="auto"/>
                                                  </w:divBdr>
                                                  <w:divsChild>
                                                    <w:div w:id="1634286489">
                                                      <w:marLeft w:val="0"/>
                                                      <w:marRight w:val="0"/>
                                                      <w:marTop w:val="0"/>
                                                      <w:marBottom w:val="0"/>
                                                      <w:divBdr>
                                                        <w:top w:val="none" w:sz="0" w:space="0" w:color="auto"/>
                                                        <w:left w:val="none" w:sz="0" w:space="0" w:color="auto"/>
                                                        <w:bottom w:val="none" w:sz="0" w:space="0" w:color="auto"/>
                                                        <w:right w:val="none" w:sz="0" w:space="0" w:color="auto"/>
                                                      </w:divBdr>
                                                    </w:div>
                                                    <w:div w:id="19045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1743238">
      <w:bodyDiv w:val="1"/>
      <w:marLeft w:val="0"/>
      <w:marRight w:val="0"/>
      <w:marTop w:val="0"/>
      <w:marBottom w:val="0"/>
      <w:divBdr>
        <w:top w:val="none" w:sz="0" w:space="0" w:color="auto"/>
        <w:left w:val="none" w:sz="0" w:space="0" w:color="auto"/>
        <w:bottom w:val="none" w:sz="0" w:space="0" w:color="auto"/>
        <w:right w:val="none" w:sz="0" w:space="0" w:color="auto"/>
      </w:divBdr>
    </w:div>
    <w:div w:id="2066634129">
      <w:bodyDiv w:val="1"/>
      <w:marLeft w:val="0"/>
      <w:marRight w:val="0"/>
      <w:marTop w:val="0"/>
      <w:marBottom w:val="0"/>
      <w:divBdr>
        <w:top w:val="none" w:sz="0" w:space="0" w:color="auto"/>
        <w:left w:val="none" w:sz="0" w:space="0" w:color="auto"/>
        <w:bottom w:val="none" w:sz="0" w:space="0" w:color="auto"/>
        <w:right w:val="none" w:sz="0" w:space="0" w:color="auto"/>
      </w:divBdr>
      <w:divsChild>
        <w:div w:id="519467049">
          <w:marLeft w:val="0"/>
          <w:marRight w:val="0"/>
          <w:marTop w:val="720"/>
          <w:marBottom w:val="720"/>
          <w:divBdr>
            <w:top w:val="none" w:sz="0" w:space="0" w:color="auto"/>
            <w:left w:val="none" w:sz="0" w:space="0" w:color="auto"/>
            <w:bottom w:val="none" w:sz="0" w:space="0" w:color="auto"/>
            <w:right w:val="none" w:sz="0" w:space="0" w:color="auto"/>
          </w:divBdr>
          <w:divsChild>
            <w:div w:id="852112205">
              <w:marLeft w:val="0"/>
              <w:marRight w:val="0"/>
              <w:marTop w:val="0"/>
              <w:marBottom w:val="0"/>
              <w:divBdr>
                <w:top w:val="none" w:sz="0" w:space="0" w:color="auto"/>
                <w:left w:val="none" w:sz="0" w:space="0" w:color="auto"/>
                <w:bottom w:val="none" w:sz="0" w:space="0" w:color="auto"/>
                <w:right w:val="none" w:sz="0" w:space="0" w:color="auto"/>
              </w:divBdr>
              <w:divsChild>
                <w:div w:id="1258558410">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2880</Words>
  <Characters>15845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Rafael</dc:creator>
  <cp:keywords/>
  <cp:lastModifiedBy>Daniel Andreu</cp:lastModifiedBy>
  <cp:revision>2</cp:revision>
  <dcterms:created xsi:type="dcterms:W3CDTF">2019-05-29T12:04:00Z</dcterms:created>
  <dcterms:modified xsi:type="dcterms:W3CDTF">2019-05-29T12:04:00Z</dcterms:modified>
</cp:coreProperties>
</file>