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69" w:rsidRPr="006E61E7" w:rsidRDefault="00F6727A" w:rsidP="006E61E7">
      <w:pPr>
        <w:spacing w:after="0" w:line="240" w:lineRule="auto"/>
        <w:jc w:val="both"/>
        <w:rPr>
          <w:rFonts w:ascii="Times New Roman" w:hAnsi="Times New Roman"/>
          <w:b/>
          <w:sz w:val="24"/>
          <w:szCs w:val="28"/>
        </w:rPr>
      </w:pPr>
      <w:r w:rsidRPr="006E61E7">
        <w:rPr>
          <w:rFonts w:ascii="Times New Roman" w:hAnsi="Times New Roman"/>
          <w:b/>
          <w:sz w:val="24"/>
          <w:szCs w:val="28"/>
        </w:rPr>
        <w:t>T</w:t>
      </w:r>
      <w:r w:rsidR="00BB056B" w:rsidRPr="006E61E7">
        <w:rPr>
          <w:rFonts w:ascii="Times New Roman" w:hAnsi="Times New Roman"/>
          <w:b/>
          <w:sz w:val="24"/>
          <w:szCs w:val="28"/>
        </w:rPr>
        <w:t>EMA</w:t>
      </w:r>
      <w:r w:rsidRPr="006E61E7">
        <w:rPr>
          <w:rFonts w:ascii="Times New Roman" w:hAnsi="Times New Roman"/>
          <w:b/>
          <w:sz w:val="24"/>
          <w:szCs w:val="28"/>
        </w:rPr>
        <w:t xml:space="preserve"> 12</w:t>
      </w:r>
      <w:r w:rsidR="00BB056B" w:rsidRPr="006E61E7">
        <w:rPr>
          <w:rFonts w:ascii="Times New Roman" w:hAnsi="Times New Roman"/>
          <w:b/>
          <w:sz w:val="24"/>
          <w:szCs w:val="28"/>
        </w:rPr>
        <w:t xml:space="preserve"> </w:t>
      </w:r>
      <w:r w:rsidR="00122769" w:rsidRPr="006E61E7">
        <w:rPr>
          <w:rFonts w:ascii="Times New Roman" w:hAnsi="Times New Roman"/>
          <w:b/>
          <w:sz w:val="24"/>
          <w:szCs w:val="28"/>
        </w:rPr>
        <w:t xml:space="preserve">EL CAPITAL SOCIAL: FUNCIONES. </w:t>
      </w:r>
      <w:r w:rsidR="00544D95" w:rsidRPr="006E61E7">
        <w:rPr>
          <w:rFonts w:ascii="Times New Roman" w:hAnsi="Times New Roman"/>
          <w:b/>
          <w:sz w:val="24"/>
          <w:szCs w:val="28"/>
        </w:rPr>
        <w:t xml:space="preserve"> </w:t>
      </w:r>
      <w:r w:rsidR="00122769" w:rsidRPr="006E61E7">
        <w:rPr>
          <w:rFonts w:ascii="Times New Roman" w:hAnsi="Times New Roman"/>
          <w:b/>
          <w:sz w:val="24"/>
          <w:szCs w:val="28"/>
        </w:rPr>
        <w:t>CAPITAL Y PATRI</w:t>
      </w:r>
      <w:r w:rsidR="00122769" w:rsidRPr="006E61E7">
        <w:rPr>
          <w:rFonts w:ascii="Times New Roman" w:hAnsi="Times New Roman"/>
          <w:b/>
          <w:sz w:val="24"/>
          <w:szCs w:val="28"/>
        </w:rPr>
        <w:softHyphen/>
        <w:t xml:space="preserve">MONIO. LOS PRINCIPIOS ORDENADORES DEL CAPITAL SOCIAL. </w:t>
      </w:r>
      <w:r w:rsidR="00C96B35" w:rsidRPr="006E61E7">
        <w:rPr>
          <w:rFonts w:ascii="Times New Roman" w:hAnsi="Times New Roman"/>
          <w:b/>
          <w:sz w:val="24"/>
          <w:szCs w:val="28"/>
        </w:rPr>
        <w:t xml:space="preserve"> </w:t>
      </w:r>
      <w:r w:rsidR="00122769" w:rsidRPr="006E61E7">
        <w:rPr>
          <w:rFonts w:ascii="Times New Roman" w:hAnsi="Times New Roman"/>
          <w:b/>
          <w:sz w:val="24"/>
          <w:szCs w:val="28"/>
        </w:rPr>
        <w:t>LAS MEDIDAS LEGALES DE DEFENSA DEL CAPITAL. LAS RESERVAS</w:t>
      </w:r>
    </w:p>
    <w:p w:rsidR="00122769" w:rsidRPr="003215FA" w:rsidRDefault="00122769" w:rsidP="006E61E7">
      <w:pPr>
        <w:spacing w:after="0" w:line="240" w:lineRule="auto"/>
        <w:jc w:val="both"/>
        <w:rPr>
          <w:rFonts w:ascii="Times New Roman" w:hAnsi="Times New Roman"/>
          <w:b/>
          <w:sz w:val="28"/>
          <w:szCs w:val="28"/>
          <w:u w:val="single"/>
        </w:rPr>
      </w:pPr>
    </w:p>
    <w:p w:rsidR="00122769" w:rsidRPr="003215FA" w:rsidRDefault="00122769" w:rsidP="006E61E7">
      <w:pPr>
        <w:spacing w:after="0" w:line="240" w:lineRule="auto"/>
        <w:jc w:val="both"/>
        <w:rPr>
          <w:rFonts w:ascii="Times New Roman" w:hAnsi="Times New Roman"/>
          <w:b/>
          <w:sz w:val="28"/>
          <w:szCs w:val="28"/>
          <w:u w:val="single"/>
        </w:rPr>
      </w:pPr>
      <w:r w:rsidRPr="003215FA">
        <w:rPr>
          <w:rFonts w:ascii="Times New Roman" w:hAnsi="Times New Roman"/>
          <w:b/>
          <w:sz w:val="28"/>
          <w:szCs w:val="28"/>
          <w:u w:val="single"/>
        </w:rPr>
        <w:t>EL CAPITAL SOCIAL</w:t>
      </w:r>
      <w:r w:rsidRPr="00EE2619">
        <w:rPr>
          <w:rFonts w:ascii="Times New Roman" w:hAnsi="Times New Roman"/>
          <w:sz w:val="28"/>
          <w:szCs w:val="28"/>
        </w:rPr>
        <w:t>:</w:t>
      </w:r>
      <w:r w:rsidRPr="003215FA">
        <w:rPr>
          <w:rFonts w:ascii="Times New Roman" w:hAnsi="Times New Roman"/>
          <w:b/>
          <w:sz w:val="28"/>
          <w:szCs w:val="28"/>
          <w:u w:val="single"/>
        </w:rPr>
        <w:t xml:space="preserve"> </w:t>
      </w:r>
    </w:p>
    <w:p w:rsidR="00122769" w:rsidRDefault="00122769" w:rsidP="006E61E7">
      <w:pPr>
        <w:spacing w:after="0" w:line="240" w:lineRule="auto"/>
        <w:jc w:val="both"/>
        <w:rPr>
          <w:rFonts w:ascii="Times New Roman" w:hAnsi="Times New Roman"/>
          <w:b/>
          <w:sz w:val="28"/>
          <w:szCs w:val="28"/>
          <w:u w:val="single"/>
        </w:rPr>
      </w:pPr>
    </w:p>
    <w:p w:rsidR="006E61E7" w:rsidRDefault="00EF3E87" w:rsidP="006E61E7">
      <w:pPr>
        <w:widowControl w:val="0"/>
        <w:tabs>
          <w:tab w:val="left" w:pos="397"/>
        </w:tabs>
        <w:autoSpaceDE w:val="0"/>
        <w:autoSpaceDN w:val="0"/>
        <w:adjustRightInd w:val="0"/>
        <w:jc w:val="both"/>
        <w:rPr>
          <w:rFonts w:ascii="Courier" w:hAnsi="Courier"/>
          <w:sz w:val="20"/>
        </w:rPr>
      </w:pPr>
      <w:r>
        <w:rPr>
          <w:rFonts w:ascii="Courier" w:hAnsi="Courier"/>
          <w:sz w:val="20"/>
        </w:rPr>
        <w:t>E</w:t>
      </w:r>
      <w:r w:rsidR="006E61E7">
        <w:rPr>
          <w:rFonts w:ascii="Courier" w:hAnsi="Courier"/>
          <w:sz w:val="20"/>
        </w:rPr>
        <w:t>s</w:t>
      </w:r>
      <w:r w:rsidR="00EE2619">
        <w:rPr>
          <w:rFonts w:ascii="Courier" w:hAnsi="Courier"/>
          <w:sz w:val="20"/>
        </w:rPr>
        <w:t xml:space="preserve"> el</w:t>
      </w:r>
      <w:r w:rsidR="006E61E7">
        <w:rPr>
          <w:rFonts w:ascii="Courier" w:hAnsi="Courier"/>
          <w:sz w:val="20"/>
        </w:rPr>
        <w:t xml:space="preserve"> elemento esencial en la</w:t>
      </w:r>
      <w:r w:rsidR="00EE2619">
        <w:rPr>
          <w:rFonts w:ascii="Courier" w:hAnsi="Courier"/>
          <w:sz w:val="20"/>
        </w:rPr>
        <w:t>s</w:t>
      </w:r>
      <w:r w:rsidR="006E61E7">
        <w:rPr>
          <w:rFonts w:ascii="Courier" w:hAnsi="Courier"/>
          <w:sz w:val="20"/>
        </w:rPr>
        <w:t xml:space="preserve"> S</w:t>
      </w:r>
      <w:r w:rsidR="00EE2619">
        <w:rPr>
          <w:rFonts w:ascii="Courier" w:hAnsi="Courier"/>
          <w:sz w:val="20"/>
        </w:rPr>
        <w:t>C</w:t>
      </w:r>
      <w:r w:rsidR="006E61E7">
        <w:rPr>
          <w:rFonts w:ascii="Courier" w:hAnsi="Courier"/>
          <w:sz w:val="20"/>
        </w:rPr>
        <w:t xml:space="preserve"> hasta el punto GARRIGUES </w:t>
      </w:r>
      <w:r>
        <w:rPr>
          <w:rFonts w:ascii="Courier" w:hAnsi="Courier"/>
          <w:sz w:val="20"/>
        </w:rPr>
        <w:t>las considera</w:t>
      </w:r>
      <w:r w:rsidR="006E61E7">
        <w:rPr>
          <w:rFonts w:ascii="Courier" w:hAnsi="Courier"/>
          <w:sz w:val="20"/>
        </w:rPr>
        <w:t xml:space="preserve"> </w:t>
      </w:r>
      <w:r>
        <w:rPr>
          <w:rFonts w:ascii="Courier" w:hAnsi="Courier"/>
          <w:sz w:val="20"/>
        </w:rPr>
        <w:t>“</w:t>
      </w:r>
      <w:r w:rsidR="006E61E7">
        <w:rPr>
          <w:rFonts w:ascii="Courier" w:hAnsi="Courier"/>
          <w:sz w:val="20"/>
        </w:rPr>
        <w:t>capitales dotados de personalidad jurídica</w:t>
      </w:r>
      <w:r>
        <w:rPr>
          <w:rFonts w:ascii="Courier" w:hAnsi="Courier"/>
          <w:sz w:val="20"/>
        </w:rPr>
        <w:t>”</w:t>
      </w:r>
      <w:r w:rsidR="006E61E7">
        <w:rPr>
          <w:rFonts w:ascii="Courier" w:hAnsi="Courier"/>
          <w:sz w:val="20"/>
        </w:rPr>
        <w:t>.</w:t>
      </w:r>
    </w:p>
    <w:p w:rsidR="006E61E7" w:rsidRDefault="006E61E7" w:rsidP="006E61E7">
      <w:pPr>
        <w:widowControl w:val="0"/>
        <w:tabs>
          <w:tab w:val="left" w:pos="397"/>
        </w:tabs>
        <w:autoSpaceDE w:val="0"/>
        <w:autoSpaceDN w:val="0"/>
        <w:adjustRightInd w:val="0"/>
        <w:jc w:val="both"/>
        <w:rPr>
          <w:rFonts w:ascii="Courier" w:hAnsi="Courier"/>
          <w:sz w:val="20"/>
          <w:szCs w:val="16"/>
        </w:rPr>
      </w:pPr>
      <w:r>
        <w:rPr>
          <w:rFonts w:ascii="Courier" w:hAnsi="Courier"/>
          <w:sz w:val="20"/>
          <w:szCs w:val="16"/>
        </w:rPr>
        <w:t xml:space="preserve">En </w:t>
      </w:r>
      <w:r w:rsidR="00EE2619">
        <w:rPr>
          <w:rFonts w:ascii="Courier" w:hAnsi="Courier"/>
          <w:sz w:val="20"/>
          <w:szCs w:val="16"/>
        </w:rPr>
        <w:t>sentido amplio</w:t>
      </w:r>
      <w:r>
        <w:rPr>
          <w:rFonts w:ascii="Courier" w:hAnsi="Courier"/>
          <w:sz w:val="20"/>
          <w:szCs w:val="16"/>
        </w:rPr>
        <w:t xml:space="preserve"> se diferencia entre capital nominal y capital real</w:t>
      </w:r>
      <w:r w:rsidR="00EF3E87">
        <w:rPr>
          <w:rFonts w:ascii="Courier" w:hAnsi="Courier"/>
          <w:sz w:val="20"/>
          <w:szCs w:val="16"/>
        </w:rPr>
        <w:t>. S</w:t>
      </w:r>
      <w:r w:rsidR="00EE2619">
        <w:rPr>
          <w:rFonts w:ascii="Courier" w:hAnsi="Courier"/>
          <w:sz w:val="20"/>
          <w:szCs w:val="16"/>
        </w:rPr>
        <w:t>tricto sensu</w:t>
      </w:r>
      <w:r>
        <w:rPr>
          <w:rFonts w:ascii="Courier" w:hAnsi="Courier"/>
          <w:sz w:val="20"/>
          <w:szCs w:val="16"/>
        </w:rPr>
        <w:t xml:space="preserve"> al primero se le denomina capital y al segundo patrimonio</w:t>
      </w:r>
      <w:r w:rsidR="00EE2619">
        <w:rPr>
          <w:rFonts w:ascii="Courier" w:hAnsi="Courier"/>
          <w:sz w:val="20"/>
          <w:szCs w:val="16"/>
        </w:rPr>
        <w:t>.</w:t>
      </w:r>
    </w:p>
    <w:p w:rsidR="00EE2619" w:rsidRPr="003215FA" w:rsidRDefault="00EF3E87" w:rsidP="00E04B9B">
      <w:pPr>
        <w:widowControl w:val="0"/>
        <w:tabs>
          <w:tab w:val="left" w:pos="397"/>
        </w:tabs>
        <w:autoSpaceDE w:val="0"/>
        <w:autoSpaceDN w:val="0"/>
        <w:adjustRightInd w:val="0"/>
        <w:jc w:val="both"/>
        <w:rPr>
          <w:rFonts w:ascii="Times New Roman" w:hAnsi="Times New Roman"/>
          <w:sz w:val="28"/>
          <w:szCs w:val="28"/>
        </w:rPr>
      </w:pPr>
      <w:r>
        <w:rPr>
          <w:rFonts w:ascii="Courier" w:hAnsi="Courier"/>
          <w:sz w:val="20"/>
        </w:rPr>
        <w:t>E</w:t>
      </w:r>
      <w:r w:rsidR="006E61E7">
        <w:rPr>
          <w:rFonts w:ascii="Courier" w:hAnsi="Courier"/>
          <w:sz w:val="20"/>
        </w:rPr>
        <w:t>l capital social se puede definir como cifra contable y fija que representa lo que los socios aportan o se obligan a aportar a la sociedad en el momento de su constitución o de su ampliación de capital</w:t>
      </w:r>
      <w:r w:rsidR="00E04B9B">
        <w:rPr>
          <w:rFonts w:ascii="Courier" w:hAnsi="Courier"/>
          <w:sz w:val="20"/>
        </w:rPr>
        <w:t xml:space="preserve">. </w:t>
      </w:r>
      <w:r w:rsidR="00E04B9B" w:rsidRPr="00E713C6">
        <w:rPr>
          <w:rFonts w:ascii="Times New Roman" w:hAnsi="Times New Roman"/>
          <w:sz w:val="28"/>
          <w:szCs w:val="28"/>
          <w:highlight w:val="yellow"/>
        </w:rPr>
        <w:t>Es</w:t>
      </w:r>
      <w:r w:rsidR="00EE2619" w:rsidRPr="00E713C6">
        <w:rPr>
          <w:rFonts w:ascii="Times New Roman" w:hAnsi="Times New Roman"/>
          <w:sz w:val="28"/>
          <w:szCs w:val="28"/>
          <w:highlight w:val="yellow"/>
        </w:rPr>
        <w:t xml:space="preserve"> la primera partida del pasivo del balance de la sociedad y equivale al valor nominal de las acciones</w:t>
      </w:r>
      <w:r w:rsidR="00E04B9B" w:rsidRPr="00E713C6">
        <w:rPr>
          <w:rFonts w:ascii="Times New Roman" w:hAnsi="Times New Roman"/>
          <w:sz w:val="28"/>
          <w:szCs w:val="28"/>
          <w:highlight w:val="yellow"/>
        </w:rPr>
        <w:t xml:space="preserve"> o participaciones (</w:t>
      </w:r>
      <w:r w:rsidR="00EE2619" w:rsidRPr="00E713C6">
        <w:rPr>
          <w:rFonts w:ascii="Times New Roman" w:hAnsi="Times New Roman"/>
          <w:sz w:val="28"/>
          <w:szCs w:val="28"/>
          <w:highlight w:val="yellow"/>
        </w:rPr>
        <w:t xml:space="preserve">es </w:t>
      </w:r>
      <w:r w:rsidR="00E04B9B" w:rsidRPr="00E713C6">
        <w:rPr>
          <w:rFonts w:ascii="Times New Roman" w:hAnsi="Times New Roman"/>
          <w:sz w:val="28"/>
          <w:szCs w:val="28"/>
          <w:highlight w:val="yellow"/>
        </w:rPr>
        <w:t>su</w:t>
      </w:r>
      <w:r w:rsidR="00EE2619" w:rsidRPr="00E713C6">
        <w:rPr>
          <w:rFonts w:ascii="Times New Roman" w:hAnsi="Times New Roman"/>
          <w:sz w:val="28"/>
          <w:szCs w:val="28"/>
          <w:highlight w:val="yellow"/>
        </w:rPr>
        <w:t xml:space="preserve"> contravalor</w:t>
      </w:r>
      <w:r w:rsidR="00E04B9B" w:rsidRPr="00E713C6">
        <w:rPr>
          <w:rFonts w:ascii="Times New Roman" w:hAnsi="Times New Roman"/>
          <w:sz w:val="28"/>
          <w:szCs w:val="28"/>
          <w:highlight w:val="yellow"/>
        </w:rPr>
        <w:t>)</w:t>
      </w:r>
    </w:p>
    <w:p w:rsidR="006E61E7" w:rsidRDefault="00DC41D2" w:rsidP="006E61E7">
      <w:pPr>
        <w:widowControl w:val="0"/>
        <w:tabs>
          <w:tab w:val="left" w:pos="397"/>
        </w:tabs>
        <w:autoSpaceDE w:val="0"/>
        <w:autoSpaceDN w:val="0"/>
        <w:adjustRightInd w:val="0"/>
        <w:jc w:val="both"/>
        <w:rPr>
          <w:rFonts w:ascii="Courier" w:hAnsi="Courier"/>
          <w:sz w:val="20"/>
        </w:rPr>
      </w:pPr>
      <w:r>
        <w:rPr>
          <w:rFonts w:ascii="Courier" w:hAnsi="Courier"/>
          <w:sz w:val="20"/>
        </w:rPr>
        <w:t>CLASES</w:t>
      </w:r>
      <w:r w:rsidR="006E61E7">
        <w:rPr>
          <w:rFonts w:ascii="Courier" w:hAnsi="Courier"/>
          <w:sz w:val="20"/>
        </w:rPr>
        <w:t xml:space="preserve">: </w:t>
      </w:r>
    </w:p>
    <w:p w:rsidR="00E04B9B" w:rsidRDefault="00E04B9B" w:rsidP="00E04B9B">
      <w:pPr>
        <w:pStyle w:val="Textosinformato"/>
        <w:jc w:val="both"/>
        <w:outlineLvl w:val="0"/>
        <w:rPr>
          <w:lang w:val="es-ES"/>
        </w:rPr>
      </w:pPr>
      <w:r>
        <w:rPr>
          <w:rFonts w:ascii="Courier" w:hAnsi="Courier"/>
        </w:rPr>
        <w:t xml:space="preserve">. </w:t>
      </w:r>
      <w:r w:rsidR="006E61E7" w:rsidRPr="00EF3E87">
        <w:rPr>
          <w:rFonts w:ascii="Courier" w:hAnsi="Courier"/>
          <w:b/>
        </w:rPr>
        <w:t>Escriturado</w:t>
      </w:r>
      <w:r w:rsidRPr="00EF3E87">
        <w:rPr>
          <w:rFonts w:ascii="Courier" w:hAnsi="Courier"/>
          <w:b/>
        </w:rPr>
        <w:t xml:space="preserve"> </w:t>
      </w:r>
      <w:r>
        <w:rPr>
          <w:rFonts w:ascii="Courier" w:hAnsi="Courier"/>
        </w:rPr>
        <w:t>(</w:t>
      </w:r>
      <w:r w:rsidR="006E61E7">
        <w:rPr>
          <w:rFonts w:ascii="Courier" w:hAnsi="Courier"/>
        </w:rPr>
        <w:t>el que figura en los estatutos</w:t>
      </w:r>
      <w:r>
        <w:rPr>
          <w:rFonts w:ascii="Courier" w:hAnsi="Courier"/>
        </w:rPr>
        <w:t>), s</w:t>
      </w:r>
      <w:r w:rsidR="006E61E7">
        <w:rPr>
          <w:b/>
          <w:lang w:val="es-ES"/>
        </w:rPr>
        <w:t>uscrito</w:t>
      </w:r>
      <w:r>
        <w:rPr>
          <w:b/>
        </w:rPr>
        <w:t xml:space="preserve"> (</w:t>
      </w:r>
      <w:r w:rsidR="006E61E7">
        <w:rPr>
          <w:lang w:val="es-ES"/>
        </w:rPr>
        <w:t xml:space="preserve">el que los socios se obligan a desembolsar; coincide con el anterior, pues el capital ha de estar completamente </w:t>
      </w:r>
      <w:r>
        <w:rPr>
          <w:lang w:val="es-ES"/>
        </w:rPr>
        <w:t xml:space="preserve">asumido o </w:t>
      </w:r>
      <w:r w:rsidR="006E61E7">
        <w:rPr>
          <w:lang w:val="es-ES"/>
        </w:rPr>
        <w:t>suscrito</w:t>
      </w:r>
      <w:r>
        <w:t>)</w:t>
      </w:r>
      <w:r w:rsidRPr="00E04B9B">
        <w:rPr>
          <w:lang w:val="es-ES"/>
        </w:rPr>
        <w:t xml:space="preserve"> </w:t>
      </w:r>
      <w:r>
        <w:rPr>
          <w:lang w:val="es-ES"/>
        </w:rPr>
        <w:t>y d</w:t>
      </w:r>
      <w:r>
        <w:rPr>
          <w:b/>
          <w:lang w:val="es-ES"/>
        </w:rPr>
        <w:t>esembolsado (</w:t>
      </w:r>
      <w:r>
        <w:rPr>
          <w:lang w:val="es-ES"/>
        </w:rPr>
        <w:t>el efectivamente aportado).</w:t>
      </w:r>
    </w:p>
    <w:p w:rsidR="00E04B9B" w:rsidRDefault="00E04B9B" w:rsidP="00E04B9B">
      <w:pPr>
        <w:widowControl w:val="0"/>
        <w:tabs>
          <w:tab w:val="left" w:pos="397"/>
        </w:tabs>
        <w:autoSpaceDE w:val="0"/>
        <w:autoSpaceDN w:val="0"/>
        <w:adjustRightInd w:val="0"/>
        <w:jc w:val="both"/>
      </w:pPr>
    </w:p>
    <w:p w:rsidR="00E04B9B" w:rsidRDefault="00E04B9B" w:rsidP="00E04B9B">
      <w:pPr>
        <w:pStyle w:val="parrafo"/>
        <w:ind w:left="708"/>
        <w:jc w:val="both"/>
      </w:pPr>
      <w:r>
        <w:t xml:space="preserve">78 LSC  Las participaciones sociales en que se divida el capital de la sociedad de responsabilidad limitada deberán estar íntegramente asumidas por los socios, e </w:t>
      </w:r>
      <w:r w:rsidRPr="00E04B9B">
        <w:rPr>
          <w:b/>
        </w:rPr>
        <w:t>íntegramente desembolsado</w:t>
      </w:r>
      <w:r>
        <w:t xml:space="preserve">… </w:t>
      </w:r>
    </w:p>
    <w:p w:rsidR="00E04B9B" w:rsidRDefault="00E04B9B" w:rsidP="00E04B9B">
      <w:pPr>
        <w:pStyle w:val="articulo"/>
        <w:ind w:left="708"/>
        <w:jc w:val="both"/>
      </w:pPr>
      <w:r>
        <w:t xml:space="preserve">79 LSC  Las acciones en que se divida el capital de la sociedad anónima deberán estar </w:t>
      </w:r>
      <w:r w:rsidRPr="00E04B9B">
        <w:rPr>
          <w:b/>
        </w:rPr>
        <w:t>íntegramente suscritas</w:t>
      </w:r>
      <w:r>
        <w:t xml:space="preserve"> por los socios, </w:t>
      </w:r>
      <w:r w:rsidRPr="00E04B9B">
        <w:rPr>
          <w:b/>
        </w:rPr>
        <w:t>y desembolsado, al menos, en una cuarta parte el valor nominal de cada una de ellas</w:t>
      </w:r>
      <w:r>
        <w:t xml:space="preserve"> en el momento de otorgar la escritura de constitución de la sociedad o de ejecución del aumento del capital social.</w:t>
      </w:r>
    </w:p>
    <w:p w:rsidR="006E61E7" w:rsidRDefault="006E61E7" w:rsidP="006E61E7">
      <w:pPr>
        <w:pStyle w:val="Textosinformato"/>
        <w:jc w:val="both"/>
        <w:outlineLvl w:val="0"/>
        <w:rPr>
          <w:lang w:val="es-ES"/>
        </w:rPr>
      </w:pPr>
      <w:r>
        <w:rPr>
          <w:lang w:val="es-ES"/>
        </w:rPr>
        <w:t xml:space="preserve">· </w:t>
      </w:r>
      <w:r>
        <w:rPr>
          <w:b/>
          <w:lang w:val="es-ES"/>
        </w:rPr>
        <w:t xml:space="preserve">En cartera, </w:t>
      </w:r>
      <w:r>
        <w:rPr>
          <w:lang w:val="es-ES"/>
        </w:rPr>
        <w:t>acciones sociales pertenecientes a la propia sociedad o a la dominante. Se admite restringidamente</w:t>
      </w:r>
      <w:r w:rsidR="00DC41D2">
        <w:rPr>
          <w:lang w:val="es-ES"/>
        </w:rPr>
        <w:t xml:space="preserve"> (negocios sobre las propias acciones</w:t>
      </w:r>
      <w:r w:rsidR="00EF3E87">
        <w:rPr>
          <w:lang w:val="es-ES"/>
        </w:rPr>
        <w:t>/</w:t>
      </w:r>
      <w:r w:rsidR="00DC41D2">
        <w:rPr>
          <w:lang w:val="es-ES"/>
        </w:rPr>
        <w:t>participaciones, art. 134 y ss LSC)</w:t>
      </w:r>
      <w:r>
        <w:rPr>
          <w:lang w:val="es-ES"/>
        </w:rPr>
        <w:t xml:space="preserve">. </w:t>
      </w:r>
    </w:p>
    <w:p w:rsidR="00EF3E87" w:rsidRDefault="00EF3E87" w:rsidP="006E61E7">
      <w:pPr>
        <w:pStyle w:val="Textosinformato"/>
        <w:jc w:val="both"/>
        <w:outlineLvl w:val="0"/>
        <w:rPr>
          <w:lang w:val="es-ES"/>
        </w:rPr>
      </w:pPr>
    </w:p>
    <w:p w:rsidR="006E61E7" w:rsidRDefault="006E61E7" w:rsidP="006E61E7">
      <w:pPr>
        <w:pStyle w:val="Textosinformato"/>
        <w:jc w:val="both"/>
        <w:outlineLvl w:val="0"/>
        <w:rPr>
          <w:lang w:val="es-ES"/>
        </w:rPr>
      </w:pPr>
      <w:r>
        <w:rPr>
          <w:lang w:val="es-ES"/>
        </w:rPr>
        <w:t xml:space="preserve">· </w:t>
      </w:r>
      <w:r>
        <w:rPr>
          <w:b/>
          <w:lang w:val="es-ES"/>
        </w:rPr>
        <w:t xml:space="preserve">Autorizado, </w:t>
      </w:r>
      <w:r>
        <w:rPr>
          <w:lang w:val="es-ES"/>
        </w:rPr>
        <w:t>el que los administradores están habilitados para ampliar</w:t>
      </w:r>
      <w:r w:rsidR="00DC41D2">
        <w:rPr>
          <w:lang w:val="es-ES"/>
        </w:rPr>
        <w:t xml:space="preserve"> (</w:t>
      </w:r>
      <w:r w:rsidRPr="00693784">
        <w:rPr>
          <w:highlight w:val="yellow"/>
          <w:lang w:val="es-ES"/>
        </w:rPr>
        <w:t>art 297</w:t>
      </w:r>
      <w:r>
        <w:rPr>
          <w:highlight w:val="yellow"/>
          <w:lang w:val="es-ES"/>
        </w:rPr>
        <w:t>.1.b</w:t>
      </w:r>
      <w:r w:rsidRPr="00693784">
        <w:rPr>
          <w:highlight w:val="yellow"/>
          <w:lang w:val="es-ES"/>
        </w:rPr>
        <w:t xml:space="preserve"> LSC</w:t>
      </w:r>
      <w:r w:rsidR="00DC41D2">
        <w:rPr>
          <w:lang w:val="es-ES"/>
        </w:rPr>
        <w:t>)</w:t>
      </w:r>
    </w:p>
    <w:p w:rsidR="006E61E7" w:rsidRDefault="006E61E7" w:rsidP="006E61E7">
      <w:pPr>
        <w:widowControl w:val="0"/>
        <w:tabs>
          <w:tab w:val="left" w:pos="397"/>
        </w:tabs>
        <w:autoSpaceDE w:val="0"/>
        <w:autoSpaceDN w:val="0"/>
        <w:adjustRightInd w:val="0"/>
        <w:jc w:val="both"/>
        <w:rPr>
          <w:rFonts w:ascii="Courier" w:hAnsi="Courier"/>
          <w:sz w:val="20"/>
        </w:rPr>
      </w:pPr>
    </w:p>
    <w:p w:rsidR="006E61E7" w:rsidRDefault="00EE2619" w:rsidP="006E61E7">
      <w:pPr>
        <w:widowControl w:val="0"/>
        <w:tabs>
          <w:tab w:val="left" w:pos="397"/>
        </w:tabs>
        <w:autoSpaceDE w:val="0"/>
        <w:autoSpaceDN w:val="0"/>
        <w:adjustRightInd w:val="0"/>
        <w:jc w:val="both"/>
        <w:rPr>
          <w:rFonts w:ascii="Courier" w:hAnsi="Courier"/>
          <w:sz w:val="20"/>
        </w:rPr>
      </w:pPr>
      <w:r w:rsidRPr="003215FA">
        <w:rPr>
          <w:rFonts w:ascii="Times New Roman" w:hAnsi="Times New Roman"/>
          <w:b/>
          <w:sz w:val="28"/>
          <w:szCs w:val="28"/>
          <w:u w:val="single"/>
        </w:rPr>
        <w:t>FUNCIONES</w:t>
      </w:r>
    </w:p>
    <w:p w:rsidR="00195B39" w:rsidRPr="003215FA" w:rsidRDefault="00195B39" w:rsidP="00195B39">
      <w:pPr>
        <w:spacing w:after="0" w:line="240" w:lineRule="auto"/>
        <w:jc w:val="both"/>
        <w:rPr>
          <w:rFonts w:ascii="Times New Roman" w:hAnsi="Times New Roman"/>
          <w:sz w:val="28"/>
          <w:szCs w:val="28"/>
        </w:rPr>
      </w:pPr>
      <w:r w:rsidRPr="00E713C6">
        <w:rPr>
          <w:rFonts w:ascii="Times New Roman" w:hAnsi="Times New Roman"/>
          <w:sz w:val="28"/>
          <w:szCs w:val="28"/>
          <w:highlight w:val="yellow"/>
        </w:rPr>
        <w:t xml:space="preserve">En las sociedades personalistas, dado que existe una responsabilidad personal del socio por las deudas sociales, el capital es ante todo módulo de </w:t>
      </w:r>
      <w:r w:rsidRPr="00E713C6">
        <w:rPr>
          <w:rFonts w:ascii="Times New Roman" w:hAnsi="Times New Roman"/>
          <w:b/>
          <w:sz w:val="28"/>
          <w:szCs w:val="28"/>
          <w:highlight w:val="yellow"/>
        </w:rPr>
        <w:t>participación en pérdidas y ganancias</w:t>
      </w:r>
      <w:r w:rsidRPr="00E713C6">
        <w:rPr>
          <w:rFonts w:ascii="Times New Roman" w:hAnsi="Times New Roman"/>
          <w:sz w:val="28"/>
          <w:szCs w:val="28"/>
          <w:highlight w:val="yellow"/>
        </w:rPr>
        <w:t xml:space="preserve"> y fondo necesario para el </w:t>
      </w:r>
      <w:r w:rsidRPr="00E713C6">
        <w:rPr>
          <w:rFonts w:ascii="Times New Roman" w:hAnsi="Times New Roman"/>
          <w:b/>
          <w:sz w:val="28"/>
          <w:szCs w:val="28"/>
          <w:highlight w:val="yellow"/>
        </w:rPr>
        <w:t>desarrollo de la actividad</w:t>
      </w:r>
      <w:r w:rsidRPr="00E713C6">
        <w:rPr>
          <w:rFonts w:ascii="Times New Roman" w:hAnsi="Times New Roman"/>
          <w:sz w:val="28"/>
          <w:szCs w:val="28"/>
          <w:highlight w:val="yellow"/>
        </w:rPr>
        <w:t xml:space="preserve"> empresarial. En cambio, en las sociedades capitalistas cumple además otras funciones:</w:t>
      </w:r>
    </w:p>
    <w:p w:rsidR="006E61E7" w:rsidRDefault="006E61E7" w:rsidP="006E61E7">
      <w:pPr>
        <w:widowControl w:val="0"/>
        <w:tabs>
          <w:tab w:val="left" w:pos="397"/>
        </w:tabs>
        <w:autoSpaceDE w:val="0"/>
        <w:autoSpaceDN w:val="0"/>
        <w:adjustRightInd w:val="0"/>
        <w:jc w:val="both"/>
        <w:rPr>
          <w:rFonts w:ascii="Courier" w:hAnsi="Courier"/>
          <w:sz w:val="20"/>
        </w:rPr>
      </w:pPr>
    </w:p>
    <w:p w:rsidR="00DC41D2" w:rsidRPr="003215FA" w:rsidRDefault="006E61E7" w:rsidP="00195B39">
      <w:pPr>
        <w:widowControl w:val="0"/>
        <w:tabs>
          <w:tab w:val="left" w:pos="397"/>
        </w:tabs>
        <w:autoSpaceDE w:val="0"/>
        <w:autoSpaceDN w:val="0"/>
        <w:adjustRightInd w:val="0"/>
        <w:jc w:val="both"/>
        <w:rPr>
          <w:rFonts w:ascii="Times New Roman" w:hAnsi="Times New Roman"/>
          <w:sz w:val="28"/>
          <w:szCs w:val="28"/>
        </w:rPr>
      </w:pPr>
      <w:r>
        <w:rPr>
          <w:rFonts w:ascii="Courier" w:hAnsi="Courier"/>
          <w:sz w:val="20"/>
        </w:rPr>
        <w:t>· A efectos internos</w:t>
      </w:r>
      <w:r w:rsidR="00EF3E87">
        <w:rPr>
          <w:rFonts w:ascii="Courier" w:hAnsi="Courier"/>
          <w:sz w:val="20"/>
        </w:rPr>
        <w:t>:</w:t>
      </w:r>
      <w:r>
        <w:rPr>
          <w:rFonts w:ascii="Courier" w:hAnsi="Courier"/>
          <w:sz w:val="20"/>
        </w:rPr>
        <w:t xml:space="preserve"> función organizativa, ya que sirve para calcular la participación de cada acción</w:t>
      </w:r>
      <w:r w:rsidR="00DC41D2">
        <w:rPr>
          <w:rFonts w:ascii="Courier" w:hAnsi="Courier"/>
          <w:sz w:val="20"/>
        </w:rPr>
        <w:t>/participación</w:t>
      </w:r>
      <w:r>
        <w:rPr>
          <w:rFonts w:ascii="Courier" w:hAnsi="Courier"/>
          <w:sz w:val="20"/>
        </w:rPr>
        <w:t xml:space="preserve">, que a su vez determinará la posición jurídica del socio dentro de la sociedad </w:t>
      </w:r>
      <w:r w:rsidR="00DC41D2">
        <w:rPr>
          <w:rFonts w:ascii="Courier" w:hAnsi="Courier"/>
          <w:sz w:val="20"/>
        </w:rPr>
        <w:t>a la hora de</w:t>
      </w:r>
      <w:r>
        <w:rPr>
          <w:rFonts w:ascii="Courier" w:hAnsi="Courier"/>
          <w:sz w:val="20"/>
        </w:rPr>
        <w:t xml:space="preserve">l ejercicio de </w:t>
      </w:r>
      <w:r w:rsidR="00DC41D2">
        <w:rPr>
          <w:rFonts w:ascii="Courier" w:hAnsi="Courier"/>
          <w:sz w:val="20"/>
        </w:rPr>
        <w:t>sus</w:t>
      </w:r>
      <w:r>
        <w:rPr>
          <w:rFonts w:ascii="Courier" w:hAnsi="Courier"/>
          <w:sz w:val="20"/>
        </w:rPr>
        <w:t xml:space="preserve"> </w:t>
      </w:r>
      <w:r w:rsidRPr="00195B39">
        <w:rPr>
          <w:rFonts w:ascii="Courier" w:hAnsi="Courier"/>
          <w:b/>
          <w:sz w:val="20"/>
        </w:rPr>
        <w:t>derechos sociales</w:t>
      </w:r>
      <w:r w:rsidR="00DC41D2">
        <w:rPr>
          <w:rFonts w:ascii="Courier" w:hAnsi="Courier"/>
          <w:sz w:val="20"/>
        </w:rPr>
        <w:t xml:space="preserve"> (asistencia, quorum y mayorías</w:t>
      </w:r>
      <w:r w:rsidR="00195B39">
        <w:rPr>
          <w:rFonts w:ascii="Courier" w:hAnsi="Courier"/>
          <w:sz w:val="20"/>
        </w:rPr>
        <w:t xml:space="preserve"> en Juntas</w:t>
      </w:r>
      <w:r w:rsidR="00DC41D2">
        <w:rPr>
          <w:rFonts w:ascii="Courier" w:hAnsi="Courier"/>
          <w:sz w:val="20"/>
        </w:rPr>
        <w:t xml:space="preserve">, </w:t>
      </w:r>
      <w:r w:rsidR="00DC41D2" w:rsidRPr="00E713C6">
        <w:rPr>
          <w:rFonts w:ascii="Times New Roman" w:hAnsi="Times New Roman"/>
          <w:sz w:val="28"/>
          <w:szCs w:val="28"/>
          <w:highlight w:val="yellow"/>
        </w:rPr>
        <w:t>sistema de representación proporcional en el Consejo de Administración, etc)</w:t>
      </w:r>
      <w:r w:rsidR="00DC41D2" w:rsidRPr="003215FA">
        <w:rPr>
          <w:rFonts w:ascii="Times New Roman" w:hAnsi="Times New Roman"/>
          <w:sz w:val="28"/>
          <w:szCs w:val="28"/>
        </w:rPr>
        <w:t xml:space="preserve"> </w:t>
      </w:r>
    </w:p>
    <w:p w:rsidR="006E61E7" w:rsidRDefault="006E61E7" w:rsidP="00195B39">
      <w:pPr>
        <w:widowControl w:val="0"/>
        <w:tabs>
          <w:tab w:val="left" w:pos="397"/>
        </w:tabs>
        <w:autoSpaceDE w:val="0"/>
        <w:autoSpaceDN w:val="0"/>
        <w:adjustRightInd w:val="0"/>
        <w:jc w:val="both"/>
        <w:rPr>
          <w:rFonts w:ascii="Courier" w:hAnsi="Courier"/>
          <w:sz w:val="20"/>
        </w:rPr>
      </w:pPr>
      <w:r>
        <w:rPr>
          <w:rFonts w:ascii="Courier" w:hAnsi="Courier"/>
          <w:sz w:val="20"/>
        </w:rPr>
        <w:t>· A efectos externos:</w:t>
      </w:r>
    </w:p>
    <w:p w:rsidR="006E61E7" w:rsidRDefault="006E61E7" w:rsidP="006E61E7">
      <w:pPr>
        <w:widowControl w:val="0"/>
        <w:tabs>
          <w:tab w:val="left" w:pos="397"/>
        </w:tabs>
        <w:autoSpaceDE w:val="0"/>
        <w:autoSpaceDN w:val="0"/>
        <w:adjustRightInd w:val="0"/>
        <w:ind w:left="851"/>
        <w:jc w:val="both"/>
        <w:rPr>
          <w:rFonts w:ascii="Courier" w:hAnsi="Courier"/>
          <w:sz w:val="20"/>
          <w:szCs w:val="20"/>
        </w:rPr>
      </w:pPr>
      <w:r>
        <w:rPr>
          <w:rFonts w:ascii="Courier" w:hAnsi="Courier"/>
          <w:sz w:val="20"/>
          <w:szCs w:val="20"/>
        </w:rPr>
        <w:t xml:space="preserve">· </w:t>
      </w:r>
      <w:r w:rsidR="00EF3E87">
        <w:rPr>
          <w:rFonts w:ascii="Courier" w:hAnsi="Courier"/>
          <w:sz w:val="20"/>
          <w:szCs w:val="20"/>
        </w:rPr>
        <w:t>C</w:t>
      </w:r>
      <w:r>
        <w:rPr>
          <w:rFonts w:ascii="Courier" w:hAnsi="Courier"/>
          <w:sz w:val="20"/>
          <w:szCs w:val="20"/>
        </w:rPr>
        <w:t>ifra máxima de responsabilidad frente a terceros</w:t>
      </w:r>
    </w:p>
    <w:p w:rsidR="00195B39" w:rsidRDefault="006E61E7" w:rsidP="006E61E7">
      <w:pPr>
        <w:widowControl w:val="0"/>
        <w:tabs>
          <w:tab w:val="left" w:pos="397"/>
        </w:tabs>
        <w:autoSpaceDE w:val="0"/>
        <w:autoSpaceDN w:val="0"/>
        <w:adjustRightInd w:val="0"/>
        <w:ind w:left="851"/>
        <w:jc w:val="both"/>
        <w:rPr>
          <w:rFonts w:ascii="Courier" w:hAnsi="Courier"/>
          <w:sz w:val="20"/>
          <w:szCs w:val="20"/>
        </w:rPr>
      </w:pPr>
      <w:r>
        <w:rPr>
          <w:rFonts w:ascii="Courier" w:hAnsi="Courier"/>
          <w:sz w:val="20"/>
          <w:szCs w:val="20"/>
        </w:rPr>
        <w:t xml:space="preserve">· </w:t>
      </w:r>
      <w:r w:rsidR="00195B39">
        <w:rPr>
          <w:rFonts w:ascii="Courier" w:hAnsi="Courier"/>
          <w:sz w:val="20"/>
          <w:szCs w:val="20"/>
        </w:rPr>
        <w:t xml:space="preserve">Como contrapartida, </w:t>
      </w:r>
      <w:r>
        <w:rPr>
          <w:rFonts w:ascii="Courier" w:hAnsi="Courier"/>
          <w:sz w:val="20"/>
          <w:szCs w:val="20"/>
        </w:rPr>
        <w:t xml:space="preserve">cifra de retención en garantía de los acreedores </w:t>
      </w:r>
    </w:p>
    <w:p w:rsidR="006E61E7" w:rsidRDefault="00195B39" w:rsidP="00195B39">
      <w:pPr>
        <w:widowControl w:val="0"/>
        <w:tabs>
          <w:tab w:val="left" w:pos="397"/>
        </w:tabs>
        <w:autoSpaceDE w:val="0"/>
        <w:autoSpaceDN w:val="0"/>
        <w:adjustRightInd w:val="0"/>
        <w:ind w:left="1416"/>
        <w:jc w:val="both"/>
        <w:rPr>
          <w:rFonts w:ascii="Courier" w:hAnsi="Courier"/>
          <w:sz w:val="20"/>
          <w:szCs w:val="20"/>
        </w:rPr>
      </w:pPr>
      <w:r>
        <w:rPr>
          <w:rFonts w:ascii="Courier" w:hAnsi="Courier"/>
          <w:sz w:val="20"/>
          <w:szCs w:val="20"/>
        </w:rPr>
        <w:t>A</w:t>
      </w:r>
      <w:r w:rsidR="006E61E7">
        <w:rPr>
          <w:rFonts w:ascii="Courier" w:hAnsi="Courier"/>
          <w:sz w:val="20"/>
          <w:szCs w:val="20"/>
        </w:rPr>
        <w:t>rt 273</w:t>
      </w:r>
      <w:r>
        <w:rPr>
          <w:rFonts w:ascii="Courier" w:hAnsi="Courier"/>
          <w:sz w:val="20"/>
          <w:szCs w:val="20"/>
        </w:rPr>
        <w:t xml:space="preserve"> LSC</w:t>
      </w:r>
      <w:r w:rsidR="006E61E7">
        <w:rPr>
          <w:rFonts w:ascii="Courier" w:hAnsi="Courier"/>
          <w:sz w:val="20"/>
          <w:szCs w:val="20"/>
        </w:rPr>
        <w:t xml:space="preserve"> </w:t>
      </w:r>
      <w:r>
        <w:t>S</w:t>
      </w:r>
      <w:r w:rsidR="00DC41D2">
        <w:t>ólo podrán repartirse dividendos con cargo al beneficio del ejercicio, o a reservas de libre disposición, si el valor del patrimonio neto no es (o a consecuencia del reparto no resulta ser) inferior al capital social.</w:t>
      </w:r>
    </w:p>
    <w:p w:rsidR="00BB23DA" w:rsidRDefault="00BB23DA" w:rsidP="00195B39">
      <w:pPr>
        <w:spacing w:after="0" w:line="240" w:lineRule="auto"/>
        <w:jc w:val="both"/>
        <w:rPr>
          <w:rFonts w:ascii="Courier" w:hAnsi="Courier"/>
          <w:sz w:val="20"/>
          <w:szCs w:val="20"/>
        </w:rPr>
      </w:pPr>
    </w:p>
    <w:p w:rsidR="00C96B35" w:rsidRPr="003215FA" w:rsidRDefault="00C96B35" w:rsidP="006E61E7">
      <w:pPr>
        <w:spacing w:after="0" w:line="240" w:lineRule="auto"/>
        <w:jc w:val="both"/>
        <w:rPr>
          <w:rFonts w:ascii="Times New Roman" w:hAnsi="Times New Roman"/>
          <w:b/>
          <w:sz w:val="28"/>
          <w:szCs w:val="28"/>
          <w:u w:val="single"/>
        </w:rPr>
      </w:pPr>
      <w:r w:rsidRPr="003215FA">
        <w:rPr>
          <w:rFonts w:ascii="Times New Roman" w:hAnsi="Times New Roman"/>
          <w:b/>
          <w:sz w:val="28"/>
          <w:szCs w:val="28"/>
          <w:u w:val="single"/>
        </w:rPr>
        <w:t>CAPITAL Y PATRIMONIO</w:t>
      </w:r>
    </w:p>
    <w:p w:rsidR="00C96B35" w:rsidRPr="003215FA" w:rsidRDefault="00C96B35" w:rsidP="006E61E7">
      <w:pPr>
        <w:spacing w:after="0" w:line="240" w:lineRule="auto"/>
        <w:jc w:val="both"/>
        <w:rPr>
          <w:rFonts w:ascii="Times New Roman" w:hAnsi="Times New Roman"/>
          <w:b/>
          <w:sz w:val="28"/>
          <w:szCs w:val="28"/>
          <w:u w:val="single"/>
        </w:rPr>
      </w:pPr>
    </w:p>
    <w:p w:rsidR="00EF3E87" w:rsidRDefault="00EF3E87" w:rsidP="006E61E7">
      <w:pPr>
        <w:spacing w:after="0" w:line="240" w:lineRule="auto"/>
        <w:jc w:val="both"/>
        <w:rPr>
          <w:rFonts w:ascii="Times New Roman" w:eastAsia="Times New Roman" w:hAnsi="Times New Roman"/>
          <w:sz w:val="28"/>
          <w:szCs w:val="28"/>
          <w:lang w:val="es-ES_tradnl" w:eastAsia="es-ES_tradnl"/>
        </w:rPr>
      </w:pPr>
      <w:r>
        <w:rPr>
          <w:rFonts w:ascii="Times New Roman" w:eastAsia="Times New Roman" w:hAnsi="Times New Roman"/>
          <w:sz w:val="28"/>
          <w:szCs w:val="28"/>
          <w:lang w:val="es-ES_tradnl" w:eastAsia="es-ES_tradnl"/>
        </w:rPr>
        <w:t>S</w:t>
      </w:r>
      <w:r w:rsidR="00E10E88" w:rsidRPr="003215FA">
        <w:rPr>
          <w:rFonts w:ascii="Times New Roman" w:eastAsia="Times New Roman" w:hAnsi="Times New Roman"/>
          <w:sz w:val="28"/>
          <w:szCs w:val="28"/>
          <w:lang w:val="es-ES_tradnl" w:eastAsia="es-ES_tradnl"/>
        </w:rPr>
        <w:t>on dos categor</w:t>
      </w:r>
      <w:r w:rsidR="00913981" w:rsidRPr="003215FA">
        <w:rPr>
          <w:rFonts w:ascii="Times New Roman" w:eastAsia="Times New Roman" w:hAnsi="Times New Roman"/>
          <w:sz w:val="28"/>
          <w:szCs w:val="28"/>
          <w:lang w:val="es-ES_tradnl" w:eastAsia="es-ES_tradnl"/>
        </w:rPr>
        <w:t>í</w:t>
      </w:r>
      <w:r w:rsidR="00E10E88" w:rsidRPr="003215FA">
        <w:rPr>
          <w:rFonts w:ascii="Times New Roman" w:eastAsia="Times New Roman" w:hAnsi="Times New Roman"/>
          <w:sz w:val="28"/>
          <w:szCs w:val="28"/>
          <w:lang w:val="es-ES_tradnl" w:eastAsia="es-ES_tradnl"/>
        </w:rPr>
        <w:t>as distintas dentro de la estructura soci</w:t>
      </w:r>
      <w:r>
        <w:rPr>
          <w:rFonts w:ascii="Times New Roman" w:eastAsia="Times New Roman" w:hAnsi="Times New Roman"/>
          <w:sz w:val="28"/>
          <w:szCs w:val="28"/>
          <w:lang w:val="es-ES_tradnl" w:eastAsia="es-ES_tradnl"/>
        </w:rPr>
        <w:t>al:</w:t>
      </w:r>
    </w:p>
    <w:p w:rsidR="00EF3E87" w:rsidRDefault="00EF3E87" w:rsidP="006E61E7">
      <w:pPr>
        <w:spacing w:after="0" w:line="240" w:lineRule="auto"/>
        <w:jc w:val="both"/>
        <w:rPr>
          <w:rFonts w:ascii="Times New Roman" w:eastAsia="Times New Roman" w:hAnsi="Times New Roman"/>
          <w:sz w:val="28"/>
          <w:szCs w:val="28"/>
          <w:lang w:val="es-ES_tradnl" w:eastAsia="es-ES_tradnl"/>
        </w:rPr>
      </w:pPr>
    </w:p>
    <w:p w:rsidR="00EF3E87" w:rsidRDefault="00EF3E87" w:rsidP="006E61E7">
      <w:pPr>
        <w:spacing w:after="0" w:line="240" w:lineRule="auto"/>
        <w:jc w:val="both"/>
        <w:rPr>
          <w:rFonts w:ascii="Times New Roman" w:eastAsia="Times New Roman" w:hAnsi="Times New Roman"/>
          <w:sz w:val="28"/>
          <w:szCs w:val="28"/>
          <w:lang w:val="es-ES_tradnl" w:eastAsia="es-ES_tradnl"/>
        </w:rPr>
      </w:pPr>
      <w:r>
        <w:rPr>
          <w:rFonts w:ascii="Times New Roman" w:eastAsia="Times New Roman" w:hAnsi="Times New Roman"/>
          <w:sz w:val="28"/>
          <w:szCs w:val="28"/>
          <w:lang w:val="es-ES_tradnl" w:eastAsia="es-ES_tradnl"/>
        </w:rPr>
        <w:t>(c) E</w:t>
      </w:r>
      <w:r w:rsidR="00020AEE" w:rsidRPr="003215FA">
        <w:rPr>
          <w:rFonts w:ascii="Times New Roman" w:eastAsia="Times New Roman" w:hAnsi="Times New Roman"/>
          <w:sz w:val="28"/>
          <w:szCs w:val="28"/>
          <w:lang w:val="es-ES_tradnl" w:eastAsia="es-ES_tradnl"/>
        </w:rPr>
        <w:t xml:space="preserve">s una </w:t>
      </w:r>
      <w:r w:rsidR="00020AEE" w:rsidRPr="003215FA">
        <w:rPr>
          <w:rFonts w:ascii="Times New Roman" w:eastAsia="Times New Roman" w:hAnsi="Times New Roman"/>
          <w:sz w:val="28"/>
          <w:szCs w:val="28"/>
          <w:u w:val="single"/>
          <w:lang w:val="es-ES_tradnl" w:eastAsia="es-ES_tradnl"/>
        </w:rPr>
        <w:t>categoría jurídica</w:t>
      </w:r>
      <w:r w:rsidR="00020AEE" w:rsidRPr="003215FA">
        <w:rPr>
          <w:rFonts w:ascii="Times New Roman" w:eastAsia="Times New Roman" w:hAnsi="Times New Roman"/>
          <w:sz w:val="28"/>
          <w:szCs w:val="28"/>
          <w:lang w:val="es-ES_tradnl" w:eastAsia="es-ES_tradnl"/>
        </w:rPr>
        <w:t xml:space="preserve"> que alude a </w:t>
      </w:r>
      <w:r w:rsidR="00E10E88" w:rsidRPr="003215FA">
        <w:rPr>
          <w:rFonts w:ascii="Times New Roman" w:eastAsia="Times New Roman" w:hAnsi="Times New Roman"/>
          <w:sz w:val="28"/>
          <w:szCs w:val="28"/>
          <w:lang w:val="es-ES_tradnl" w:eastAsia="es-ES_tradnl"/>
        </w:rPr>
        <w:t>una cifra</w:t>
      </w:r>
      <w:r w:rsidR="00020AEE" w:rsidRPr="003215FA">
        <w:rPr>
          <w:rFonts w:ascii="Times New Roman" w:eastAsia="Times New Roman" w:hAnsi="Times New Roman"/>
          <w:sz w:val="28"/>
          <w:szCs w:val="28"/>
          <w:lang w:val="es-ES_tradnl" w:eastAsia="es-ES_tradnl"/>
        </w:rPr>
        <w:t xml:space="preserve"> fija y convencional</w:t>
      </w:r>
      <w:r w:rsidR="00E10E88" w:rsidRPr="003215FA">
        <w:rPr>
          <w:rFonts w:ascii="Times New Roman" w:eastAsia="Times New Roman" w:hAnsi="Times New Roman"/>
          <w:sz w:val="28"/>
          <w:szCs w:val="28"/>
          <w:lang w:val="es-ES_tradnl" w:eastAsia="es-ES_tradnl"/>
        </w:rPr>
        <w:t>, de carácter contable,</w:t>
      </w:r>
      <w:r w:rsidR="00020AEE" w:rsidRPr="003215FA">
        <w:rPr>
          <w:rFonts w:ascii="Times New Roman" w:eastAsia="Times New Roman" w:hAnsi="Times New Roman"/>
          <w:sz w:val="28"/>
          <w:szCs w:val="28"/>
          <w:lang w:val="es-ES_tradnl" w:eastAsia="es-ES_tradnl"/>
        </w:rPr>
        <w:t xml:space="preserve"> reco</w:t>
      </w:r>
      <w:r w:rsidR="00020AEE" w:rsidRPr="003215FA">
        <w:rPr>
          <w:rFonts w:ascii="Times New Roman" w:eastAsia="Times New Roman" w:hAnsi="Times New Roman"/>
          <w:sz w:val="28"/>
          <w:szCs w:val="28"/>
          <w:lang w:val="es-ES_tradnl" w:eastAsia="es-ES_tradnl"/>
        </w:rPr>
        <w:softHyphen/>
        <w:t>gida en los estatutos</w:t>
      </w:r>
      <w:r>
        <w:rPr>
          <w:rFonts w:ascii="Times New Roman" w:eastAsia="Times New Roman" w:hAnsi="Times New Roman"/>
          <w:sz w:val="28"/>
          <w:szCs w:val="28"/>
          <w:lang w:val="es-ES_tradnl" w:eastAsia="es-ES_tradnl"/>
        </w:rPr>
        <w:t>,</w:t>
      </w:r>
      <w:r w:rsidR="00E10E88" w:rsidRPr="003215FA">
        <w:rPr>
          <w:rFonts w:ascii="Times New Roman" w:eastAsia="Times New Roman" w:hAnsi="Times New Roman"/>
          <w:sz w:val="28"/>
          <w:szCs w:val="28"/>
          <w:lang w:val="es-ES_tradnl" w:eastAsia="es-ES_tradnl"/>
        </w:rPr>
        <w:t xml:space="preserve"> </w:t>
      </w:r>
      <w:r w:rsidR="00020AEE" w:rsidRPr="003215FA">
        <w:rPr>
          <w:rFonts w:ascii="Times New Roman" w:eastAsia="Times New Roman" w:hAnsi="Times New Roman"/>
          <w:sz w:val="28"/>
          <w:szCs w:val="28"/>
          <w:lang w:val="es-ES_tradnl" w:eastAsia="es-ES_tradnl"/>
        </w:rPr>
        <w:t>suma de los valores nominales de las acciones o participa</w:t>
      </w:r>
      <w:r w:rsidR="00020AEE" w:rsidRPr="003215FA">
        <w:rPr>
          <w:rFonts w:ascii="Times New Roman" w:eastAsia="Times New Roman" w:hAnsi="Times New Roman"/>
          <w:sz w:val="28"/>
          <w:szCs w:val="28"/>
          <w:lang w:val="es-ES_tradnl" w:eastAsia="es-ES_tradnl"/>
        </w:rPr>
        <w:softHyphen/>
        <w:t>ciones sociales en que se divide</w:t>
      </w:r>
    </w:p>
    <w:p w:rsidR="00EF3E87" w:rsidRDefault="00EF3E87" w:rsidP="006E61E7">
      <w:pPr>
        <w:spacing w:after="0" w:line="240" w:lineRule="auto"/>
        <w:jc w:val="both"/>
        <w:rPr>
          <w:rFonts w:ascii="Times New Roman" w:eastAsia="Times New Roman" w:hAnsi="Times New Roman"/>
          <w:sz w:val="28"/>
          <w:szCs w:val="28"/>
          <w:lang w:val="es-ES_tradnl" w:eastAsia="es-ES_tradnl"/>
        </w:rPr>
      </w:pPr>
    </w:p>
    <w:p w:rsidR="00E10E88" w:rsidRDefault="00EF3E87" w:rsidP="006E61E7">
      <w:pPr>
        <w:spacing w:after="0" w:line="240" w:lineRule="auto"/>
        <w:jc w:val="both"/>
        <w:rPr>
          <w:rFonts w:ascii="Times New Roman" w:eastAsia="Times New Roman" w:hAnsi="Times New Roman"/>
          <w:sz w:val="28"/>
          <w:szCs w:val="28"/>
          <w:lang w:val="es-ES_tradnl" w:eastAsia="es-ES_tradnl"/>
        </w:rPr>
      </w:pPr>
      <w:r>
        <w:rPr>
          <w:rFonts w:ascii="Times New Roman" w:eastAsia="Times New Roman" w:hAnsi="Times New Roman"/>
          <w:sz w:val="28"/>
          <w:szCs w:val="28"/>
          <w:lang w:val="es-ES_tradnl" w:eastAsia="es-ES_tradnl"/>
        </w:rPr>
        <w:t>(p)</w:t>
      </w:r>
      <w:r w:rsidR="00E10E88" w:rsidRPr="003215FA">
        <w:rPr>
          <w:rFonts w:ascii="Times New Roman" w:eastAsia="Times New Roman" w:hAnsi="Times New Roman"/>
          <w:sz w:val="28"/>
          <w:szCs w:val="28"/>
          <w:lang w:val="es-ES_tradnl" w:eastAsia="es-ES_tradnl"/>
        </w:rPr>
        <w:t xml:space="preserve"> </w:t>
      </w:r>
      <w:r w:rsidRPr="00EF3E87">
        <w:rPr>
          <w:rFonts w:ascii="Times New Roman" w:eastAsia="Times New Roman" w:hAnsi="Times New Roman"/>
          <w:sz w:val="28"/>
          <w:szCs w:val="28"/>
          <w:u w:val="single"/>
          <w:lang w:val="es-ES_tradnl" w:eastAsia="es-ES_tradnl"/>
        </w:rPr>
        <w:t>C</w:t>
      </w:r>
      <w:r w:rsidR="00E10E88" w:rsidRPr="003215FA">
        <w:rPr>
          <w:rFonts w:ascii="Times New Roman" w:eastAsia="Times New Roman" w:hAnsi="Times New Roman"/>
          <w:sz w:val="28"/>
          <w:szCs w:val="28"/>
          <w:u w:val="single"/>
          <w:lang w:val="es-ES_tradnl" w:eastAsia="es-ES_tradnl"/>
        </w:rPr>
        <w:t>ategoría económica</w:t>
      </w:r>
      <w:r w:rsidR="00E10E88" w:rsidRPr="003215FA">
        <w:rPr>
          <w:rFonts w:ascii="Times New Roman" w:eastAsia="Times New Roman" w:hAnsi="Times New Roman"/>
          <w:sz w:val="28"/>
          <w:szCs w:val="28"/>
          <w:lang w:val="es-ES_tradnl" w:eastAsia="es-ES_tradnl"/>
        </w:rPr>
        <w:t xml:space="preserve"> que </w:t>
      </w:r>
      <w:r w:rsidR="00020AEE" w:rsidRPr="003215FA">
        <w:rPr>
          <w:rFonts w:ascii="Times New Roman" w:eastAsia="Times New Roman" w:hAnsi="Times New Roman"/>
          <w:sz w:val="28"/>
          <w:szCs w:val="28"/>
          <w:lang w:val="es-ES_tradnl" w:eastAsia="es-ES_tradnl"/>
        </w:rPr>
        <w:t>refiere al conjunt</w:t>
      </w:r>
      <w:r w:rsidR="00C96B35" w:rsidRPr="003215FA">
        <w:rPr>
          <w:rFonts w:ascii="Times New Roman" w:eastAsia="Times New Roman" w:hAnsi="Times New Roman"/>
          <w:sz w:val="28"/>
          <w:szCs w:val="28"/>
          <w:lang w:val="es-ES_tradnl" w:eastAsia="es-ES_tradnl"/>
        </w:rPr>
        <w:t>o</w:t>
      </w:r>
      <w:r w:rsidR="00020AEE" w:rsidRPr="003215FA">
        <w:rPr>
          <w:rFonts w:ascii="Times New Roman" w:eastAsia="Times New Roman" w:hAnsi="Times New Roman"/>
          <w:sz w:val="28"/>
          <w:szCs w:val="28"/>
          <w:lang w:val="es-ES_tradnl" w:eastAsia="es-ES_tradnl"/>
        </w:rPr>
        <w:t xml:space="preserve"> de bienes</w:t>
      </w:r>
      <w:r>
        <w:rPr>
          <w:rFonts w:ascii="Times New Roman" w:eastAsia="Times New Roman" w:hAnsi="Times New Roman"/>
          <w:sz w:val="28"/>
          <w:szCs w:val="28"/>
          <w:lang w:val="es-ES_tradnl" w:eastAsia="es-ES_tradnl"/>
        </w:rPr>
        <w:t>/</w:t>
      </w:r>
      <w:r w:rsidR="00020AEE" w:rsidRPr="003215FA">
        <w:rPr>
          <w:rFonts w:ascii="Times New Roman" w:eastAsia="Times New Roman" w:hAnsi="Times New Roman"/>
          <w:sz w:val="28"/>
          <w:szCs w:val="28"/>
          <w:lang w:val="es-ES_tradnl" w:eastAsia="es-ES_tradnl"/>
        </w:rPr>
        <w:t>derechos</w:t>
      </w:r>
      <w:r>
        <w:rPr>
          <w:rFonts w:ascii="Times New Roman" w:eastAsia="Times New Roman" w:hAnsi="Times New Roman"/>
          <w:sz w:val="28"/>
          <w:szCs w:val="28"/>
          <w:lang w:val="es-ES_tradnl" w:eastAsia="es-ES_tradnl"/>
        </w:rPr>
        <w:t>/</w:t>
      </w:r>
      <w:r w:rsidR="00020AEE" w:rsidRPr="003215FA">
        <w:rPr>
          <w:rFonts w:ascii="Times New Roman" w:eastAsia="Times New Roman" w:hAnsi="Times New Roman"/>
          <w:sz w:val="28"/>
          <w:szCs w:val="28"/>
          <w:lang w:val="es-ES_tradnl" w:eastAsia="es-ES_tradnl"/>
        </w:rPr>
        <w:t>obligaciones de contenido económico pertenec</w:t>
      </w:r>
      <w:r>
        <w:rPr>
          <w:rFonts w:ascii="Times New Roman" w:eastAsia="Times New Roman" w:hAnsi="Times New Roman"/>
          <w:sz w:val="28"/>
          <w:szCs w:val="28"/>
          <w:lang w:val="es-ES_tradnl" w:eastAsia="es-ES_tradnl"/>
        </w:rPr>
        <w:t>ientes</w:t>
      </w:r>
      <w:r w:rsidR="00020AEE" w:rsidRPr="003215FA">
        <w:rPr>
          <w:rFonts w:ascii="Times New Roman" w:eastAsia="Times New Roman" w:hAnsi="Times New Roman"/>
          <w:sz w:val="28"/>
          <w:szCs w:val="28"/>
          <w:lang w:val="es-ES_tradnl" w:eastAsia="es-ES_tradnl"/>
        </w:rPr>
        <w:t xml:space="preserve"> a la sociedad en cada momento. </w:t>
      </w:r>
    </w:p>
    <w:p w:rsidR="00524D40" w:rsidRPr="003215FA" w:rsidRDefault="00524D40" w:rsidP="006E61E7">
      <w:pPr>
        <w:spacing w:after="0" w:line="240" w:lineRule="auto"/>
        <w:jc w:val="both"/>
        <w:rPr>
          <w:rFonts w:ascii="Times New Roman" w:eastAsia="Times New Roman" w:hAnsi="Times New Roman"/>
          <w:sz w:val="28"/>
          <w:szCs w:val="28"/>
          <w:lang w:val="es-ES_tradnl" w:eastAsia="es-ES_tradnl"/>
        </w:rPr>
      </w:pPr>
    </w:p>
    <w:p w:rsidR="00524D40" w:rsidRDefault="00524D40" w:rsidP="00524D40">
      <w:pPr>
        <w:spacing w:after="0" w:line="240" w:lineRule="auto"/>
        <w:ind w:left="708"/>
        <w:jc w:val="both"/>
        <w:rPr>
          <w:rFonts w:ascii="Times New Roman" w:eastAsia="Times New Roman" w:hAnsi="Times New Roman"/>
          <w:sz w:val="28"/>
          <w:szCs w:val="28"/>
          <w:lang w:val="es-ES_tradnl" w:eastAsia="es-ES_tradnl"/>
        </w:rPr>
      </w:pPr>
      <w:r>
        <w:rPr>
          <w:rFonts w:ascii="Times New Roman" w:eastAsia="Times New Roman" w:hAnsi="Times New Roman"/>
          <w:sz w:val="28"/>
          <w:szCs w:val="28"/>
          <w:lang w:val="es-ES_tradnl" w:eastAsia="es-ES_tradnl"/>
        </w:rPr>
        <w:t xml:space="preserve">. </w:t>
      </w:r>
      <w:r w:rsidR="00020AEE" w:rsidRPr="003215FA">
        <w:rPr>
          <w:rFonts w:ascii="Times New Roman" w:eastAsia="Times New Roman" w:hAnsi="Times New Roman"/>
          <w:sz w:val="28"/>
          <w:szCs w:val="28"/>
          <w:lang w:val="es-ES_tradnl" w:eastAsia="es-ES_tradnl"/>
        </w:rPr>
        <w:t>La cifra del capital tiene carácter estable y constante</w:t>
      </w:r>
      <w:r w:rsidR="00EF3E87">
        <w:rPr>
          <w:rFonts w:ascii="Times New Roman" w:eastAsia="Times New Roman" w:hAnsi="Times New Roman"/>
          <w:sz w:val="28"/>
          <w:szCs w:val="28"/>
          <w:lang w:val="es-ES_tradnl" w:eastAsia="es-ES_tradnl"/>
        </w:rPr>
        <w:t xml:space="preserve"> (</w:t>
      </w:r>
      <w:r w:rsidR="00020AEE" w:rsidRPr="003215FA">
        <w:rPr>
          <w:rFonts w:ascii="Times New Roman" w:eastAsia="Times New Roman" w:hAnsi="Times New Roman"/>
          <w:sz w:val="28"/>
          <w:szCs w:val="28"/>
          <w:lang w:val="es-ES_tradnl" w:eastAsia="es-ES_tradnl"/>
        </w:rPr>
        <w:t>sólo mediante acuerdo formal de aument</w:t>
      </w:r>
      <w:r w:rsidR="00E10E88" w:rsidRPr="003215FA">
        <w:rPr>
          <w:rFonts w:ascii="Times New Roman" w:eastAsia="Times New Roman" w:hAnsi="Times New Roman"/>
          <w:sz w:val="28"/>
          <w:szCs w:val="28"/>
          <w:lang w:val="es-ES_tradnl" w:eastAsia="es-ES_tradnl"/>
        </w:rPr>
        <w:t>o</w:t>
      </w:r>
      <w:r w:rsidR="00EF3E87">
        <w:rPr>
          <w:rFonts w:ascii="Times New Roman" w:eastAsia="Times New Roman" w:hAnsi="Times New Roman"/>
          <w:sz w:val="28"/>
          <w:szCs w:val="28"/>
          <w:lang w:val="es-ES_tradnl" w:eastAsia="es-ES_tradnl"/>
        </w:rPr>
        <w:t>/</w:t>
      </w:r>
      <w:r w:rsidR="00020AEE" w:rsidRPr="003215FA">
        <w:rPr>
          <w:rFonts w:ascii="Times New Roman" w:eastAsia="Times New Roman" w:hAnsi="Times New Roman"/>
          <w:sz w:val="28"/>
          <w:szCs w:val="28"/>
          <w:lang w:val="es-ES_tradnl" w:eastAsia="es-ES_tradnl"/>
        </w:rPr>
        <w:t>reducción de esa cifra -adoptado con el procedimiento exi</w:t>
      </w:r>
      <w:r w:rsidR="00020AEE" w:rsidRPr="003215FA">
        <w:rPr>
          <w:rFonts w:ascii="Times New Roman" w:eastAsia="Times New Roman" w:hAnsi="Times New Roman"/>
          <w:sz w:val="28"/>
          <w:szCs w:val="28"/>
          <w:lang w:val="es-ES_tradnl" w:eastAsia="es-ES_tradnl"/>
        </w:rPr>
        <w:softHyphen/>
        <w:t>gido para la modificación de estatutos- puede ser incrementad</w:t>
      </w:r>
      <w:r w:rsidR="00E10E88" w:rsidRPr="003215FA">
        <w:rPr>
          <w:rFonts w:ascii="Times New Roman" w:eastAsia="Times New Roman" w:hAnsi="Times New Roman"/>
          <w:sz w:val="28"/>
          <w:szCs w:val="28"/>
          <w:lang w:val="es-ES_tradnl" w:eastAsia="es-ES_tradnl"/>
        </w:rPr>
        <w:t>a</w:t>
      </w:r>
      <w:r w:rsidR="00020AEE" w:rsidRPr="003215FA">
        <w:rPr>
          <w:rFonts w:ascii="Times New Roman" w:eastAsia="Times New Roman" w:hAnsi="Times New Roman"/>
          <w:sz w:val="28"/>
          <w:szCs w:val="28"/>
          <w:lang w:val="es-ES_tradnl" w:eastAsia="es-ES_tradnl"/>
        </w:rPr>
        <w:t xml:space="preserve"> o reducid</w:t>
      </w:r>
      <w:r w:rsidR="00E10E88" w:rsidRPr="003215FA">
        <w:rPr>
          <w:rFonts w:ascii="Times New Roman" w:eastAsia="Times New Roman" w:hAnsi="Times New Roman"/>
          <w:sz w:val="28"/>
          <w:szCs w:val="28"/>
          <w:lang w:val="es-ES_tradnl" w:eastAsia="es-ES_tradnl"/>
        </w:rPr>
        <w:t>a</w:t>
      </w:r>
      <w:r w:rsidR="00EF3E87">
        <w:rPr>
          <w:rFonts w:ascii="Times New Roman" w:eastAsia="Times New Roman" w:hAnsi="Times New Roman"/>
          <w:sz w:val="28"/>
          <w:szCs w:val="28"/>
          <w:lang w:val="es-ES_tradnl" w:eastAsia="es-ES_tradnl"/>
        </w:rPr>
        <w:t>)</w:t>
      </w:r>
      <w:r w:rsidR="00020AEE" w:rsidRPr="003215FA">
        <w:rPr>
          <w:rFonts w:ascii="Times New Roman" w:eastAsia="Times New Roman" w:hAnsi="Times New Roman"/>
          <w:sz w:val="28"/>
          <w:szCs w:val="28"/>
          <w:lang w:val="es-ES_tradnl" w:eastAsia="es-ES_tradnl"/>
        </w:rPr>
        <w:t xml:space="preserve">. </w:t>
      </w:r>
    </w:p>
    <w:p w:rsidR="00524D40" w:rsidRDefault="00524D40" w:rsidP="00524D40">
      <w:pPr>
        <w:spacing w:after="0" w:line="240" w:lineRule="auto"/>
        <w:ind w:left="708"/>
        <w:jc w:val="both"/>
        <w:rPr>
          <w:rFonts w:ascii="Times New Roman" w:eastAsia="Times New Roman" w:hAnsi="Times New Roman"/>
          <w:sz w:val="28"/>
          <w:szCs w:val="28"/>
          <w:lang w:val="es-ES_tradnl" w:eastAsia="es-ES_tradnl"/>
        </w:rPr>
      </w:pPr>
    </w:p>
    <w:p w:rsidR="00E10E88" w:rsidRPr="003215FA" w:rsidRDefault="00524D40" w:rsidP="00524D40">
      <w:pPr>
        <w:spacing w:after="0" w:line="240" w:lineRule="auto"/>
        <w:ind w:left="708"/>
        <w:jc w:val="both"/>
        <w:rPr>
          <w:rFonts w:ascii="Times New Roman" w:eastAsia="Times New Roman" w:hAnsi="Times New Roman"/>
          <w:sz w:val="28"/>
          <w:szCs w:val="28"/>
          <w:lang w:val="es-ES_tradnl" w:eastAsia="es-ES_tradnl"/>
        </w:rPr>
      </w:pPr>
      <w:r>
        <w:rPr>
          <w:rFonts w:ascii="Times New Roman" w:eastAsia="Times New Roman" w:hAnsi="Times New Roman"/>
          <w:sz w:val="28"/>
          <w:szCs w:val="28"/>
          <w:lang w:val="es-ES_tradnl" w:eastAsia="es-ES_tradnl"/>
        </w:rPr>
        <w:t xml:space="preserve">. </w:t>
      </w:r>
      <w:r w:rsidR="00020AEE" w:rsidRPr="003215FA">
        <w:rPr>
          <w:rFonts w:ascii="Times New Roman" w:eastAsia="Times New Roman" w:hAnsi="Times New Roman"/>
          <w:sz w:val="28"/>
          <w:szCs w:val="28"/>
          <w:lang w:val="es-ES_tradnl" w:eastAsia="es-ES_tradnl"/>
        </w:rPr>
        <w:t>El patrimonio en cambio oscila permanentemente en función de los resultado</w:t>
      </w:r>
      <w:r w:rsidR="00C96B35" w:rsidRPr="003215FA">
        <w:rPr>
          <w:rFonts w:ascii="Times New Roman" w:eastAsia="Times New Roman" w:hAnsi="Times New Roman"/>
          <w:sz w:val="28"/>
          <w:szCs w:val="28"/>
          <w:lang w:val="es-ES_tradnl" w:eastAsia="es-ES_tradnl"/>
        </w:rPr>
        <w:t>s</w:t>
      </w:r>
      <w:r w:rsidR="00020AEE" w:rsidRPr="003215FA">
        <w:rPr>
          <w:rFonts w:ascii="Times New Roman" w:eastAsia="Times New Roman" w:hAnsi="Times New Roman"/>
          <w:sz w:val="28"/>
          <w:szCs w:val="28"/>
          <w:lang w:val="es-ES_tradnl" w:eastAsia="es-ES_tradnl"/>
        </w:rPr>
        <w:t xml:space="preserve"> de la actividad social </w:t>
      </w:r>
    </w:p>
    <w:p w:rsidR="00BA3B7C" w:rsidRDefault="00BA3B7C" w:rsidP="006E61E7">
      <w:pPr>
        <w:spacing w:after="0" w:line="240" w:lineRule="auto"/>
        <w:jc w:val="both"/>
        <w:rPr>
          <w:rFonts w:ascii="Times New Roman" w:eastAsia="Times New Roman" w:hAnsi="Times New Roman"/>
          <w:sz w:val="28"/>
          <w:szCs w:val="28"/>
          <w:lang w:val="es-ES_tradnl" w:eastAsia="es-ES_tradnl"/>
        </w:rPr>
      </w:pPr>
    </w:p>
    <w:p w:rsidR="00524D40" w:rsidRDefault="00524D40" w:rsidP="006E61E7">
      <w:pPr>
        <w:spacing w:after="0" w:line="240" w:lineRule="auto"/>
        <w:jc w:val="both"/>
        <w:rPr>
          <w:rFonts w:ascii="Times New Roman" w:eastAsia="Times New Roman" w:hAnsi="Times New Roman"/>
          <w:sz w:val="28"/>
          <w:szCs w:val="28"/>
          <w:lang w:val="es-ES_tradnl" w:eastAsia="es-ES_tradnl"/>
        </w:rPr>
      </w:pPr>
      <w:r>
        <w:rPr>
          <w:rFonts w:ascii="Times New Roman" w:eastAsia="Times New Roman" w:hAnsi="Times New Roman"/>
          <w:sz w:val="28"/>
          <w:szCs w:val="28"/>
          <w:lang w:val="es-ES_tradnl" w:eastAsia="es-ES_tradnl"/>
        </w:rPr>
        <w:t>L</w:t>
      </w:r>
      <w:r w:rsidR="00020AEE" w:rsidRPr="003215FA">
        <w:rPr>
          <w:rFonts w:ascii="Times New Roman" w:eastAsia="Times New Roman" w:hAnsi="Times New Roman"/>
          <w:sz w:val="28"/>
          <w:szCs w:val="28"/>
          <w:lang w:val="es-ES_tradnl" w:eastAsia="es-ES_tradnl"/>
        </w:rPr>
        <w:t>a</w:t>
      </w:r>
      <w:r w:rsidR="00020AEE" w:rsidRPr="00E76784">
        <w:rPr>
          <w:rFonts w:ascii="Times New Roman" w:eastAsia="Times New Roman" w:hAnsi="Times New Roman"/>
          <w:b/>
          <w:sz w:val="28"/>
          <w:szCs w:val="28"/>
          <w:lang w:val="es-ES_tradnl" w:eastAsia="es-ES_tradnl"/>
        </w:rPr>
        <w:t xml:space="preserve"> </w:t>
      </w:r>
      <w:r w:rsidR="0098676C" w:rsidRPr="00E76784">
        <w:rPr>
          <w:rFonts w:ascii="Times New Roman" w:eastAsia="Times New Roman" w:hAnsi="Times New Roman"/>
          <w:b/>
          <w:sz w:val="28"/>
          <w:szCs w:val="28"/>
          <w:lang w:val="es-ES_tradnl" w:eastAsia="es-ES_tradnl"/>
        </w:rPr>
        <w:t>RELACIÓN</w:t>
      </w:r>
      <w:r w:rsidR="00020AEE" w:rsidRPr="00E76784">
        <w:rPr>
          <w:rFonts w:ascii="Times New Roman" w:eastAsia="Times New Roman" w:hAnsi="Times New Roman"/>
          <w:b/>
          <w:sz w:val="28"/>
          <w:szCs w:val="28"/>
          <w:lang w:val="es-ES_tradnl" w:eastAsia="es-ES_tradnl"/>
        </w:rPr>
        <w:t xml:space="preserve"> </w:t>
      </w:r>
      <w:r w:rsidR="00020AEE" w:rsidRPr="003215FA">
        <w:rPr>
          <w:rFonts w:ascii="Times New Roman" w:eastAsia="Times New Roman" w:hAnsi="Times New Roman"/>
          <w:sz w:val="28"/>
          <w:szCs w:val="28"/>
          <w:lang w:val="es-ES_tradnl" w:eastAsia="es-ES_tradnl"/>
        </w:rPr>
        <w:t xml:space="preserve">entre el capital y el patrimonio </w:t>
      </w:r>
      <w:r w:rsidR="00E10E88" w:rsidRPr="003215FA">
        <w:rPr>
          <w:rFonts w:ascii="Times New Roman" w:eastAsia="Times New Roman" w:hAnsi="Times New Roman"/>
          <w:sz w:val="28"/>
          <w:szCs w:val="28"/>
          <w:lang w:val="es-ES_tradnl" w:eastAsia="es-ES_tradnl"/>
        </w:rPr>
        <w:t>es</w:t>
      </w:r>
      <w:r w:rsidR="00020AEE" w:rsidRPr="003215FA">
        <w:rPr>
          <w:rFonts w:ascii="Times New Roman" w:eastAsia="Times New Roman" w:hAnsi="Times New Roman"/>
          <w:sz w:val="28"/>
          <w:szCs w:val="28"/>
          <w:lang w:val="es-ES_tradnl" w:eastAsia="es-ES_tradnl"/>
        </w:rPr>
        <w:t xml:space="preserve"> normalmente reve</w:t>
      </w:r>
      <w:r w:rsidR="00020AEE" w:rsidRPr="003215FA">
        <w:rPr>
          <w:rFonts w:ascii="Times New Roman" w:eastAsia="Times New Roman" w:hAnsi="Times New Roman"/>
          <w:sz w:val="28"/>
          <w:szCs w:val="28"/>
          <w:lang w:val="es-ES_tradnl" w:eastAsia="es-ES_tradnl"/>
        </w:rPr>
        <w:softHyphen/>
        <w:t>ladora del estado económico en que se encuentra una sociedad</w:t>
      </w:r>
      <w:r>
        <w:rPr>
          <w:rFonts w:ascii="Times New Roman" w:eastAsia="Times New Roman" w:hAnsi="Times New Roman"/>
          <w:sz w:val="28"/>
          <w:szCs w:val="28"/>
          <w:lang w:val="es-ES_tradnl" w:eastAsia="es-ES_tradnl"/>
        </w:rPr>
        <w:t>:</w:t>
      </w:r>
    </w:p>
    <w:p w:rsidR="0098676C" w:rsidRDefault="0098676C" w:rsidP="006E61E7">
      <w:pPr>
        <w:spacing w:after="0" w:line="240" w:lineRule="auto"/>
        <w:jc w:val="both"/>
        <w:rPr>
          <w:rFonts w:ascii="Times New Roman" w:eastAsia="Times New Roman" w:hAnsi="Times New Roman"/>
          <w:sz w:val="28"/>
          <w:szCs w:val="28"/>
          <w:lang w:val="es-ES_tradnl" w:eastAsia="es-ES_tradnl"/>
        </w:rPr>
      </w:pPr>
    </w:p>
    <w:p w:rsidR="00524D40" w:rsidRDefault="0098676C" w:rsidP="0098676C">
      <w:pPr>
        <w:spacing w:after="0" w:line="240" w:lineRule="auto"/>
        <w:ind w:left="708"/>
        <w:jc w:val="both"/>
        <w:rPr>
          <w:rFonts w:ascii="Times New Roman" w:eastAsia="Times New Roman" w:hAnsi="Times New Roman"/>
          <w:sz w:val="28"/>
          <w:szCs w:val="28"/>
          <w:lang w:val="es-ES_tradnl" w:eastAsia="es-ES_tradnl"/>
        </w:rPr>
      </w:pPr>
      <w:r>
        <w:rPr>
          <w:rFonts w:ascii="Times New Roman" w:eastAsia="Times New Roman" w:hAnsi="Times New Roman"/>
          <w:sz w:val="28"/>
          <w:szCs w:val="28"/>
          <w:lang w:val="es-ES_tradnl" w:eastAsia="es-ES_tradnl"/>
        </w:rPr>
        <w:t xml:space="preserve">- </w:t>
      </w:r>
      <w:r w:rsidR="00524D40">
        <w:rPr>
          <w:rFonts w:ascii="Times New Roman" w:eastAsia="Times New Roman" w:hAnsi="Times New Roman"/>
          <w:sz w:val="28"/>
          <w:szCs w:val="28"/>
          <w:lang w:val="es-ES_tradnl" w:eastAsia="es-ES_tradnl"/>
        </w:rPr>
        <w:t>S</w:t>
      </w:r>
      <w:r w:rsidR="00020AEE" w:rsidRPr="003215FA">
        <w:rPr>
          <w:rFonts w:ascii="Times New Roman" w:eastAsia="Times New Roman" w:hAnsi="Times New Roman"/>
          <w:sz w:val="28"/>
          <w:szCs w:val="28"/>
          <w:lang w:val="es-ES_tradnl" w:eastAsia="es-ES_tradnl"/>
        </w:rPr>
        <w:t>uel</w:t>
      </w:r>
      <w:r w:rsidR="00524D40">
        <w:rPr>
          <w:rFonts w:ascii="Times New Roman" w:eastAsia="Times New Roman" w:hAnsi="Times New Roman"/>
          <w:sz w:val="28"/>
          <w:szCs w:val="28"/>
          <w:lang w:val="es-ES_tradnl" w:eastAsia="es-ES_tradnl"/>
        </w:rPr>
        <w:t>e</w:t>
      </w:r>
      <w:r w:rsidR="00020AEE" w:rsidRPr="003215FA">
        <w:rPr>
          <w:rFonts w:ascii="Times New Roman" w:eastAsia="Times New Roman" w:hAnsi="Times New Roman"/>
          <w:sz w:val="28"/>
          <w:szCs w:val="28"/>
          <w:lang w:val="es-ES_tradnl" w:eastAsia="es-ES_tradnl"/>
        </w:rPr>
        <w:t>n coincidir en el momento de constitución de la sociedad</w:t>
      </w:r>
      <w:r>
        <w:rPr>
          <w:rFonts w:ascii="Times New Roman" w:eastAsia="Times New Roman" w:hAnsi="Times New Roman"/>
          <w:sz w:val="28"/>
          <w:szCs w:val="28"/>
          <w:lang w:val="es-ES_tradnl" w:eastAsia="es-ES_tradnl"/>
        </w:rPr>
        <w:t xml:space="preserve"> </w:t>
      </w:r>
    </w:p>
    <w:p w:rsidR="0098676C" w:rsidRDefault="0098676C" w:rsidP="0098676C">
      <w:pPr>
        <w:spacing w:after="0" w:line="240" w:lineRule="auto"/>
        <w:ind w:left="708"/>
        <w:jc w:val="both"/>
        <w:rPr>
          <w:rFonts w:ascii="Times New Roman" w:eastAsia="Times New Roman" w:hAnsi="Times New Roman"/>
          <w:sz w:val="28"/>
          <w:szCs w:val="28"/>
          <w:lang w:val="es-ES_tradnl" w:eastAsia="es-ES_tradnl"/>
        </w:rPr>
      </w:pPr>
    </w:p>
    <w:p w:rsidR="005B589B" w:rsidRPr="003215FA" w:rsidRDefault="0098676C" w:rsidP="0098676C">
      <w:pPr>
        <w:spacing w:after="0" w:line="240" w:lineRule="auto"/>
        <w:ind w:left="708"/>
        <w:jc w:val="both"/>
        <w:rPr>
          <w:rFonts w:ascii="Times New Roman" w:hAnsi="Times New Roman"/>
          <w:sz w:val="28"/>
          <w:szCs w:val="28"/>
        </w:rPr>
      </w:pPr>
      <w:r>
        <w:rPr>
          <w:rFonts w:ascii="Times New Roman" w:eastAsia="Times New Roman" w:hAnsi="Times New Roman"/>
          <w:sz w:val="28"/>
          <w:szCs w:val="28"/>
          <w:lang w:val="es-ES_tradnl" w:eastAsia="es-ES_tradnl"/>
        </w:rPr>
        <w:lastRenderedPageBreak/>
        <w:t xml:space="preserve">- </w:t>
      </w:r>
      <w:r w:rsidR="00524D40">
        <w:rPr>
          <w:rFonts w:ascii="Times New Roman" w:eastAsia="Times New Roman" w:hAnsi="Times New Roman"/>
          <w:sz w:val="28"/>
          <w:szCs w:val="28"/>
          <w:lang w:val="es-ES_tradnl" w:eastAsia="es-ES_tradnl"/>
        </w:rPr>
        <w:t>L</w:t>
      </w:r>
      <w:r w:rsidR="005B589B" w:rsidRPr="003215FA">
        <w:rPr>
          <w:rFonts w:ascii="Times New Roman" w:hAnsi="Times New Roman"/>
          <w:sz w:val="28"/>
          <w:szCs w:val="28"/>
        </w:rPr>
        <w:t>a ley permite situaciones deficitarias pero obliga a disolver la sociedad cuando las pérdidas dejen reducido el patrimonio a una cantidad inferior a la mitad del capital nominal (art</w:t>
      </w:r>
      <w:r w:rsidR="00524D40">
        <w:rPr>
          <w:rFonts w:ascii="Times New Roman" w:hAnsi="Times New Roman"/>
          <w:sz w:val="28"/>
          <w:szCs w:val="28"/>
        </w:rPr>
        <w:t xml:space="preserve"> </w:t>
      </w:r>
      <w:r w:rsidR="005B589B" w:rsidRPr="003215FA">
        <w:rPr>
          <w:rFonts w:ascii="Times New Roman" w:hAnsi="Times New Roman"/>
          <w:sz w:val="28"/>
          <w:szCs w:val="28"/>
        </w:rPr>
        <w:t>363.1.e LSC)</w:t>
      </w:r>
    </w:p>
    <w:p w:rsidR="00BA3B7C" w:rsidRDefault="00BA3B7C" w:rsidP="006E61E7">
      <w:pPr>
        <w:spacing w:after="0" w:line="240" w:lineRule="auto"/>
        <w:jc w:val="both"/>
        <w:rPr>
          <w:rFonts w:ascii="Times New Roman" w:hAnsi="Times New Roman"/>
          <w:sz w:val="28"/>
          <w:szCs w:val="28"/>
        </w:rPr>
      </w:pPr>
    </w:p>
    <w:p w:rsidR="0098676C" w:rsidRDefault="00E76784" w:rsidP="006E61E7">
      <w:pPr>
        <w:spacing w:after="0" w:line="240" w:lineRule="auto"/>
        <w:jc w:val="both"/>
        <w:rPr>
          <w:rFonts w:ascii="Times New Roman" w:eastAsia="Times New Roman" w:hAnsi="Times New Roman"/>
          <w:sz w:val="28"/>
          <w:szCs w:val="28"/>
          <w:lang w:val="es-ES_tradnl" w:eastAsia="es-ES_tradnl"/>
        </w:rPr>
      </w:pPr>
      <w:r>
        <w:rPr>
          <w:rFonts w:ascii="Times New Roman" w:hAnsi="Times New Roman"/>
          <w:b/>
          <w:sz w:val="28"/>
          <w:szCs w:val="28"/>
        </w:rPr>
        <w:t xml:space="preserve">LA </w:t>
      </w:r>
      <w:r w:rsidR="00BA3B7C" w:rsidRPr="00E76784">
        <w:rPr>
          <w:rFonts w:ascii="Times New Roman" w:hAnsi="Times New Roman"/>
          <w:b/>
          <w:sz w:val="28"/>
          <w:szCs w:val="28"/>
        </w:rPr>
        <w:t>INFRACAPITALIZACIÓN</w:t>
      </w:r>
      <w:r w:rsidR="00ED7038">
        <w:rPr>
          <w:rFonts w:ascii="Times New Roman" w:hAnsi="Times New Roman"/>
          <w:b/>
          <w:sz w:val="28"/>
          <w:szCs w:val="28"/>
        </w:rPr>
        <w:t xml:space="preserve">  </w:t>
      </w:r>
      <w:r w:rsidR="0098676C">
        <w:rPr>
          <w:rFonts w:ascii="Times New Roman" w:hAnsi="Times New Roman"/>
          <w:sz w:val="28"/>
          <w:szCs w:val="28"/>
        </w:rPr>
        <w:t>No</w:t>
      </w:r>
      <w:r w:rsidR="0098676C" w:rsidRPr="003215FA">
        <w:rPr>
          <w:rFonts w:ascii="Times New Roman" w:eastAsia="Times New Roman" w:hAnsi="Times New Roman"/>
          <w:sz w:val="28"/>
          <w:szCs w:val="28"/>
          <w:lang w:val="es-ES_tradnl" w:eastAsia="es-ES_tradnl"/>
        </w:rPr>
        <w:t xml:space="preserve"> es función del capital mínimo garantizar la constitución de un patrimonio suficiente para el desarrollo del objeto social</w:t>
      </w:r>
      <w:r w:rsidR="0098676C">
        <w:rPr>
          <w:rFonts w:ascii="Times New Roman" w:eastAsia="Times New Roman" w:hAnsi="Times New Roman"/>
          <w:sz w:val="28"/>
          <w:szCs w:val="28"/>
          <w:lang w:val="es-ES_tradnl" w:eastAsia="es-ES_tradnl"/>
        </w:rPr>
        <w:t>.</w:t>
      </w:r>
      <w:r w:rsidR="0098676C" w:rsidRPr="003215FA">
        <w:rPr>
          <w:rFonts w:ascii="Times New Roman" w:eastAsia="Times New Roman" w:hAnsi="Times New Roman"/>
          <w:sz w:val="28"/>
          <w:szCs w:val="28"/>
          <w:lang w:val="es-ES_tradnl" w:eastAsia="es-ES_tradnl"/>
        </w:rPr>
        <w:t xml:space="preserve"> </w:t>
      </w:r>
      <w:r w:rsidR="00310BF2">
        <w:rPr>
          <w:rFonts w:ascii="Times New Roman" w:eastAsia="Times New Roman" w:hAnsi="Times New Roman"/>
          <w:sz w:val="28"/>
          <w:szCs w:val="28"/>
          <w:lang w:val="es-ES_tradnl" w:eastAsia="es-ES_tradnl"/>
        </w:rPr>
        <w:t>De ahí que una</w:t>
      </w:r>
      <w:r w:rsidR="00310BF2" w:rsidRPr="003215FA">
        <w:rPr>
          <w:rFonts w:ascii="Times New Roman" w:hAnsi="Times New Roman"/>
          <w:sz w:val="28"/>
          <w:szCs w:val="28"/>
        </w:rPr>
        <w:t xml:space="preserve"> situación de falta de capital suficiente </w:t>
      </w:r>
      <w:r w:rsidR="00310BF2">
        <w:rPr>
          <w:rFonts w:ascii="Times New Roman" w:hAnsi="Times New Roman"/>
          <w:sz w:val="28"/>
          <w:szCs w:val="28"/>
        </w:rPr>
        <w:t>para tal objeto (i</w:t>
      </w:r>
      <w:r w:rsidR="00310BF2" w:rsidRPr="003215FA">
        <w:rPr>
          <w:rFonts w:ascii="Times New Roman" w:hAnsi="Times New Roman"/>
          <w:sz w:val="28"/>
          <w:szCs w:val="28"/>
        </w:rPr>
        <w:t>nfracapitalización</w:t>
      </w:r>
      <w:r w:rsidR="00310BF2">
        <w:rPr>
          <w:rFonts w:ascii="Times New Roman" w:hAnsi="Times New Roman"/>
          <w:sz w:val="28"/>
          <w:szCs w:val="28"/>
        </w:rPr>
        <w:t>) sea frecuente en la práctica</w:t>
      </w:r>
      <w:r w:rsidR="00310BF2" w:rsidRPr="003215FA">
        <w:rPr>
          <w:rFonts w:ascii="Times New Roman" w:hAnsi="Times New Roman"/>
          <w:sz w:val="28"/>
          <w:szCs w:val="28"/>
        </w:rPr>
        <w:t>.</w:t>
      </w:r>
    </w:p>
    <w:p w:rsidR="0098676C" w:rsidRDefault="0098676C" w:rsidP="006E61E7">
      <w:pPr>
        <w:spacing w:after="0" w:line="240" w:lineRule="auto"/>
        <w:jc w:val="both"/>
        <w:rPr>
          <w:rFonts w:ascii="Times New Roman" w:eastAsia="Times New Roman" w:hAnsi="Times New Roman"/>
          <w:sz w:val="28"/>
          <w:szCs w:val="28"/>
          <w:lang w:val="es-ES_tradnl" w:eastAsia="es-ES_tradnl"/>
        </w:rPr>
      </w:pPr>
    </w:p>
    <w:p w:rsidR="00310BF2" w:rsidRDefault="00310BF2" w:rsidP="006E61E7">
      <w:pPr>
        <w:spacing w:after="0" w:line="240" w:lineRule="auto"/>
        <w:jc w:val="both"/>
        <w:rPr>
          <w:rFonts w:ascii="Times New Roman" w:hAnsi="Times New Roman"/>
          <w:sz w:val="28"/>
          <w:szCs w:val="28"/>
        </w:rPr>
      </w:pPr>
      <w:r>
        <w:rPr>
          <w:rFonts w:ascii="Times New Roman" w:eastAsia="Times New Roman" w:hAnsi="Times New Roman"/>
          <w:sz w:val="28"/>
          <w:szCs w:val="28"/>
          <w:lang w:val="es-ES_tradnl" w:eastAsia="es-ES_tradnl"/>
        </w:rPr>
        <w:t>N</w:t>
      </w:r>
      <w:r w:rsidRPr="003215FA">
        <w:rPr>
          <w:rFonts w:ascii="Times New Roman" w:eastAsia="Times New Roman" w:hAnsi="Times New Roman"/>
          <w:sz w:val="28"/>
          <w:szCs w:val="28"/>
          <w:lang w:val="es-ES_tradnl" w:eastAsia="es-ES_tradnl"/>
        </w:rPr>
        <w:t>uestra LSC no se ocupa para nada de este fenómeno</w:t>
      </w:r>
      <w:r w:rsidR="0098676C">
        <w:rPr>
          <w:rFonts w:ascii="Times New Roman" w:eastAsia="Times New Roman" w:hAnsi="Times New Roman"/>
          <w:sz w:val="28"/>
          <w:szCs w:val="28"/>
          <w:lang w:val="es-ES_tradnl" w:eastAsia="es-ES_tradnl"/>
        </w:rPr>
        <w:t xml:space="preserve">, </w:t>
      </w:r>
      <w:r w:rsidR="005B589B" w:rsidRPr="003215FA">
        <w:rPr>
          <w:rFonts w:ascii="Times New Roman" w:hAnsi="Times New Roman"/>
          <w:sz w:val="28"/>
          <w:szCs w:val="28"/>
        </w:rPr>
        <w:t xml:space="preserve">sin perjuicio de que </w:t>
      </w:r>
      <w:r>
        <w:rPr>
          <w:rFonts w:ascii="Times New Roman" w:hAnsi="Times New Roman"/>
          <w:sz w:val="28"/>
          <w:szCs w:val="28"/>
        </w:rPr>
        <w:t>la infracapitalización</w:t>
      </w:r>
      <w:r w:rsidR="0098676C">
        <w:rPr>
          <w:rFonts w:ascii="Times New Roman" w:hAnsi="Times New Roman"/>
          <w:sz w:val="28"/>
          <w:szCs w:val="28"/>
        </w:rPr>
        <w:t xml:space="preserve"> </w:t>
      </w:r>
      <w:r w:rsidR="005B589B" w:rsidRPr="003215FA">
        <w:rPr>
          <w:rFonts w:ascii="Times New Roman" w:hAnsi="Times New Roman"/>
          <w:sz w:val="28"/>
          <w:szCs w:val="28"/>
        </w:rPr>
        <w:t xml:space="preserve">pueda </w:t>
      </w:r>
      <w:r w:rsidR="000A6F47">
        <w:rPr>
          <w:rFonts w:ascii="Times New Roman" w:hAnsi="Times New Roman"/>
          <w:sz w:val="28"/>
          <w:szCs w:val="28"/>
        </w:rPr>
        <w:t xml:space="preserve">indirectamente </w:t>
      </w:r>
      <w:r w:rsidR="005B589B" w:rsidRPr="003215FA">
        <w:rPr>
          <w:rFonts w:ascii="Times New Roman" w:hAnsi="Times New Roman"/>
          <w:sz w:val="28"/>
          <w:szCs w:val="28"/>
        </w:rPr>
        <w:t xml:space="preserve">constituir causa de disolución por imposibilidad </w:t>
      </w:r>
      <w:r w:rsidR="005B589B" w:rsidRPr="0098676C">
        <w:rPr>
          <w:rFonts w:ascii="Times New Roman" w:hAnsi="Times New Roman"/>
          <w:sz w:val="28"/>
          <w:szCs w:val="28"/>
          <w:u w:val="single"/>
        </w:rPr>
        <w:t>manifiesta</w:t>
      </w:r>
      <w:r w:rsidR="005B589B" w:rsidRPr="003215FA">
        <w:rPr>
          <w:rFonts w:ascii="Times New Roman" w:hAnsi="Times New Roman"/>
          <w:sz w:val="28"/>
          <w:szCs w:val="28"/>
        </w:rPr>
        <w:t xml:space="preserve"> de </w:t>
      </w:r>
      <w:r w:rsidR="0098676C">
        <w:rPr>
          <w:rFonts w:ascii="Times New Roman" w:hAnsi="Times New Roman"/>
          <w:sz w:val="28"/>
          <w:szCs w:val="28"/>
        </w:rPr>
        <w:t>conseguir el fin social</w:t>
      </w:r>
      <w:r w:rsidR="005B589B" w:rsidRPr="003215FA">
        <w:rPr>
          <w:rFonts w:ascii="Times New Roman" w:hAnsi="Times New Roman"/>
          <w:sz w:val="28"/>
          <w:szCs w:val="28"/>
        </w:rPr>
        <w:t xml:space="preserve"> (363 LSA). </w:t>
      </w:r>
    </w:p>
    <w:p w:rsidR="00310BF2" w:rsidRDefault="00310BF2" w:rsidP="006E61E7">
      <w:pPr>
        <w:spacing w:after="0" w:line="240" w:lineRule="auto"/>
        <w:jc w:val="both"/>
        <w:rPr>
          <w:rFonts w:ascii="Times New Roman" w:hAnsi="Times New Roman"/>
          <w:sz w:val="28"/>
          <w:szCs w:val="28"/>
        </w:rPr>
      </w:pPr>
    </w:p>
    <w:p w:rsidR="005B589B" w:rsidRPr="003215FA" w:rsidRDefault="00575AC1" w:rsidP="006E61E7">
      <w:pPr>
        <w:spacing w:after="0" w:line="240" w:lineRule="auto"/>
        <w:jc w:val="both"/>
        <w:rPr>
          <w:rFonts w:ascii="Times New Roman" w:hAnsi="Times New Roman"/>
          <w:sz w:val="28"/>
          <w:szCs w:val="28"/>
        </w:rPr>
      </w:pPr>
      <w:r w:rsidRPr="003215FA">
        <w:rPr>
          <w:rFonts w:ascii="Times New Roman" w:eastAsia="Times New Roman" w:hAnsi="Times New Roman"/>
          <w:sz w:val="28"/>
          <w:szCs w:val="28"/>
          <w:lang w:val="es-ES_tradnl" w:eastAsia="es-ES_tradnl"/>
        </w:rPr>
        <w:t>La infracapitalización</w:t>
      </w:r>
      <w:r w:rsidR="005B589B" w:rsidRPr="003215FA">
        <w:rPr>
          <w:rFonts w:ascii="Times New Roman" w:hAnsi="Times New Roman"/>
          <w:sz w:val="28"/>
          <w:szCs w:val="28"/>
        </w:rPr>
        <w:t xml:space="preserve"> puede ser de dos tipos:</w:t>
      </w:r>
    </w:p>
    <w:p w:rsidR="00310BF2" w:rsidRDefault="00310BF2" w:rsidP="006E61E7">
      <w:pPr>
        <w:spacing w:after="0" w:line="240" w:lineRule="auto"/>
        <w:jc w:val="both"/>
        <w:rPr>
          <w:rFonts w:ascii="Times New Roman" w:hAnsi="Times New Roman"/>
          <w:sz w:val="28"/>
          <w:szCs w:val="28"/>
        </w:rPr>
      </w:pPr>
    </w:p>
    <w:p w:rsidR="005B589B" w:rsidRPr="003215FA" w:rsidRDefault="00162E46" w:rsidP="00310BF2">
      <w:pPr>
        <w:spacing w:after="0" w:line="240" w:lineRule="auto"/>
        <w:ind w:left="708"/>
        <w:jc w:val="both"/>
        <w:rPr>
          <w:rFonts w:ascii="Times New Roman" w:hAnsi="Times New Roman"/>
          <w:sz w:val="28"/>
          <w:szCs w:val="28"/>
        </w:rPr>
      </w:pPr>
      <w:r w:rsidRPr="003215FA">
        <w:rPr>
          <w:rFonts w:ascii="Times New Roman" w:hAnsi="Times New Roman"/>
          <w:sz w:val="28"/>
          <w:szCs w:val="28"/>
        </w:rPr>
        <w:t>--</w:t>
      </w:r>
      <w:r w:rsidR="005B589B" w:rsidRPr="003215FA">
        <w:rPr>
          <w:rFonts w:ascii="Times New Roman" w:hAnsi="Times New Roman"/>
          <w:sz w:val="28"/>
          <w:szCs w:val="28"/>
        </w:rPr>
        <w:t xml:space="preserve"> Material: </w:t>
      </w:r>
      <w:r w:rsidR="000A6F47">
        <w:rPr>
          <w:rFonts w:ascii="Times New Roman" w:hAnsi="Times New Roman"/>
          <w:sz w:val="28"/>
          <w:szCs w:val="28"/>
        </w:rPr>
        <w:t>L</w:t>
      </w:r>
      <w:r w:rsidR="005B589B" w:rsidRPr="003215FA">
        <w:rPr>
          <w:rFonts w:ascii="Times New Roman" w:hAnsi="Times New Roman"/>
          <w:sz w:val="28"/>
          <w:szCs w:val="28"/>
        </w:rPr>
        <w:t>a sociedad carece de patrimoni</w:t>
      </w:r>
      <w:r w:rsidR="000A6F47">
        <w:rPr>
          <w:rFonts w:ascii="Times New Roman" w:hAnsi="Times New Roman"/>
          <w:sz w:val="28"/>
          <w:szCs w:val="28"/>
        </w:rPr>
        <w:t>o</w:t>
      </w:r>
      <w:r w:rsidR="005B589B" w:rsidRPr="003215FA">
        <w:rPr>
          <w:rFonts w:ascii="Times New Roman" w:hAnsi="Times New Roman"/>
          <w:sz w:val="28"/>
          <w:szCs w:val="28"/>
        </w:rPr>
        <w:t xml:space="preserve"> suficiente para el desarrollo de la actividad que constituye el objeto social</w:t>
      </w:r>
      <w:r w:rsidR="00310BF2">
        <w:rPr>
          <w:rFonts w:ascii="Times New Roman" w:hAnsi="Times New Roman"/>
          <w:sz w:val="28"/>
          <w:szCs w:val="28"/>
        </w:rPr>
        <w:t xml:space="preserve">. </w:t>
      </w:r>
    </w:p>
    <w:p w:rsidR="00310BF2" w:rsidRDefault="00310BF2" w:rsidP="00310BF2">
      <w:pPr>
        <w:spacing w:after="0" w:line="240" w:lineRule="auto"/>
        <w:ind w:left="708"/>
        <w:jc w:val="both"/>
        <w:rPr>
          <w:rFonts w:ascii="Times New Roman" w:hAnsi="Times New Roman"/>
          <w:sz w:val="28"/>
          <w:szCs w:val="28"/>
        </w:rPr>
      </w:pPr>
    </w:p>
    <w:p w:rsidR="005B589B" w:rsidRDefault="00162E46" w:rsidP="00310BF2">
      <w:pPr>
        <w:spacing w:after="0" w:line="240" w:lineRule="auto"/>
        <w:ind w:left="708"/>
        <w:jc w:val="both"/>
        <w:rPr>
          <w:rFonts w:ascii="Times New Roman" w:hAnsi="Times New Roman"/>
          <w:sz w:val="28"/>
          <w:szCs w:val="28"/>
        </w:rPr>
      </w:pPr>
      <w:r w:rsidRPr="003215FA">
        <w:rPr>
          <w:rFonts w:ascii="Times New Roman" w:hAnsi="Times New Roman"/>
          <w:sz w:val="28"/>
          <w:szCs w:val="28"/>
        </w:rPr>
        <w:t>--</w:t>
      </w:r>
      <w:r w:rsidR="005B589B" w:rsidRPr="003215FA">
        <w:rPr>
          <w:rFonts w:ascii="Times New Roman" w:hAnsi="Times New Roman"/>
          <w:sz w:val="28"/>
          <w:szCs w:val="28"/>
        </w:rPr>
        <w:t xml:space="preserve"> Nominal: </w:t>
      </w:r>
      <w:r w:rsidR="00310BF2">
        <w:rPr>
          <w:rFonts w:ascii="Times New Roman" w:hAnsi="Times New Roman"/>
          <w:sz w:val="28"/>
          <w:szCs w:val="28"/>
        </w:rPr>
        <w:t>E</w:t>
      </w:r>
      <w:r w:rsidR="005B589B" w:rsidRPr="003215FA">
        <w:rPr>
          <w:rFonts w:ascii="Times New Roman" w:hAnsi="Times New Roman"/>
          <w:sz w:val="28"/>
          <w:szCs w:val="28"/>
        </w:rPr>
        <w:t xml:space="preserve">l capital es notoriamente desproporcionado en relación a las actividades a desarrollar, pero la sociedad cuenta con otras vías de financiación patrimonial </w:t>
      </w:r>
      <w:r w:rsidR="00310BF2">
        <w:rPr>
          <w:rFonts w:ascii="Times New Roman" w:hAnsi="Times New Roman"/>
          <w:sz w:val="28"/>
          <w:szCs w:val="28"/>
        </w:rPr>
        <w:t>(</w:t>
      </w:r>
      <w:r w:rsidR="000A6F47">
        <w:rPr>
          <w:rFonts w:ascii="Times New Roman" w:hAnsi="Times New Roman"/>
          <w:sz w:val="28"/>
          <w:szCs w:val="28"/>
        </w:rPr>
        <w:t>frecuentemente</w:t>
      </w:r>
      <w:r w:rsidR="00310BF2">
        <w:rPr>
          <w:rFonts w:ascii="Times New Roman" w:hAnsi="Times New Roman"/>
          <w:sz w:val="28"/>
          <w:szCs w:val="28"/>
        </w:rPr>
        <w:t xml:space="preserve">, préstamos </w:t>
      </w:r>
      <w:r w:rsidR="005B589B" w:rsidRPr="003215FA">
        <w:rPr>
          <w:rFonts w:ascii="Times New Roman" w:hAnsi="Times New Roman"/>
          <w:sz w:val="28"/>
          <w:szCs w:val="28"/>
        </w:rPr>
        <w:t xml:space="preserve">de los socios </w:t>
      </w:r>
      <w:r w:rsidR="00310BF2">
        <w:rPr>
          <w:rFonts w:ascii="Times New Roman" w:hAnsi="Times New Roman"/>
          <w:sz w:val="28"/>
          <w:szCs w:val="28"/>
        </w:rPr>
        <w:t>a la sociedad</w:t>
      </w:r>
      <w:r w:rsidR="000A6F47">
        <w:rPr>
          <w:rFonts w:ascii="Times New Roman" w:hAnsi="Times New Roman"/>
          <w:sz w:val="28"/>
          <w:szCs w:val="28"/>
        </w:rPr>
        <w:t xml:space="preserve"> -</w:t>
      </w:r>
      <w:r w:rsidR="00310BF2">
        <w:rPr>
          <w:rFonts w:ascii="Times New Roman" w:hAnsi="Times New Roman"/>
          <w:sz w:val="28"/>
          <w:szCs w:val="28"/>
        </w:rPr>
        <w:t xml:space="preserve">otorgados </w:t>
      </w:r>
      <w:r w:rsidR="005B589B" w:rsidRPr="003215FA">
        <w:rPr>
          <w:rFonts w:ascii="Times New Roman" w:hAnsi="Times New Roman"/>
          <w:sz w:val="28"/>
          <w:szCs w:val="28"/>
        </w:rPr>
        <w:t xml:space="preserve">no a </w:t>
      </w:r>
      <w:r w:rsidR="000A6F47" w:rsidRPr="003215FA">
        <w:rPr>
          <w:rFonts w:ascii="Times New Roman" w:hAnsi="Times New Roman"/>
          <w:sz w:val="28"/>
          <w:szCs w:val="28"/>
        </w:rPr>
        <w:t>título</w:t>
      </w:r>
      <w:r w:rsidR="005B589B" w:rsidRPr="003215FA">
        <w:rPr>
          <w:rFonts w:ascii="Times New Roman" w:hAnsi="Times New Roman"/>
          <w:sz w:val="28"/>
          <w:szCs w:val="28"/>
        </w:rPr>
        <w:t xml:space="preserve"> de aportación, sino de crédito</w:t>
      </w:r>
      <w:r w:rsidR="000A6F47">
        <w:rPr>
          <w:rFonts w:ascii="Times New Roman" w:hAnsi="Times New Roman"/>
          <w:sz w:val="28"/>
          <w:szCs w:val="28"/>
        </w:rPr>
        <w:t>-</w:t>
      </w:r>
      <w:r w:rsidR="005B589B" w:rsidRPr="003215FA">
        <w:rPr>
          <w:rFonts w:ascii="Times New Roman" w:hAnsi="Times New Roman"/>
          <w:sz w:val="28"/>
          <w:szCs w:val="28"/>
        </w:rPr>
        <w:t>)</w:t>
      </w:r>
    </w:p>
    <w:p w:rsidR="00310BF2" w:rsidRPr="003215FA" w:rsidRDefault="00310BF2" w:rsidP="006E61E7">
      <w:pPr>
        <w:spacing w:after="0" w:line="240" w:lineRule="auto"/>
        <w:jc w:val="both"/>
        <w:rPr>
          <w:rFonts w:ascii="Times New Roman" w:hAnsi="Times New Roman"/>
          <w:sz w:val="28"/>
          <w:szCs w:val="28"/>
        </w:rPr>
      </w:pPr>
    </w:p>
    <w:p w:rsidR="005B589B" w:rsidRDefault="00310BF2" w:rsidP="006E61E7">
      <w:pPr>
        <w:spacing w:after="0" w:line="240" w:lineRule="auto"/>
        <w:jc w:val="both"/>
        <w:rPr>
          <w:rFonts w:ascii="Times New Roman" w:hAnsi="Times New Roman"/>
          <w:sz w:val="28"/>
          <w:szCs w:val="28"/>
        </w:rPr>
      </w:pPr>
      <w:r>
        <w:rPr>
          <w:rFonts w:ascii="Times New Roman" w:hAnsi="Times New Roman"/>
          <w:sz w:val="28"/>
          <w:szCs w:val="28"/>
        </w:rPr>
        <w:t xml:space="preserve">Ante el resultado, que se estima injusto, de que </w:t>
      </w:r>
      <w:r w:rsidR="005B589B" w:rsidRPr="003215FA">
        <w:rPr>
          <w:rFonts w:ascii="Times New Roman" w:hAnsi="Times New Roman"/>
          <w:sz w:val="28"/>
          <w:szCs w:val="28"/>
        </w:rPr>
        <w:t>los acreedores qued</w:t>
      </w:r>
      <w:r>
        <w:rPr>
          <w:rFonts w:ascii="Times New Roman" w:hAnsi="Times New Roman"/>
          <w:sz w:val="28"/>
          <w:szCs w:val="28"/>
        </w:rPr>
        <w:t>e</w:t>
      </w:r>
      <w:r w:rsidR="005B589B" w:rsidRPr="003215FA">
        <w:rPr>
          <w:rFonts w:ascii="Times New Roman" w:hAnsi="Times New Roman"/>
          <w:sz w:val="28"/>
          <w:szCs w:val="28"/>
        </w:rPr>
        <w:t xml:space="preserve">n </w:t>
      </w:r>
      <w:r w:rsidR="000A6F47">
        <w:rPr>
          <w:rFonts w:ascii="Times New Roman" w:hAnsi="Times New Roman"/>
          <w:sz w:val="28"/>
          <w:szCs w:val="28"/>
        </w:rPr>
        <w:t>impagados</w:t>
      </w:r>
      <w:r w:rsidR="005B589B" w:rsidRPr="003215FA">
        <w:rPr>
          <w:rFonts w:ascii="Times New Roman" w:hAnsi="Times New Roman"/>
          <w:sz w:val="28"/>
          <w:szCs w:val="28"/>
        </w:rPr>
        <w:t xml:space="preserve">, el Derecho </w:t>
      </w:r>
      <w:r w:rsidR="000A6F47">
        <w:rPr>
          <w:rFonts w:ascii="Times New Roman" w:hAnsi="Times New Roman"/>
          <w:sz w:val="28"/>
          <w:szCs w:val="28"/>
        </w:rPr>
        <w:t>ofrece</w:t>
      </w:r>
      <w:r w:rsidR="005B589B" w:rsidRPr="003215FA">
        <w:rPr>
          <w:rFonts w:ascii="Times New Roman" w:hAnsi="Times New Roman"/>
          <w:sz w:val="28"/>
          <w:szCs w:val="28"/>
        </w:rPr>
        <w:t xml:space="preserve"> dos vías:</w:t>
      </w:r>
    </w:p>
    <w:p w:rsidR="00310BF2" w:rsidRPr="003215FA" w:rsidRDefault="00310BF2" w:rsidP="006E61E7">
      <w:pPr>
        <w:spacing w:after="0" w:line="240" w:lineRule="auto"/>
        <w:jc w:val="both"/>
        <w:rPr>
          <w:rFonts w:ascii="Times New Roman" w:hAnsi="Times New Roman"/>
          <w:sz w:val="28"/>
          <w:szCs w:val="28"/>
        </w:rPr>
      </w:pPr>
    </w:p>
    <w:p w:rsidR="005B589B" w:rsidRDefault="00E76784" w:rsidP="00E76784">
      <w:pPr>
        <w:spacing w:after="0" w:line="240" w:lineRule="auto"/>
        <w:ind w:left="708"/>
        <w:jc w:val="both"/>
        <w:rPr>
          <w:rFonts w:ascii="Times New Roman" w:hAnsi="Times New Roman"/>
          <w:sz w:val="28"/>
          <w:szCs w:val="28"/>
        </w:rPr>
      </w:pPr>
      <w:r w:rsidRPr="00E76784">
        <w:rPr>
          <w:rFonts w:ascii="Times New Roman" w:hAnsi="Times New Roman"/>
          <w:b/>
          <w:sz w:val="28"/>
          <w:szCs w:val="28"/>
        </w:rPr>
        <w:sym w:font="Symbol" w:char="F0C3"/>
      </w:r>
      <w:r w:rsidRPr="00E76784">
        <w:rPr>
          <w:rFonts w:ascii="Times New Roman" w:hAnsi="Times New Roman"/>
          <w:b/>
          <w:sz w:val="28"/>
          <w:szCs w:val="28"/>
        </w:rPr>
        <w:t xml:space="preserve"> </w:t>
      </w:r>
      <w:r w:rsidR="005B589B" w:rsidRPr="003215FA">
        <w:rPr>
          <w:rFonts w:ascii="Times New Roman" w:hAnsi="Times New Roman"/>
          <w:sz w:val="28"/>
          <w:szCs w:val="28"/>
        </w:rPr>
        <w:t>Una primera, que se abre paso en derecho comparado (Alemania, Bélgica) es exigir un control preventivo sobre la suficiencia del capital social</w:t>
      </w:r>
      <w:r w:rsidR="00310BF2">
        <w:rPr>
          <w:rFonts w:ascii="Times New Roman" w:hAnsi="Times New Roman"/>
          <w:sz w:val="28"/>
          <w:szCs w:val="28"/>
        </w:rPr>
        <w:t xml:space="preserve">. Esta </w:t>
      </w:r>
      <w:r w:rsidR="005B589B" w:rsidRPr="003215FA">
        <w:rPr>
          <w:rFonts w:ascii="Times New Roman" w:hAnsi="Times New Roman"/>
          <w:sz w:val="28"/>
          <w:szCs w:val="28"/>
        </w:rPr>
        <w:t xml:space="preserve"> solución no </w:t>
      </w:r>
      <w:r w:rsidR="00310BF2">
        <w:rPr>
          <w:rFonts w:ascii="Times New Roman" w:hAnsi="Times New Roman"/>
          <w:sz w:val="28"/>
          <w:szCs w:val="28"/>
        </w:rPr>
        <w:t>se admite entre nosotros</w:t>
      </w:r>
      <w:r w:rsidR="005B589B" w:rsidRPr="003215FA">
        <w:rPr>
          <w:rFonts w:ascii="Times New Roman" w:hAnsi="Times New Roman"/>
          <w:sz w:val="28"/>
          <w:szCs w:val="28"/>
        </w:rPr>
        <w:t xml:space="preserve"> </w:t>
      </w:r>
      <w:r w:rsidR="00310BF2">
        <w:rPr>
          <w:rFonts w:ascii="Times New Roman" w:hAnsi="Times New Roman"/>
          <w:sz w:val="28"/>
          <w:szCs w:val="28"/>
        </w:rPr>
        <w:t>(</w:t>
      </w:r>
      <w:r w:rsidR="005B589B" w:rsidRPr="003215FA">
        <w:rPr>
          <w:rFonts w:ascii="Times New Roman" w:hAnsi="Times New Roman"/>
          <w:sz w:val="28"/>
          <w:szCs w:val="28"/>
        </w:rPr>
        <w:t>RDGRN 22 junio 1993</w:t>
      </w:r>
      <w:r w:rsidR="000A6F47">
        <w:rPr>
          <w:rFonts w:ascii="Times New Roman" w:hAnsi="Times New Roman"/>
          <w:sz w:val="28"/>
          <w:szCs w:val="28"/>
        </w:rPr>
        <w:t>:</w:t>
      </w:r>
      <w:r w:rsidR="00310BF2">
        <w:rPr>
          <w:rFonts w:ascii="Times New Roman" w:hAnsi="Times New Roman"/>
          <w:sz w:val="28"/>
          <w:szCs w:val="28"/>
        </w:rPr>
        <w:t xml:space="preserve"> </w:t>
      </w:r>
      <w:r w:rsidR="005B589B" w:rsidRPr="003215FA">
        <w:rPr>
          <w:rFonts w:ascii="Times New Roman" w:hAnsi="Times New Roman"/>
          <w:sz w:val="28"/>
          <w:szCs w:val="28"/>
        </w:rPr>
        <w:t>ni notarios ni registradores p</w:t>
      </w:r>
      <w:r w:rsidR="00310BF2">
        <w:rPr>
          <w:rFonts w:ascii="Times New Roman" w:hAnsi="Times New Roman"/>
          <w:sz w:val="28"/>
          <w:szCs w:val="28"/>
        </w:rPr>
        <w:t>ueden</w:t>
      </w:r>
      <w:r w:rsidR="005B589B" w:rsidRPr="003215FA">
        <w:rPr>
          <w:rFonts w:ascii="Times New Roman" w:hAnsi="Times New Roman"/>
          <w:sz w:val="28"/>
          <w:szCs w:val="28"/>
        </w:rPr>
        <w:t xml:space="preserve"> entrar a valorar la suficiencia del capital social</w:t>
      </w:r>
      <w:r w:rsidR="00310BF2">
        <w:rPr>
          <w:rFonts w:ascii="Times New Roman" w:hAnsi="Times New Roman"/>
          <w:sz w:val="28"/>
          <w:szCs w:val="28"/>
        </w:rPr>
        <w:t xml:space="preserve">), salvo </w:t>
      </w:r>
      <w:r w:rsidR="005B589B" w:rsidRPr="003215FA">
        <w:rPr>
          <w:rFonts w:ascii="Times New Roman" w:hAnsi="Times New Roman"/>
          <w:sz w:val="28"/>
          <w:szCs w:val="28"/>
        </w:rPr>
        <w:t>respecto de sociedades concretas (</w:t>
      </w:r>
      <w:r w:rsidR="00310BF2">
        <w:rPr>
          <w:rFonts w:ascii="Times New Roman" w:hAnsi="Times New Roman"/>
          <w:sz w:val="28"/>
          <w:szCs w:val="28"/>
        </w:rPr>
        <w:t>vg entidades de crédito, ámbito en que se</w:t>
      </w:r>
      <w:r w:rsidR="005B589B" w:rsidRPr="003215FA">
        <w:rPr>
          <w:rFonts w:ascii="Times New Roman" w:hAnsi="Times New Roman"/>
          <w:sz w:val="28"/>
          <w:szCs w:val="28"/>
        </w:rPr>
        <w:t xml:space="preserve"> impone una determinada relación entre los recursos propios y ajenos)</w:t>
      </w:r>
    </w:p>
    <w:p w:rsidR="00310BF2" w:rsidRPr="003215FA" w:rsidRDefault="00310BF2" w:rsidP="00E76784">
      <w:pPr>
        <w:spacing w:after="0" w:line="240" w:lineRule="auto"/>
        <w:ind w:left="708"/>
        <w:jc w:val="both"/>
        <w:rPr>
          <w:rFonts w:ascii="Times New Roman" w:hAnsi="Times New Roman"/>
          <w:sz w:val="28"/>
          <w:szCs w:val="28"/>
        </w:rPr>
      </w:pPr>
    </w:p>
    <w:p w:rsidR="000A6F47" w:rsidRDefault="00E76784" w:rsidP="00E76784">
      <w:pPr>
        <w:spacing w:after="0" w:line="240" w:lineRule="auto"/>
        <w:ind w:left="708"/>
        <w:jc w:val="both"/>
        <w:rPr>
          <w:rFonts w:ascii="Times New Roman" w:hAnsi="Times New Roman"/>
          <w:sz w:val="28"/>
          <w:szCs w:val="28"/>
        </w:rPr>
      </w:pPr>
      <w:r w:rsidRPr="00E76784">
        <w:rPr>
          <w:rFonts w:ascii="Times New Roman" w:hAnsi="Times New Roman"/>
          <w:b/>
          <w:sz w:val="28"/>
          <w:szCs w:val="28"/>
        </w:rPr>
        <w:sym w:font="Symbol" w:char="F0C3"/>
      </w:r>
      <w:r w:rsidRPr="00E76784">
        <w:rPr>
          <w:rFonts w:ascii="Times New Roman" w:hAnsi="Times New Roman"/>
          <w:b/>
          <w:sz w:val="28"/>
          <w:szCs w:val="28"/>
        </w:rPr>
        <w:t xml:space="preserve"> </w:t>
      </w:r>
      <w:r w:rsidR="005B589B" w:rsidRPr="003215FA">
        <w:rPr>
          <w:rFonts w:ascii="Times New Roman" w:hAnsi="Times New Roman"/>
          <w:sz w:val="28"/>
          <w:szCs w:val="28"/>
        </w:rPr>
        <w:t xml:space="preserve">Una segunda vía es </w:t>
      </w:r>
      <w:r w:rsidR="000A6F47">
        <w:rPr>
          <w:rFonts w:ascii="Times New Roman" w:hAnsi="Times New Roman"/>
          <w:sz w:val="28"/>
          <w:szCs w:val="28"/>
        </w:rPr>
        <w:t>aceptar</w:t>
      </w:r>
      <w:r w:rsidR="005B589B" w:rsidRPr="003215FA">
        <w:rPr>
          <w:rFonts w:ascii="Times New Roman" w:hAnsi="Times New Roman"/>
          <w:sz w:val="28"/>
          <w:szCs w:val="28"/>
        </w:rPr>
        <w:t xml:space="preserve"> la </w:t>
      </w:r>
      <w:r w:rsidRPr="003215FA">
        <w:rPr>
          <w:rFonts w:ascii="Times New Roman" w:hAnsi="Times New Roman"/>
          <w:sz w:val="28"/>
          <w:szCs w:val="28"/>
        </w:rPr>
        <w:t>infracapitalización</w:t>
      </w:r>
      <w:r w:rsidR="005B589B" w:rsidRPr="003215FA">
        <w:rPr>
          <w:rFonts w:ascii="Times New Roman" w:hAnsi="Times New Roman"/>
          <w:sz w:val="28"/>
          <w:szCs w:val="28"/>
        </w:rPr>
        <w:t xml:space="preserve"> pero estableciendo medidas para proteger a los acreedores</w:t>
      </w:r>
      <w:r w:rsidR="000A6F47">
        <w:rPr>
          <w:rFonts w:ascii="Times New Roman" w:hAnsi="Times New Roman"/>
          <w:sz w:val="28"/>
          <w:szCs w:val="28"/>
        </w:rPr>
        <w:t>:</w:t>
      </w:r>
    </w:p>
    <w:p w:rsidR="000A6F47" w:rsidRDefault="000A6F47" w:rsidP="00E76784">
      <w:pPr>
        <w:spacing w:after="0" w:line="240" w:lineRule="auto"/>
        <w:ind w:left="708"/>
        <w:jc w:val="both"/>
        <w:rPr>
          <w:rFonts w:ascii="Times New Roman" w:hAnsi="Times New Roman"/>
          <w:sz w:val="28"/>
          <w:szCs w:val="28"/>
        </w:rPr>
      </w:pPr>
    </w:p>
    <w:p w:rsidR="000A6F47" w:rsidRDefault="000A6F47" w:rsidP="000A6F47">
      <w:pPr>
        <w:spacing w:after="0" w:line="240" w:lineRule="auto"/>
        <w:ind w:left="1416"/>
        <w:jc w:val="both"/>
        <w:rPr>
          <w:rFonts w:ascii="Times New Roman" w:hAnsi="Times New Roman"/>
          <w:sz w:val="28"/>
          <w:szCs w:val="28"/>
        </w:rPr>
      </w:pPr>
      <w:r>
        <w:rPr>
          <w:rFonts w:ascii="Times New Roman" w:hAnsi="Times New Roman"/>
          <w:sz w:val="28"/>
          <w:szCs w:val="28"/>
        </w:rPr>
        <w:t>H</w:t>
      </w:r>
      <w:r w:rsidR="005B589B" w:rsidRPr="003215FA">
        <w:rPr>
          <w:rFonts w:ascii="Times New Roman" w:hAnsi="Times New Roman"/>
          <w:sz w:val="28"/>
          <w:szCs w:val="28"/>
        </w:rPr>
        <w:t>ac</w:t>
      </w:r>
      <w:r>
        <w:rPr>
          <w:rFonts w:ascii="Times New Roman" w:hAnsi="Times New Roman"/>
          <w:sz w:val="28"/>
          <w:szCs w:val="28"/>
        </w:rPr>
        <w:t>er</w:t>
      </w:r>
      <w:r w:rsidR="005B589B" w:rsidRPr="003215FA">
        <w:rPr>
          <w:rFonts w:ascii="Times New Roman" w:hAnsi="Times New Roman"/>
          <w:sz w:val="28"/>
          <w:szCs w:val="28"/>
        </w:rPr>
        <w:t xml:space="preserve"> responder a los socios personalmente de las deudas sociales</w:t>
      </w:r>
      <w:r w:rsidR="0052629C">
        <w:rPr>
          <w:rFonts w:ascii="Times New Roman" w:hAnsi="Times New Roman"/>
          <w:sz w:val="28"/>
          <w:szCs w:val="28"/>
        </w:rPr>
        <w:t xml:space="preserve"> (</w:t>
      </w:r>
      <w:r w:rsidR="005B589B" w:rsidRPr="003215FA">
        <w:rPr>
          <w:rFonts w:ascii="Times New Roman" w:hAnsi="Times New Roman"/>
          <w:sz w:val="28"/>
          <w:szCs w:val="28"/>
        </w:rPr>
        <w:t>en caso de infracapitalización material</w:t>
      </w:r>
      <w:r w:rsidR="0052629C">
        <w:rPr>
          <w:rFonts w:ascii="Times New Roman" w:hAnsi="Times New Roman"/>
          <w:sz w:val="28"/>
          <w:szCs w:val="28"/>
        </w:rPr>
        <w:t>)</w:t>
      </w:r>
    </w:p>
    <w:p w:rsidR="000A6F47" w:rsidRDefault="000A6F47" w:rsidP="000A6F47">
      <w:pPr>
        <w:spacing w:after="0" w:line="240" w:lineRule="auto"/>
        <w:ind w:left="1416"/>
        <w:jc w:val="both"/>
        <w:rPr>
          <w:rFonts w:ascii="Times New Roman" w:hAnsi="Times New Roman"/>
          <w:sz w:val="28"/>
          <w:szCs w:val="28"/>
        </w:rPr>
      </w:pPr>
    </w:p>
    <w:p w:rsidR="005B589B" w:rsidRPr="003215FA" w:rsidRDefault="000A6F47" w:rsidP="000A6F47">
      <w:pPr>
        <w:spacing w:after="0" w:line="240" w:lineRule="auto"/>
        <w:ind w:left="1416"/>
        <w:jc w:val="both"/>
        <w:rPr>
          <w:rFonts w:ascii="Times New Roman" w:hAnsi="Times New Roman"/>
          <w:sz w:val="28"/>
          <w:szCs w:val="28"/>
        </w:rPr>
      </w:pPr>
      <w:r>
        <w:rPr>
          <w:rFonts w:ascii="Times New Roman" w:hAnsi="Times New Roman"/>
          <w:sz w:val="28"/>
          <w:szCs w:val="28"/>
        </w:rPr>
        <w:t>P</w:t>
      </w:r>
      <w:r w:rsidR="005B589B" w:rsidRPr="003215FA">
        <w:rPr>
          <w:rFonts w:ascii="Times New Roman" w:hAnsi="Times New Roman"/>
          <w:sz w:val="28"/>
          <w:szCs w:val="28"/>
        </w:rPr>
        <w:t>osterga</w:t>
      </w:r>
      <w:r>
        <w:rPr>
          <w:rFonts w:ascii="Times New Roman" w:hAnsi="Times New Roman"/>
          <w:sz w:val="28"/>
          <w:szCs w:val="28"/>
        </w:rPr>
        <w:t>r</w:t>
      </w:r>
      <w:r w:rsidR="005B589B" w:rsidRPr="003215FA">
        <w:rPr>
          <w:rFonts w:ascii="Times New Roman" w:hAnsi="Times New Roman"/>
          <w:sz w:val="28"/>
          <w:szCs w:val="28"/>
        </w:rPr>
        <w:t xml:space="preserve"> los créditos de los socios al último lugar</w:t>
      </w:r>
      <w:r w:rsidR="0052629C">
        <w:rPr>
          <w:rFonts w:ascii="Times New Roman" w:hAnsi="Times New Roman"/>
          <w:sz w:val="28"/>
          <w:szCs w:val="28"/>
        </w:rPr>
        <w:t xml:space="preserve"> (</w:t>
      </w:r>
      <w:r w:rsidR="005B589B" w:rsidRPr="003215FA">
        <w:rPr>
          <w:rFonts w:ascii="Times New Roman" w:hAnsi="Times New Roman"/>
          <w:sz w:val="28"/>
          <w:szCs w:val="28"/>
        </w:rPr>
        <w:t>en  caso de infracapitalización nominal</w:t>
      </w:r>
      <w:r w:rsidR="0052629C">
        <w:rPr>
          <w:rFonts w:ascii="Times New Roman" w:hAnsi="Times New Roman"/>
          <w:sz w:val="28"/>
          <w:szCs w:val="28"/>
        </w:rPr>
        <w:t>)</w:t>
      </w:r>
      <w:r w:rsidR="005B589B" w:rsidRPr="003215FA">
        <w:rPr>
          <w:rFonts w:ascii="Times New Roman" w:hAnsi="Times New Roman"/>
          <w:sz w:val="28"/>
          <w:szCs w:val="28"/>
        </w:rPr>
        <w:t>.</w:t>
      </w:r>
      <w:r w:rsidR="00575AC1" w:rsidRPr="003215FA">
        <w:rPr>
          <w:rFonts w:ascii="Times New Roman" w:hAnsi="Times New Roman"/>
          <w:sz w:val="28"/>
          <w:szCs w:val="28"/>
        </w:rPr>
        <w:t xml:space="preserve"> </w:t>
      </w:r>
      <w:r w:rsidR="005B589B" w:rsidRPr="003215FA">
        <w:rPr>
          <w:rFonts w:ascii="Times New Roman" w:hAnsi="Times New Roman"/>
          <w:sz w:val="28"/>
          <w:szCs w:val="28"/>
        </w:rPr>
        <w:t xml:space="preserve">En este sentido, </w:t>
      </w:r>
      <w:r w:rsidR="00E76784">
        <w:rPr>
          <w:rFonts w:ascii="Times New Roman" w:hAnsi="Times New Roman"/>
          <w:sz w:val="28"/>
          <w:szCs w:val="28"/>
        </w:rPr>
        <w:t xml:space="preserve">el art. 92 de </w:t>
      </w:r>
      <w:r w:rsidR="005B589B" w:rsidRPr="003215FA">
        <w:rPr>
          <w:rFonts w:ascii="Times New Roman" w:hAnsi="Times New Roman"/>
          <w:sz w:val="28"/>
          <w:szCs w:val="28"/>
        </w:rPr>
        <w:t xml:space="preserve">la LEY CONCURSAL concibe como créditos  subordinados, a </w:t>
      </w:r>
      <w:r w:rsidR="005B589B" w:rsidRPr="003215FA">
        <w:rPr>
          <w:rFonts w:ascii="Times New Roman" w:hAnsi="Times New Roman"/>
          <w:sz w:val="28"/>
          <w:szCs w:val="28"/>
        </w:rPr>
        <w:lastRenderedPageBreak/>
        <w:t>pagar después de los privilegiados y ordinarios, a aquellos de los que fuere titular una persona especialmente relacionada con el deudor (entre otros, los propios socios, administradores o una sociedad del mismo grupo).</w:t>
      </w:r>
    </w:p>
    <w:p w:rsidR="00BA3B7C" w:rsidRDefault="00BA3B7C" w:rsidP="006E61E7">
      <w:pPr>
        <w:spacing w:after="0" w:line="240" w:lineRule="auto"/>
        <w:jc w:val="both"/>
        <w:rPr>
          <w:rFonts w:ascii="Times New Roman" w:eastAsia="Times New Roman" w:hAnsi="Times New Roman"/>
          <w:sz w:val="28"/>
          <w:szCs w:val="28"/>
          <w:lang w:val="es-ES_tradnl" w:eastAsia="es-ES_tradnl"/>
        </w:rPr>
      </w:pPr>
    </w:p>
    <w:p w:rsidR="00BA3B7C" w:rsidRDefault="00BA3B7C" w:rsidP="006E61E7">
      <w:pPr>
        <w:spacing w:after="0" w:line="240" w:lineRule="auto"/>
        <w:jc w:val="both"/>
        <w:rPr>
          <w:rFonts w:ascii="Times New Roman" w:hAnsi="Times New Roman"/>
          <w:sz w:val="28"/>
          <w:szCs w:val="28"/>
        </w:rPr>
      </w:pPr>
      <w:r w:rsidRPr="00E76784">
        <w:rPr>
          <w:rFonts w:ascii="Times New Roman" w:eastAsia="Times New Roman" w:hAnsi="Times New Roman"/>
          <w:b/>
          <w:sz w:val="28"/>
          <w:szCs w:val="28"/>
          <w:lang w:val="es-ES_tradnl" w:eastAsia="es-ES_tradnl"/>
        </w:rPr>
        <w:t>EL PATRIMONIO NETO</w:t>
      </w:r>
      <w:r w:rsidR="00ED7038">
        <w:rPr>
          <w:rFonts w:ascii="Times New Roman" w:eastAsia="Times New Roman" w:hAnsi="Times New Roman"/>
          <w:b/>
          <w:sz w:val="28"/>
          <w:szCs w:val="28"/>
          <w:lang w:val="es-ES_tradnl" w:eastAsia="es-ES_tradnl"/>
        </w:rPr>
        <w:t xml:space="preserve">  </w:t>
      </w:r>
      <w:r>
        <w:rPr>
          <w:rFonts w:ascii="Times New Roman" w:hAnsi="Times New Roman"/>
          <w:sz w:val="28"/>
          <w:szCs w:val="28"/>
        </w:rPr>
        <w:t>La LSC utiliza esta figura del patrimonio neto cada vez que realiza la comparación entre patrimonio y capital para ordenar unas determinadas exigencias en caso de que aquel sea inferior a este</w:t>
      </w:r>
      <w:r w:rsidR="000A6F47">
        <w:rPr>
          <w:rFonts w:ascii="Times New Roman" w:hAnsi="Times New Roman"/>
          <w:sz w:val="28"/>
          <w:szCs w:val="28"/>
        </w:rPr>
        <w:t>:</w:t>
      </w:r>
    </w:p>
    <w:p w:rsidR="000A6F47" w:rsidRDefault="000A6F47" w:rsidP="006E61E7">
      <w:pPr>
        <w:spacing w:after="0" w:line="240" w:lineRule="auto"/>
        <w:jc w:val="both"/>
        <w:rPr>
          <w:rFonts w:ascii="Times New Roman" w:hAnsi="Times New Roman"/>
          <w:sz w:val="28"/>
          <w:szCs w:val="28"/>
        </w:rPr>
      </w:pPr>
    </w:p>
    <w:p w:rsidR="000A6F47" w:rsidRDefault="000A6F47" w:rsidP="000A6F47">
      <w:pPr>
        <w:spacing w:after="0" w:line="240" w:lineRule="auto"/>
        <w:ind w:left="708"/>
        <w:jc w:val="both"/>
        <w:rPr>
          <w:rFonts w:ascii="Times New Roman" w:eastAsia="Times New Roman" w:hAnsi="Times New Roman"/>
          <w:color w:val="222222"/>
          <w:sz w:val="28"/>
          <w:szCs w:val="28"/>
          <w:lang w:eastAsia="es-ES"/>
        </w:rPr>
      </w:pPr>
      <w:r>
        <w:rPr>
          <w:rFonts w:ascii="Times New Roman" w:eastAsia="Times New Roman" w:hAnsi="Times New Roman"/>
          <w:color w:val="222222"/>
          <w:sz w:val="28"/>
          <w:szCs w:val="28"/>
          <w:lang w:eastAsia="es-ES"/>
        </w:rPr>
        <w:t>N</w:t>
      </w:r>
      <w:r w:rsidRPr="00662D9E">
        <w:rPr>
          <w:rFonts w:ascii="Times New Roman" w:eastAsia="Times New Roman" w:hAnsi="Times New Roman"/>
          <w:color w:val="222222"/>
          <w:sz w:val="28"/>
          <w:szCs w:val="28"/>
          <w:lang w:eastAsia="es-ES"/>
        </w:rPr>
        <w:t xml:space="preserve">o permitir el reparto de </w:t>
      </w:r>
      <w:r>
        <w:rPr>
          <w:rFonts w:ascii="Times New Roman" w:eastAsia="Times New Roman" w:hAnsi="Times New Roman"/>
          <w:color w:val="222222"/>
          <w:sz w:val="28"/>
          <w:szCs w:val="28"/>
          <w:lang w:eastAsia="es-ES"/>
        </w:rPr>
        <w:t>dividendos</w:t>
      </w:r>
      <w:r w:rsidRPr="00662D9E">
        <w:rPr>
          <w:rFonts w:ascii="Times New Roman" w:eastAsia="Times New Roman" w:hAnsi="Times New Roman"/>
          <w:color w:val="222222"/>
          <w:sz w:val="28"/>
          <w:szCs w:val="28"/>
          <w:lang w:eastAsia="es-ES"/>
        </w:rPr>
        <w:t xml:space="preserve"> </w:t>
      </w:r>
      <w:r>
        <w:rPr>
          <w:rFonts w:ascii="Times New Roman" w:eastAsia="Times New Roman" w:hAnsi="Times New Roman"/>
          <w:color w:val="222222"/>
          <w:sz w:val="28"/>
          <w:szCs w:val="28"/>
          <w:lang w:eastAsia="es-ES"/>
        </w:rPr>
        <w:t xml:space="preserve">si simplemente está por debajo del capital social pero no por debajo de la mitad de este (273 LSC); o </w:t>
      </w:r>
    </w:p>
    <w:p w:rsidR="000A6F47" w:rsidRDefault="000A6F47" w:rsidP="000A6F47">
      <w:pPr>
        <w:spacing w:after="0" w:line="240" w:lineRule="auto"/>
        <w:ind w:left="708"/>
        <w:jc w:val="both"/>
        <w:rPr>
          <w:rFonts w:ascii="Times New Roman" w:eastAsia="Times New Roman" w:hAnsi="Times New Roman"/>
          <w:color w:val="222222"/>
          <w:sz w:val="28"/>
          <w:szCs w:val="28"/>
          <w:lang w:eastAsia="es-ES"/>
        </w:rPr>
      </w:pPr>
    </w:p>
    <w:p w:rsidR="00ED7038" w:rsidRDefault="000A6F47" w:rsidP="000A6F47">
      <w:pPr>
        <w:spacing w:after="0" w:line="240" w:lineRule="auto"/>
        <w:ind w:left="708"/>
        <w:jc w:val="both"/>
        <w:rPr>
          <w:rFonts w:ascii="Times New Roman" w:eastAsia="Times New Roman" w:hAnsi="Times New Roman"/>
          <w:color w:val="222222"/>
          <w:sz w:val="28"/>
          <w:szCs w:val="28"/>
          <w:lang w:eastAsia="es-ES"/>
        </w:rPr>
      </w:pPr>
      <w:r>
        <w:rPr>
          <w:rFonts w:ascii="Times New Roman" w:eastAsia="Times New Roman" w:hAnsi="Times New Roman"/>
          <w:color w:val="222222"/>
          <w:sz w:val="28"/>
          <w:szCs w:val="28"/>
          <w:lang w:eastAsia="es-ES"/>
        </w:rPr>
        <w:t>En este último caso,</w:t>
      </w:r>
      <w:r w:rsidRPr="00662D9E">
        <w:rPr>
          <w:rFonts w:ascii="Times New Roman" w:eastAsia="Times New Roman" w:hAnsi="Times New Roman"/>
          <w:color w:val="222222"/>
          <w:sz w:val="28"/>
          <w:szCs w:val="28"/>
          <w:lang w:eastAsia="es-ES"/>
        </w:rPr>
        <w:t xml:space="preserve"> exigir el aumento de capital </w:t>
      </w:r>
      <w:r>
        <w:rPr>
          <w:rFonts w:ascii="Times New Roman" w:eastAsia="Times New Roman" w:hAnsi="Times New Roman"/>
          <w:color w:val="222222"/>
          <w:sz w:val="28"/>
          <w:szCs w:val="28"/>
          <w:lang w:eastAsia="es-ES"/>
        </w:rPr>
        <w:t xml:space="preserve">en el primer ejercicio económico </w:t>
      </w:r>
      <w:r w:rsidRPr="00662D9E">
        <w:rPr>
          <w:rFonts w:ascii="Times New Roman" w:eastAsia="Times New Roman" w:hAnsi="Times New Roman"/>
          <w:color w:val="222222"/>
          <w:sz w:val="28"/>
          <w:szCs w:val="28"/>
          <w:lang w:eastAsia="es-ES"/>
        </w:rPr>
        <w:t>y</w:t>
      </w:r>
      <w:r>
        <w:rPr>
          <w:rFonts w:ascii="Times New Roman" w:eastAsia="Times New Roman" w:hAnsi="Times New Roman"/>
          <w:color w:val="222222"/>
          <w:sz w:val="28"/>
          <w:szCs w:val="28"/>
          <w:lang w:eastAsia="es-ES"/>
        </w:rPr>
        <w:t>,</w:t>
      </w:r>
      <w:r w:rsidRPr="00662D9E">
        <w:rPr>
          <w:rFonts w:ascii="Times New Roman" w:eastAsia="Times New Roman" w:hAnsi="Times New Roman"/>
          <w:color w:val="222222"/>
          <w:sz w:val="28"/>
          <w:szCs w:val="28"/>
          <w:lang w:eastAsia="es-ES"/>
        </w:rPr>
        <w:t xml:space="preserve"> si este no se produce, la reducción del mismo.</w:t>
      </w:r>
    </w:p>
    <w:p w:rsidR="000A6F47" w:rsidRDefault="000A6F47" w:rsidP="006E61E7">
      <w:pPr>
        <w:spacing w:after="0" w:line="240" w:lineRule="auto"/>
        <w:jc w:val="both"/>
        <w:rPr>
          <w:rFonts w:ascii="Times New Roman" w:hAnsi="Times New Roman"/>
          <w:sz w:val="28"/>
          <w:szCs w:val="28"/>
        </w:rPr>
      </w:pPr>
    </w:p>
    <w:p w:rsidR="00FF5D44" w:rsidRDefault="00BA3B7C" w:rsidP="006E61E7">
      <w:pPr>
        <w:spacing w:after="0" w:line="240" w:lineRule="auto"/>
        <w:jc w:val="both"/>
        <w:rPr>
          <w:rFonts w:ascii="Times New Roman" w:hAnsi="Times New Roman"/>
          <w:sz w:val="28"/>
          <w:szCs w:val="28"/>
        </w:rPr>
      </w:pPr>
      <w:r w:rsidRPr="003215FA">
        <w:rPr>
          <w:rFonts w:ascii="Times New Roman" w:hAnsi="Times New Roman"/>
          <w:sz w:val="28"/>
          <w:szCs w:val="28"/>
        </w:rPr>
        <w:t xml:space="preserve"> </w:t>
      </w:r>
      <w:r>
        <w:rPr>
          <w:rFonts w:ascii="Times New Roman" w:hAnsi="Times New Roman"/>
          <w:sz w:val="28"/>
          <w:szCs w:val="28"/>
        </w:rPr>
        <w:t>E</w:t>
      </w:r>
      <w:r w:rsidR="000A6F47">
        <w:rPr>
          <w:rFonts w:ascii="Times New Roman" w:hAnsi="Times New Roman"/>
          <w:sz w:val="28"/>
          <w:szCs w:val="28"/>
        </w:rPr>
        <w:t>l</w:t>
      </w:r>
      <w:r>
        <w:rPr>
          <w:rFonts w:ascii="Times New Roman" w:hAnsi="Times New Roman"/>
          <w:sz w:val="28"/>
          <w:szCs w:val="28"/>
        </w:rPr>
        <w:t xml:space="preserve"> patrimonio neto tiene dos variantes, la contable y la económica</w:t>
      </w:r>
      <w:r w:rsidR="000A6F47">
        <w:rPr>
          <w:rFonts w:ascii="Times New Roman" w:hAnsi="Times New Roman"/>
          <w:sz w:val="28"/>
          <w:szCs w:val="28"/>
        </w:rPr>
        <w:t>:</w:t>
      </w:r>
    </w:p>
    <w:p w:rsidR="00ED7038" w:rsidRDefault="00ED7038" w:rsidP="006E61E7">
      <w:pPr>
        <w:spacing w:after="0" w:line="240" w:lineRule="auto"/>
        <w:jc w:val="both"/>
        <w:rPr>
          <w:rFonts w:ascii="Times New Roman" w:hAnsi="Times New Roman"/>
          <w:sz w:val="28"/>
          <w:szCs w:val="28"/>
        </w:rPr>
      </w:pPr>
    </w:p>
    <w:p w:rsidR="00ED7038" w:rsidRDefault="00FF5D44" w:rsidP="000D4376">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BA3B7C">
        <w:rPr>
          <w:rFonts w:ascii="Times New Roman" w:hAnsi="Times New Roman"/>
          <w:sz w:val="28"/>
          <w:szCs w:val="28"/>
        </w:rPr>
        <w:t xml:space="preserve">La </w:t>
      </w:r>
      <w:r w:rsidR="00BA3B7C" w:rsidRPr="00BA3B7C">
        <w:rPr>
          <w:rFonts w:ascii="Times New Roman" w:hAnsi="Times New Roman"/>
          <w:sz w:val="28"/>
          <w:szCs w:val="28"/>
          <w:u w:val="single"/>
        </w:rPr>
        <w:t>contable</w:t>
      </w:r>
      <w:r w:rsidR="00ED7038">
        <w:rPr>
          <w:rFonts w:ascii="Times New Roman" w:hAnsi="Times New Roman"/>
          <w:sz w:val="28"/>
          <w:szCs w:val="28"/>
        </w:rPr>
        <w:t>,</w:t>
      </w:r>
      <w:r w:rsidR="00BA3B7C">
        <w:rPr>
          <w:rFonts w:ascii="Times New Roman" w:hAnsi="Times New Roman"/>
          <w:sz w:val="28"/>
          <w:szCs w:val="28"/>
        </w:rPr>
        <w:t xml:space="preserve"> que se utiliza en el tercero de los documentos que integran las cuentas anuales</w:t>
      </w:r>
      <w:r w:rsidR="000A6F47">
        <w:rPr>
          <w:rFonts w:ascii="Times New Roman" w:hAnsi="Times New Roman"/>
          <w:sz w:val="28"/>
          <w:szCs w:val="28"/>
        </w:rPr>
        <w:t>:</w:t>
      </w:r>
      <w:r w:rsidR="00ED7038">
        <w:rPr>
          <w:rFonts w:ascii="Times New Roman" w:hAnsi="Times New Roman"/>
          <w:sz w:val="28"/>
          <w:szCs w:val="28"/>
        </w:rPr>
        <w:t xml:space="preserve"> “</w:t>
      </w:r>
      <w:r w:rsidR="00BA3B7C" w:rsidRPr="000A6F47">
        <w:rPr>
          <w:rFonts w:ascii="Times New Roman" w:hAnsi="Times New Roman"/>
          <w:i/>
          <w:sz w:val="28"/>
          <w:szCs w:val="28"/>
        </w:rPr>
        <w:t>estado que reflej</w:t>
      </w:r>
      <w:r w:rsidR="000A6F47" w:rsidRPr="000A6F47">
        <w:rPr>
          <w:rFonts w:ascii="Times New Roman" w:hAnsi="Times New Roman"/>
          <w:i/>
          <w:sz w:val="28"/>
          <w:szCs w:val="28"/>
        </w:rPr>
        <w:t>a</w:t>
      </w:r>
      <w:r w:rsidR="00BA3B7C" w:rsidRPr="000A6F47">
        <w:rPr>
          <w:rFonts w:ascii="Times New Roman" w:hAnsi="Times New Roman"/>
          <w:i/>
          <w:sz w:val="28"/>
          <w:szCs w:val="28"/>
        </w:rPr>
        <w:t xml:space="preserve"> los cambios en el patrimonio neto del ejercicio</w:t>
      </w:r>
      <w:r w:rsidR="00ED7038">
        <w:rPr>
          <w:rFonts w:ascii="Times New Roman" w:hAnsi="Times New Roman"/>
          <w:sz w:val="28"/>
          <w:szCs w:val="28"/>
        </w:rPr>
        <w:t>”</w:t>
      </w:r>
      <w:r w:rsidR="00BA3B7C">
        <w:rPr>
          <w:rFonts w:ascii="Times New Roman" w:hAnsi="Times New Roman"/>
          <w:sz w:val="28"/>
          <w:szCs w:val="28"/>
        </w:rPr>
        <w:t xml:space="preserve">. </w:t>
      </w:r>
    </w:p>
    <w:p w:rsidR="00ED7038" w:rsidRDefault="00ED7038" w:rsidP="000D4376">
      <w:pPr>
        <w:pStyle w:val="parrafo"/>
        <w:ind w:left="1416"/>
      </w:pPr>
      <w:r>
        <w:t xml:space="preserve">Art 36 Cco… Los elementos del balance son: Activos… Pasivos:…Patrimonio neto: </w:t>
      </w:r>
      <w:r w:rsidRPr="00080C9A">
        <w:rPr>
          <w:b/>
        </w:rPr>
        <w:t>constituye la parte residual de los activos de la empresa, una vez deducidos todos sus pasivos</w:t>
      </w:r>
      <w:r>
        <w:t xml:space="preserve">. </w:t>
      </w:r>
    </w:p>
    <w:p w:rsidR="00080C9A" w:rsidRDefault="00ED7038" w:rsidP="000D4376">
      <w:pPr>
        <w:spacing w:after="0" w:line="240" w:lineRule="auto"/>
        <w:ind w:left="708"/>
        <w:jc w:val="both"/>
        <w:rPr>
          <w:rFonts w:ascii="Times New Roman" w:eastAsia="Times New Roman" w:hAnsi="Times New Roman"/>
          <w:color w:val="222222"/>
          <w:sz w:val="28"/>
          <w:szCs w:val="28"/>
          <w:lang w:eastAsia="es-ES"/>
        </w:rPr>
      </w:pPr>
      <w:r>
        <w:rPr>
          <w:rFonts w:ascii="Times New Roman" w:eastAsia="Times New Roman" w:hAnsi="Times New Roman"/>
          <w:color w:val="222222"/>
          <w:sz w:val="28"/>
          <w:szCs w:val="28"/>
          <w:lang w:eastAsia="es-ES"/>
        </w:rPr>
        <w:t xml:space="preserve">* </w:t>
      </w:r>
      <w:r w:rsidR="00BA3B7C" w:rsidRPr="00662D9E">
        <w:rPr>
          <w:rFonts w:ascii="Times New Roman" w:eastAsia="Times New Roman" w:hAnsi="Times New Roman"/>
          <w:color w:val="222222"/>
          <w:sz w:val="28"/>
          <w:szCs w:val="28"/>
          <w:lang w:eastAsia="es-ES"/>
        </w:rPr>
        <w:t xml:space="preserve">La </w:t>
      </w:r>
      <w:r w:rsidR="00BA3B7C" w:rsidRPr="00FF5D44">
        <w:rPr>
          <w:rFonts w:ascii="Times New Roman" w:eastAsia="Times New Roman" w:hAnsi="Times New Roman"/>
          <w:color w:val="222222"/>
          <w:sz w:val="28"/>
          <w:szCs w:val="28"/>
          <w:u w:val="single"/>
          <w:lang w:eastAsia="es-ES"/>
        </w:rPr>
        <w:t>económica</w:t>
      </w:r>
      <w:r w:rsidR="00080C9A">
        <w:rPr>
          <w:rFonts w:ascii="Times New Roman" w:eastAsia="Times New Roman" w:hAnsi="Times New Roman"/>
          <w:color w:val="222222"/>
          <w:sz w:val="28"/>
          <w:szCs w:val="28"/>
          <w:lang w:eastAsia="es-ES"/>
        </w:rPr>
        <w:t>,</w:t>
      </w:r>
      <w:r w:rsidR="00BA3B7C" w:rsidRPr="00662D9E">
        <w:rPr>
          <w:rFonts w:ascii="Times New Roman" w:eastAsia="Times New Roman" w:hAnsi="Times New Roman"/>
          <w:color w:val="222222"/>
          <w:sz w:val="28"/>
          <w:szCs w:val="28"/>
          <w:lang w:eastAsia="es-ES"/>
        </w:rPr>
        <w:t xml:space="preserve"> definida por el art. 146-c LSC: el capital neto contable antes señalado mas la suma de la totalidad del capital suscrito (desembo</w:t>
      </w:r>
      <w:r w:rsidR="00BA3B7C">
        <w:rPr>
          <w:rFonts w:ascii="Times New Roman" w:eastAsia="Times New Roman" w:hAnsi="Times New Roman"/>
          <w:color w:val="222222"/>
          <w:sz w:val="28"/>
          <w:szCs w:val="28"/>
          <w:lang w:eastAsia="es-ES"/>
        </w:rPr>
        <w:t>l</w:t>
      </w:r>
      <w:r w:rsidR="00BA3B7C" w:rsidRPr="00662D9E">
        <w:rPr>
          <w:rFonts w:ascii="Times New Roman" w:eastAsia="Times New Roman" w:hAnsi="Times New Roman"/>
          <w:color w:val="222222"/>
          <w:sz w:val="28"/>
          <w:szCs w:val="28"/>
          <w:lang w:eastAsia="es-ES"/>
        </w:rPr>
        <w:t xml:space="preserve">sado o no) que figure en el pasivo y sus primas de emisión. </w:t>
      </w:r>
    </w:p>
    <w:p w:rsidR="00080C9A" w:rsidRDefault="00080C9A" w:rsidP="006E61E7">
      <w:pPr>
        <w:spacing w:after="0" w:line="240" w:lineRule="auto"/>
        <w:jc w:val="both"/>
        <w:rPr>
          <w:rFonts w:ascii="Times New Roman" w:eastAsia="Times New Roman" w:hAnsi="Times New Roman"/>
          <w:color w:val="222222"/>
          <w:sz w:val="28"/>
          <w:szCs w:val="28"/>
          <w:lang w:eastAsia="es-ES"/>
        </w:rPr>
      </w:pPr>
    </w:p>
    <w:p w:rsidR="00122769" w:rsidRPr="003215FA" w:rsidRDefault="00575AC1" w:rsidP="006E61E7">
      <w:pPr>
        <w:spacing w:after="0" w:line="240" w:lineRule="auto"/>
        <w:jc w:val="both"/>
        <w:rPr>
          <w:rFonts w:ascii="Times New Roman" w:hAnsi="Times New Roman"/>
          <w:b/>
          <w:sz w:val="28"/>
          <w:szCs w:val="28"/>
          <w:u w:val="single"/>
        </w:rPr>
      </w:pPr>
      <w:r w:rsidRPr="003215FA">
        <w:rPr>
          <w:rFonts w:ascii="Times New Roman" w:eastAsia="Times New Roman" w:hAnsi="Times New Roman"/>
          <w:sz w:val="28"/>
          <w:szCs w:val="28"/>
          <w:lang w:val="es-ES_tradnl" w:eastAsia="es-ES_tradnl"/>
        </w:rPr>
        <w:t xml:space="preserve">     </w:t>
      </w:r>
    </w:p>
    <w:p w:rsidR="00122769" w:rsidRPr="003215FA" w:rsidRDefault="00122769" w:rsidP="006E61E7">
      <w:pPr>
        <w:spacing w:after="0" w:line="240" w:lineRule="auto"/>
        <w:jc w:val="both"/>
        <w:rPr>
          <w:rFonts w:ascii="Times New Roman" w:hAnsi="Times New Roman"/>
          <w:b/>
          <w:sz w:val="28"/>
          <w:szCs w:val="28"/>
          <w:u w:val="single"/>
        </w:rPr>
      </w:pPr>
      <w:r w:rsidRPr="003215FA">
        <w:rPr>
          <w:rFonts w:ascii="Times New Roman" w:hAnsi="Times New Roman"/>
          <w:b/>
          <w:sz w:val="28"/>
          <w:szCs w:val="28"/>
          <w:u w:val="single"/>
        </w:rPr>
        <w:t>LOS PRINCIPIOS ORDENADORES DEL CAPITAL SOCIAL</w:t>
      </w:r>
    </w:p>
    <w:p w:rsidR="00122769" w:rsidRPr="003215FA" w:rsidRDefault="00122769" w:rsidP="006E61E7">
      <w:pPr>
        <w:spacing w:after="0" w:line="240" w:lineRule="auto"/>
        <w:jc w:val="both"/>
        <w:rPr>
          <w:rFonts w:ascii="Times New Roman" w:hAnsi="Times New Roman"/>
          <w:b/>
          <w:sz w:val="28"/>
          <w:szCs w:val="28"/>
          <w:u w:val="single"/>
        </w:rPr>
      </w:pPr>
    </w:p>
    <w:p w:rsidR="00544D95" w:rsidRDefault="000D4376" w:rsidP="006E61E7">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N</w:t>
      </w:r>
      <w:r w:rsidR="00544D95" w:rsidRPr="003215FA">
        <w:rPr>
          <w:rFonts w:ascii="Times New Roman" w:hAnsi="Times New Roman"/>
          <w:sz w:val="28"/>
          <w:szCs w:val="28"/>
          <w:lang w:val="es-ES_tradnl"/>
        </w:rPr>
        <w:t xml:space="preserve">o </w:t>
      </w:r>
      <w:r>
        <w:rPr>
          <w:rFonts w:ascii="Times New Roman" w:hAnsi="Times New Roman"/>
          <w:sz w:val="28"/>
          <w:szCs w:val="28"/>
          <w:lang w:val="es-ES_tradnl"/>
        </w:rPr>
        <w:t xml:space="preserve">aparecen </w:t>
      </w:r>
      <w:r w:rsidR="00544D95" w:rsidRPr="003215FA">
        <w:rPr>
          <w:rFonts w:ascii="Times New Roman" w:hAnsi="Times New Roman"/>
          <w:sz w:val="28"/>
          <w:szCs w:val="28"/>
          <w:lang w:val="es-ES_tradnl"/>
        </w:rPr>
        <w:t xml:space="preserve">expresamente establecidos en la LSC </w:t>
      </w:r>
      <w:r>
        <w:rPr>
          <w:rFonts w:ascii="Times New Roman" w:hAnsi="Times New Roman"/>
          <w:sz w:val="28"/>
          <w:szCs w:val="28"/>
          <w:lang w:val="es-ES_tradnl"/>
        </w:rPr>
        <w:t>(son</w:t>
      </w:r>
      <w:r w:rsidR="00544D95" w:rsidRPr="003215FA">
        <w:rPr>
          <w:rFonts w:ascii="Times New Roman" w:hAnsi="Times New Roman"/>
          <w:sz w:val="28"/>
          <w:szCs w:val="28"/>
          <w:lang w:val="es-ES_tradnl"/>
        </w:rPr>
        <w:t xml:space="preserve"> de elaboración doctrinal</w:t>
      </w:r>
      <w:r>
        <w:rPr>
          <w:rFonts w:ascii="Times New Roman" w:hAnsi="Times New Roman"/>
          <w:sz w:val="28"/>
          <w:szCs w:val="28"/>
          <w:lang w:val="es-ES_tradnl"/>
        </w:rPr>
        <w:t>)</w:t>
      </w:r>
      <w:r w:rsidR="00544D95" w:rsidRPr="003215FA">
        <w:rPr>
          <w:rFonts w:ascii="Times New Roman" w:hAnsi="Times New Roman"/>
          <w:sz w:val="28"/>
          <w:szCs w:val="28"/>
          <w:lang w:val="es-ES_tradnl"/>
        </w:rPr>
        <w:t>:</w:t>
      </w:r>
    </w:p>
    <w:p w:rsidR="00080C9A" w:rsidRPr="003215FA" w:rsidRDefault="00080C9A" w:rsidP="006E61E7">
      <w:pPr>
        <w:spacing w:after="0" w:line="240" w:lineRule="auto"/>
        <w:jc w:val="both"/>
        <w:rPr>
          <w:rFonts w:ascii="Times New Roman" w:hAnsi="Times New Roman"/>
          <w:sz w:val="28"/>
          <w:szCs w:val="28"/>
          <w:lang w:val="es-ES_tradnl"/>
        </w:rPr>
      </w:pPr>
    </w:p>
    <w:p w:rsidR="00FB69CE" w:rsidRDefault="00080C9A" w:rsidP="006E61E7">
      <w:pPr>
        <w:spacing w:after="0" w:line="240" w:lineRule="auto"/>
        <w:jc w:val="both"/>
        <w:rPr>
          <w:rFonts w:ascii="Times New Roman" w:hAnsi="Times New Roman"/>
          <w:iCs/>
          <w:sz w:val="28"/>
          <w:szCs w:val="28"/>
        </w:rPr>
      </w:pPr>
      <w:r w:rsidRPr="00080C9A">
        <w:rPr>
          <w:rFonts w:ascii="Times New Roman" w:hAnsi="Times New Roman"/>
          <w:b/>
          <w:sz w:val="28"/>
          <w:szCs w:val="28"/>
          <w:lang w:val="es-ES_tradnl"/>
        </w:rPr>
        <w:t>EXISTENCIA</w:t>
      </w:r>
      <w:r w:rsidR="00FA57B4">
        <w:rPr>
          <w:rFonts w:ascii="Times New Roman" w:hAnsi="Times New Roman"/>
          <w:b/>
          <w:sz w:val="28"/>
          <w:szCs w:val="28"/>
          <w:lang w:val="es-ES_tradnl"/>
        </w:rPr>
        <w:t xml:space="preserve"> y REALIDAD</w:t>
      </w:r>
      <w:r>
        <w:rPr>
          <w:rFonts w:ascii="Times New Roman" w:hAnsi="Times New Roman"/>
          <w:sz w:val="28"/>
          <w:szCs w:val="28"/>
          <w:lang w:val="es-ES_tradnl"/>
        </w:rPr>
        <w:t xml:space="preserve">. </w:t>
      </w:r>
      <w:r w:rsidR="00BB056B" w:rsidRPr="003215FA">
        <w:rPr>
          <w:rFonts w:ascii="Times New Roman" w:hAnsi="Times New Roman"/>
          <w:sz w:val="28"/>
          <w:szCs w:val="28"/>
          <w:lang w:val="es-ES_tradnl"/>
        </w:rPr>
        <w:t xml:space="preserve">La existencia de un capital social en </w:t>
      </w:r>
      <w:r>
        <w:rPr>
          <w:rFonts w:ascii="Times New Roman" w:hAnsi="Times New Roman"/>
          <w:sz w:val="28"/>
          <w:szCs w:val="28"/>
          <w:lang w:val="es-ES_tradnl"/>
        </w:rPr>
        <w:t>las SC</w:t>
      </w:r>
      <w:r w:rsidR="00544D95" w:rsidRPr="003215FA">
        <w:rPr>
          <w:rFonts w:ascii="Times New Roman" w:hAnsi="Times New Roman"/>
          <w:sz w:val="28"/>
          <w:szCs w:val="28"/>
          <w:lang w:val="es-ES_tradnl"/>
        </w:rPr>
        <w:t xml:space="preserve"> </w:t>
      </w:r>
      <w:r w:rsidR="00B12D92" w:rsidRPr="003215FA">
        <w:rPr>
          <w:rFonts w:ascii="Times New Roman" w:hAnsi="Times New Roman"/>
          <w:iCs/>
          <w:sz w:val="28"/>
          <w:szCs w:val="28"/>
        </w:rPr>
        <w:t xml:space="preserve">es requisito imprescindible </w:t>
      </w:r>
      <w:r w:rsidR="0083055B" w:rsidRPr="003215FA">
        <w:rPr>
          <w:rFonts w:ascii="Times New Roman" w:hAnsi="Times New Roman"/>
          <w:iCs/>
          <w:sz w:val="28"/>
          <w:szCs w:val="28"/>
        </w:rPr>
        <w:t xml:space="preserve">para </w:t>
      </w:r>
      <w:r>
        <w:rPr>
          <w:rFonts w:ascii="Times New Roman" w:hAnsi="Times New Roman"/>
          <w:iCs/>
          <w:sz w:val="28"/>
          <w:szCs w:val="28"/>
        </w:rPr>
        <w:t>su</w:t>
      </w:r>
      <w:r w:rsidR="00B12D92" w:rsidRPr="003215FA">
        <w:rPr>
          <w:rFonts w:ascii="Times New Roman" w:hAnsi="Times New Roman"/>
          <w:iCs/>
          <w:sz w:val="28"/>
          <w:szCs w:val="28"/>
        </w:rPr>
        <w:t xml:space="preserve"> nacimiento </w:t>
      </w:r>
      <w:r>
        <w:rPr>
          <w:rFonts w:ascii="Times New Roman" w:hAnsi="Times New Roman"/>
          <w:iCs/>
          <w:sz w:val="28"/>
          <w:szCs w:val="28"/>
        </w:rPr>
        <w:t>y</w:t>
      </w:r>
      <w:r w:rsidR="0083055B" w:rsidRPr="003215FA">
        <w:rPr>
          <w:rFonts w:ascii="Times New Roman" w:hAnsi="Times New Roman"/>
          <w:iCs/>
          <w:sz w:val="28"/>
          <w:szCs w:val="28"/>
        </w:rPr>
        <w:t xml:space="preserve"> per</w:t>
      </w:r>
      <w:r w:rsidR="00B12D92" w:rsidRPr="003215FA">
        <w:rPr>
          <w:rFonts w:ascii="Times New Roman" w:hAnsi="Times New Roman"/>
          <w:iCs/>
          <w:sz w:val="28"/>
          <w:szCs w:val="28"/>
        </w:rPr>
        <w:t>vivencia</w:t>
      </w:r>
      <w:r w:rsidR="00FB69CE" w:rsidRPr="003215FA">
        <w:rPr>
          <w:rFonts w:ascii="Times New Roman" w:hAnsi="Times New Roman"/>
          <w:iCs/>
          <w:sz w:val="28"/>
          <w:szCs w:val="28"/>
        </w:rPr>
        <w:t>.</w:t>
      </w:r>
    </w:p>
    <w:p w:rsidR="00FA57B4" w:rsidRDefault="00FA57B4" w:rsidP="006E61E7">
      <w:pPr>
        <w:spacing w:after="0" w:line="240" w:lineRule="auto"/>
        <w:jc w:val="both"/>
        <w:rPr>
          <w:rFonts w:ascii="Times New Roman" w:hAnsi="Times New Roman"/>
          <w:iCs/>
          <w:sz w:val="28"/>
          <w:szCs w:val="28"/>
        </w:rPr>
      </w:pPr>
    </w:p>
    <w:p w:rsidR="00FA57B4" w:rsidRDefault="00182EE8" w:rsidP="00FA57B4">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L</w:t>
      </w:r>
      <w:r w:rsidR="00FA57B4" w:rsidRPr="003215FA">
        <w:rPr>
          <w:rFonts w:ascii="Times New Roman" w:hAnsi="Times New Roman"/>
          <w:sz w:val="28"/>
          <w:szCs w:val="28"/>
          <w:lang w:val="es-ES_tradnl"/>
        </w:rPr>
        <w:t>a ley se opone a la creación de sociedades con capital ficticio</w:t>
      </w:r>
      <w:r w:rsidR="00DE473C">
        <w:rPr>
          <w:rFonts w:ascii="Times New Roman" w:hAnsi="Times New Roman"/>
          <w:sz w:val="28"/>
          <w:szCs w:val="28"/>
          <w:lang w:val="es-ES_tradnl"/>
        </w:rPr>
        <w:t xml:space="preserve"> (art 59 LSC)</w:t>
      </w:r>
      <w:r>
        <w:rPr>
          <w:rFonts w:ascii="Times New Roman" w:hAnsi="Times New Roman"/>
          <w:sz w:val="28"/>
          <w:szCs w:val="28"/>
          <w:lang w:val="es-ES_tradnl"/>
        </w:rPr>
        <w:t>:</w:t>
      </w:r>
      <w:r w:rsidR="00FA57B4" w:rsidRPr="003215FA">
        <w:rPr>
          <w:rFonts w:ascii="Times New Roman" w:hAnsi="Times New Roman"/>
          <w:sz w:val="28"/>
          <w:szCs w:val="28"/>
          <w:lang w:val="es-ES_tradnl"/>
        </w:rPr>
        <w:t xml:space="preserve"> </w:t>
      </w:r>
    </w:p>
    <w:p w:rsidR="00FA57B4" w:rsidRDefault="00FA57B4" w:rsidP="00FA57B4">
      <w:pPr>
        <w:pStyle w:val="parrafo"/>
        <w:ind w:left="708"/>
        <w:jc w:val="both"/>
      </w:pPr>
      <w:r>
        <w:t>59 LSC  Será nula la creación de participaciones sociales y la emisión de acciones que no respondan a una efectiva aportación patrimonial a la sociedad.</w:t>
      </w:r>
    </w:p>
    <w:p w:rsidR="00F462FF" w:rsidRPr="003215FA" w:rsidRDefault="00FA57B4" w:rsidP="00FA57B4">
      <w:pPr>
        <w:pStyle w:val="parrafo"/>
        <w:ind w:left="708"/>
        <w:jc w:val="both"/>
        <w:rPr>
          <w:iCs/>
          <w:sz w:val="28"/>
          <w:szCs w:val="28"/>
        </w:rPr>
      </w:pPr>
      <w:r>
        <w:t>No podrán crearse participaciones o emitirse acciones por una cifra inferior a la de su valor nominal.</w:t>
      </w:r>
      <w:r w:rsidR="009D1318" w:rsidRPr="003215FA">
        <w:rPr>
          <w:iCs/>
          <w:sz w:val="28"/>
          <w:szCs w:val="28"/>
        </w:rPr>
        <w:t xml:space="preserve">  </w:t>
      </w:r>
    </w:p>
    <w:p w:rsidR="00C21DDF" w:rsidRDefault="00080C9A" w:rsidP="00C21DDF">
      <w:pPr>
        <w:spacing w:after="0" w:line="240" w:lineRule="auto"/>
        <w:jc w:val="both"/>
        <w:rPr>
          <w:rFonts w:ascii="Times New Roman" w:hAnsi="Times New Roman"/>
          <w:sz w:val="28"/>
          <w:szCs w:val="28"/>
          <w:lang w:val="es-ES_tradnl"/>
        </w:rPr>
      </w:pPr>
      <w:r w:rsidRPr="00080C9A">
        <w:rPr>
          <w:rFonts w:ascii="Times New Roman" w:hAnsi="Times New Roman"/>
          <w:b/>
          <w:sz w:val="28"/>
          <w:szCs w:val="28"/>
          <w:lang w:val="es-ES_tradnl"/>
        </w:rPr>
        <w:lastRenderedPageBreak/>
        <w:t>DETERMINACIÓN</w:t>
      </w:r>
      <w:r>
        <w:rPr>
          <w:rFonts w:ascii="Times New Roman" w:hAnsi="Times New Roman"/>
          <w:sz w:val="28"/>
          <w:szCs w:val="28"/>
          <w:lang w:val="es-ES_tradnl"/>
        </w:rPr>
        <w:t xml:space="preserve">. </w:t>
      </w:r>
      <w:r w:rsidR="00C21DDF">
        <w:rPr>
          <w:rFonts w:ascii="Times New Roman" w:hAnsi="Times New Roman"/>
          <w:sz w:val="28"/>
          <w:szCs w:val="28"/>
          <w:lang w:val="es-ES_tradnl"/>
        </w:rPr>
        <w:t>En los estatutos se hará constar e</w:t>
      </w:r>
      <w:r w:rsidR="00C21DDF" w:rsidRPr="00C21DDF">
        <w:rPr>
          <w:rFonts w:ascii="Times New Roman" w:hAnsi="Times New Roman"/>
          <w:sz w:val="28"/>
          <w:szCs w:val="28"/>
          <w:lang w:val="es-ES_tradnl"/>
        </w:rPr>
        <w:t>l capital social, las participaciones o las acciones en que se divida, su valor nominal y su numeración correlativa (art 23 LSC)</w:t>
      </w:r>
      <w:r w:rsidR="00BB056B" w:rsidRPr="003215FA">
        <w:rPr>
          <w:rFonts w:ascii="Times New Roman" w:hAnsi="Times New Roman"/>
          <w:sz w:val="28"/>
          <w:szCs w:val="28"/>
          <w:lang w:val="es-ES_tradnl"/>
        </w:rPr>
        <w:t xml:space="preserve">, sancionándose </w:t>
      </w:r>
      <w:r w:rsidR="00C21DDF">
        <w:rPr>
          <w:rFonts w:ascii="Times New Roman" w:hAnsi="Times New Roman"/>
          <w:sz w:val="28"/>
          <w:szCs w:val="28"/>
          <w:lang w:val="es-ES_tradnl"/>
        </w:rPr>
        <w:t>la n</w:t>
      </w:r>
      <w:r w:rsidR="00C21DDF" w:rsidRPr="00C21DDF">
        <w:rPr>
          <w:rFonts w:ascii="Times New Roman" w:hAnsi="Times New Roman"/>
          <w:sz w:val="28"/>
          <w:szCs w:val="28"/>
          <w:lang w:val="es-ES_tradnl"/>
        </w:rPr>
        <w:t xml:space="preserve">o expresión en los estatutos de la cifra del capital social </w:t>
      </w:r>
      <w:r w:rsidR="00544D95" w:rsidRPr="003215FA">
        <w:rPr>
          <w:rFonts w:ascii="Times New Roman" w:hAnsi="Times New Roman"/>
          <w:sz w:val="28"/>
          <w:szCs w:val="28"/>
          <w:lang w:val="es-ES_tradnl"/>
        </w:rPr>
        <w:t xml:space="preserve">con la nulidad </w:t>
      </w:r>
      <w:r w:rsidR="00C21DDF">
        <w:rPr>
          <w:rFonts w:ascii="Times New Roman" w:hAnsi="Times New Roman"/>
          <w:sz w:val="28"/>
          <w:szCs w:val="28"/>
          <w:lang w:val="es-ES_tradnl"/>
        </w:rPr>
        <w:t>de la sociedad</w:t>
      </w:r>
      <w:r w:rsidR="00544D95" w:rsidRPr="003215FA">
        <w:rPr>
          <w:rFonts w:ascii="Times New Roman" w:hAnsi="Times New Roman"/>
          <w:sz w:val="28"/>
          <w:szCs w:val="28"/>
          <w:lang w:val="es-ES_tradnl"/>
        </w:rPr>
        <w:t xml:space="preserve"> (</w:t>
      </w:r>
      <w:r w:rsidR="00544D95" w:rsidRPr="00C21DDF">
        <w:rPr>
          <w:rFonts w:ascii="Times New Roman" w:hAnsi="Times New Roman"/>
          <w:sz w:val="28"/>
          <w:szCs w:val="28"/>
          <w:lang w:val="es-ES_tradnl"/>
        </w:rPr>
        <w:t>art 56 LSC</w:t>
      </w:r>
      <w:r w:rsidR="00544D95" w:rsidRPr="003215FA">
        <w:rPr>
          <w:rFonts w:ascii="Times New Roman" w:hAnsi="Times New Roman"/>
          <w:sz w:val="28"/>
          <w:szCs w:val="28"/>
          <w:lang w:val="es-ES_tradnl"/>
        </w:rPr>
        <w:t xml:space="preserve">). </w:t>
      </w:r>
    </w:p>
    <w:p w:rsidR="00C21DDF" w:rsidRDefault="00C21DDF" w:rsidP="00C21DDF">
      <w:pPr>
        <w:spacing w:after="0" w:line="240" w:lineRule="auto"/>
        <w:jc w:val="both"/>
        <w:rPr>
          <w:rFonts w:ascii="Times New Roman" w:hAnsi="Times New Roman"/>
          <w:sz w:val="28"/>
          <w:szCs w:val="28"/>
          <w:lang w:val="es-ES_tradnl"/>
        </w:rPr>
      </w:pPr>
    </w:p>
    <w:p w:rsidR="00E175A8" w:rsidRPr="003215FA" w:rsidRDefault="009015D0" w:rsidP="00182EE8">
      <w:pPr>
        <w:spacing w:after="0" w:line="240" w:lineRule="auto"/>
        <w:ind w:left="708"/>
        <w:jc w:val="both"/>
        <w:rPr>
          <w:rFonts w:ascii="Times New Roman" w:hAnsi="Times New Roman"/>
          <w:sz w:val="28"/>
          <w:szCs w:val="28"/>
          <w:lang w:val="es-ES_tradnl"/>
        </w:rPr>
      </w:pPr>
      <w:r>
        <w:rPr>
          <w:rFonts w:ascii="Times New Roman" w:hAnsi="Times New Roman"/>
          <w:sz w:val="28"/>
          <w:szCs w:val="28"/>
          <w:lang w:val="es-ES_tradnl"/>
        </w:rPr>
        <w:t>H</w:t>
      </w:r>
      <w:r w:rsidR="006A47DB" w:rsidRPr="003215FA">
        <w:rPr>
          <w:rFonts w:ascii="Times New Roman" w:hAnsi="Times New Roman"/>
          <w:sz w:val="28"/>
          <w:szCs w:val="28"/>
          <w:lang w:val="es-ES_tradnl"/>
        </w:rPr>
        <w:t>a de expresarse en euros</w:t>
      </w:r>
      <w:r w:rsidR="00E175A8" w:rsidRPr="003215FA">
        <w:rPr>
          <w:rFonts w:ascii="Times New Roman" w:hAnsi="Times New Roman"/>
          <w:sz w:val="28"/>
          <w:szCs w:val="28"/>
          <w:lang w:val="es-ES_tradnl"/>
        </w:rPr>
        <w:t xml:space="preserve">. </w:t>
      </w:r>
    </w:p>
    <w:p w:rsidR="00F462FF" w:rsidRPr="003215FA" w:rsidRDefault="00F462FF" w:rsidP="006E61E7">
      <w:pPr>
        <w:spacing w:after="0" w:line="240" w:lineRule="auto"/>
        <w:jc w:val="both"/>
        <w:rPr>
          <w:rFonts w:ascii="Times New Roman" w:hAnsi="Times New Roman"/>
          <w:sz w:val="28"/>
          <w:szCs w:val="28"/>
          <w:lang w:val="es-ES_tradnl"/>
        </w:rPr>
      </w:pPr>
    </w:p>
    <w:p w:rsidR="000D4376" w:rsidRDefault="00080C9A" w:rsidP="006E61E7">
      <w:pPr>
        <w:spacing w:after="0" w:line="240" w:lineRule="auto"/>
        <w:jc w:val="both"/>
        <w:rPr>
          <w:rFonts w:ascii="Times New Roman" w:hAnsi="Times New Roman"/>
          <w:sz w:val="28"/>
          <w:szCs w:val="28"/>
          <w:lang w:val="es-ES_tradnl"/>
        </w:rPr>
      </w:pPr>
      <w:r w:rsidRPr="00C21DDF">
        <w:rPr>
          <w:rFonts w:ascii="Times New Roman" w:hAnsi="Times New Roman"/>
          <w:b/>
          <w:sz w:val="28"/>
          <w:szCs w:val="28"/>
          <w:lang w:val="es-ES_tradnl"/>
        </w:rPr>
        <w:t>PRINCIPIO DE CAPITAL MÍNIMO</w:t>
      </w:r>
      <w:r w:rsidR="00C21DDF">
        <w:rPr>
          <w:rFonts w:ascii="Times New Roman" w:hAnsi="Times New Roman"/>
          <w:b/>
          <w:sz w:val="28"/>
          <w:szCs w:val="28"/>
          <w:lang w:val="es-ES_tradnl"/>
        </w:rPr>
        <w:t xml:space="preserve"> </w:t>
      </w:r>
      <w:r w:rsidR="00C21DDF" w:rsidRPr="00C21DDF">
        <w:rPr>
          <w:rFonts w:ascii="Times New Roman" w:hAnsi="Times New Roman"/>
          <w:sz w:val="28"/>
          <w:szCs w:val="28"/>
          <w:lang w:val="es-ES_tradnl"/>
        </w:rPr>
        <w:t>(art 4 LSC)</w:t>
      </w:r>
      <w:r>
        <w:rPr>
          <w:rFonts w:ascii="Times New Roman" w:hAnsi="Times New Roman"/>
          <w:sz w:val="28"/>
          <w:szCs w:val="28"/>
          <w:lang w:val="es-ES_tradnl"/>
        </w:rPr>
        <w:t>.</w:t>
      </w:r>
    </w:p>
    <w:p w:rsidR="000D4376" w:rsidRDefault="000D4376" w:rsidP="006E61E7">
      <w:pPr>
        <w:spacing w:after="0" w:line="240" w:lineRule="auto"/>
        <w:jc w:val="both"/>
        <w:rPr>
          <w:rFonts w:ascii="Times New Roman" w:hAnsi="Times New Roman"/>
          <w:sz w:val="28"/>
          <w:szCs w:val="28"/>
          <w:lang w:val="es-ES_tradnl"/>
        </w:rPr>
      </w:pPr>
    </w:p>
    <w:p w:rsidR="00C21DDF" w:rsidRDefault="00BB056B" w:rsidP="006E61E7">
      <w:pPr>
        <w:spacing w:after="0" w:line="240" w:lineRule="auto"/>
        <w:jc w:val="both"/>
        <w:rPr>
          <w:rFonts w:ascii="Times New Roman" w:hAnsi="Times New Roman"/>
          <w:sz w:val="28"/>
          <w:szCs w:val="28"/>
          <w:lang w:val="es-ES_tradnl"/>
        </w:rPr>
      </w:pPr>
      <w:r w:rsidRPr="003215FA">
        <w:rPr>
          <w:rFonts w:ascii="Times New Roman" w:hAnsi="Times New Roman"/>
          <w:sz w:val="28"/>
          <w:szCs w:val="28"/>
          <w:lang w:val="es-ES_tradnl"/>
        </w:rPr>
        <w:t>En la SA,</w:t>
      </w:r>
      <w:r w:rsidR="00544D95" w:rsidRPr="003215FA">
        <w:rPr>
          <w:rFonts w:ascii="Times New Roman" w:hAnsi="Times New Roman"/>
          <w:sz w:val="28"/>
          <w:szCs w:val="28"/>
          <w:lang w:val="es-ES_tradnl"/>
        </w:rPr>
        <w:t xml:space="preserve"> sesenta mil euros. No obstante, determinados tipos de sociedad anónima especiales exigen un capital mínimo superior</w:t>
      </w:r>
      <w:r w:rsidR="00C21DDF">
        <w:rPr>
          <w:rFonts w:ascii="Times New Roman" w:hAnsi="Times New Roman"/>
          <w:sz w:val="28"/>
          <w:szCs w:val="28"/>
          <w:lang w:val="es-ES_tradnl"/>
        </w:rPr>
        <w:t xml:space="preserve"> (</w:t>
      </w:r>
      <w:r w:rsidR="00544D95" w:rsidRPr="003215FA">
        <w:rPr>
          <w:rFonts w:ascii="Times New Roman" w:hAnsi="Times New Roman"/>
          <w:sz w:val="28"/>
          <w:szCs w:val="28"/>
          <w:lang w:val="es-ES_tradnl"/>
        </w:rPr>
        <w:t>sociedades de seguros, entidades bancarias, de capital-riesgo, etc</w:t>
      </w:r>
      <w:r w:rsidR="00C21DDF">
        <w:rPr>
          <w:rFonts w:ascii="Times New Roman" w:hAnsi="Times New Roman"/>
          <w:sz w:val="28"/>
          <w:szCs w:val="28"/>
          <w:lang w:val="es-ES_tradnl"/>
        </w:rPr>
        <w:t>)</w:t>
      </w:r>
      <w:r w:rsidR="00544D95" w:rsidRPr="003215FA">
        <w:rPr>
          <w:rFonts w:ascii="Times New Roman" w:hAnsi="Times New Roman"/>
          <w:sz w:val="28"/>
          <w:szCs w:val="28"/>
          <w:lang w:val="es-ES_tradnl"/>
        </w:rPr>
        <w:t>.</w:t>
      </w:r>
    </w:p>
    <w:p w:rsidR="00BB056B" w:rsidRPr="003215FA" w:rsidRDefault="00305FAB" w:rsidP="006E61E7">
      <w:pPr>
        <w:spacing w:after="0" w:line="240" w:lineRule="auto"/>
        <w:jc w:val="both"/>
        <w:rPr>
          <w:rFonts w:ascii="Times New Roman" w:hAnsi="Times New Roman"/>
          <w:sz w:val="28"/>
          <w:szCs w:val="28"/>
          <w:lang w:val="es-ES_tradnl"/>
        </w:rPr>
      </w:pPr>
      <w:r w:rsidRPr="003215FA">
        <w:rPr>
          <w:rFonts w:ascii="Times New Roman" w:hAnsi="Times New Roman"/>
          <w:sz w:val="28"/>
          <w:szCs w:val="28"/>
          <w:lang w:val="es-ES_tradnl"/>
        </w:rPr>
        <w:t xml:space="preserve"> </w:t>
      </w:r>
    </w:p>
    <w:p w:rsidR="00B81380" w:rsidRPr="00C21DDF" w:rsidRDefault="00BB056B" w:rsidP="006E61E7">
      <w:pPr>
        <w:spacing w:after="0" w:line="240" w:lineRule="auto"/>
        <w:jc w:val="both"/>
        <w:rPr>
          <w:rFonts w:ascii="Times New Roman" w:hAnsi="Times New Roman"/>
          <w:sz w:val="28"/>
          <w:szCs w:val="28"/>
        </w:rPr>
      </w:pPr>
      <w:r w:rsidRPr="003215FA">
        <w:rPr>
          <w:rFonts w:ascii="Times New Roman" w:hAnsi="Times New Roman"/>
          <w:sz w:val="28"/>
          <w:szCs w:val="28"/>
          <w:lang w:val="es-ES_tradnl"/>
        </w:rPr>
        <w:t>En la SRL</w:t>
      </w:r>
      <w:r w:rsidR="00C21DDF">
        <w:rPr>
          <w:rFonts w:ascii="Times New Roman" w:hAnsi="Times New Roman"/>
          <w:sz w:val="28"/>
          <w:szCs w:val="28"/>
          <w:lang w:val="es-ES_tradnl"/>
        </w:rPr>
        <w:t>,</w:t>
      </w:r>
      <w:r w:rsidR="00B81380" w:rsidRPr="003215FA">
        <w:rPr>
          <w:rFonts w:ascii="Times New Roman" w:hAnsi="Times New Roman"/>
          <w:sz w:val="28"/>
          <w:szCs w:val="28"/>
          <w:lang w:val="es-ES_tradnl"/>
        </w:rPr>
        <w:t xml:space="preserve"> 3.000 euros</w:t>
      </w:r>
      <w:r w:rsidR="00C21DDF">
        <w:rPr>
          <w:rFonts w:ascii="Times New Roman" w:hAnsi="Times New Roman"/>
          <w:sz w:val="28"/>
          <w:szCs w:val="28"/>
          <w:lang w:val="es-ES_tradnl"/>
        </w:rPr>
        <w:t xml:space="preserve">. </w:t>
      </w:r>
      <w:r w:rsidR="00C21DDF">
        <w:rPr>
          <w:rFonts w:ascii="Times New Roman" w:hAnsi="Times New Roman"/>
          <w:sz w:val="28"/>
          <w:szCs w:val="28"/>
        </w:rPr>
        <w:t>No obstante,</w:t>
      </w:r>
      <w:r w:rsidR="00B81380" w:rsidRPr="003215FA">
        <w:rPr>
          <w:rFonts w:ascii="Times New Roman" w:hAnsi="Times New Roman"/>
          <w:sz w:val="28"/>
          <w:szCs w:val="28"/>
        </w:rPr>
        <w:t xml:space="preserve"> la denominada Ley de Emprendedores 27</w:t>
      </w:r>
      <w:r w:rsidR="00C21DDF">
        <w:rPr>
          <w:rFonts w:ascii="Times New Roman" w:hAnsi="Times New Roman"/>
          <w:sz w:val="28"/>
          <w:szCs w:val="28"/>
        </w:rPr>
        <w:t xml:space="preserve"> </w:t>
      </w:r>
      <w:r w:rsidR="00B81380" w:rsidRPr="003215FA">
        <w:rPr>
          <w:rFonts w:ascii="Times New Roman" w:hAnsi="Times New Roman"/>
          <w:sz w:val="28"/>
          <w:szCs w:val="28"/>
        </w:rPr>
        <w:t>Septiembre</w:t>
      </w:r>
      <w:r w:rsidR="00C21DDF">
        <w:rPr>
          <w:rFonts w:ascii="Times New Roman" w:hAnsi="Times New Roman"/>
          <w:sz w:val="28"/>
          <w:szCs w:val="28"/>
        </w:rPr>
        <w:t xml:space="preserve"> </w:t>
      </w:r>
      <w:r w:rsidR="00B81380" w:rsidRPr="003215FA">
        <w:rPr>
          <w:rFonts w:ascii="Times New Roman" w:hAnsi="Times New Roman"/>
          <w:sz w:val="28"/>
          <w:szCs w:val="28"/>
        </w:rPr>
        <w:t xml:space="preserve">2013 </w:t>
      </w:r>
      <w:r w:rsidR="00C21DDF">
        <w:rPr>
          <w:rFonts w:ascii="Times New Roman" w:hAnsi="Times New Roman"/>
          <w:sz w:val="28"/>
          <w:szCs w:val="28"/>
        </w:rPr>
        <w:t>ha adicionado un</w:t>
      </w:r>
      <w:r w:rsidR="00B81380" w:rsidRPr="003215FA">
        <w:rPr>
          <w:rFonts w:ascii="Times New Roman" w:hAnsi="Times New Roman"/>
          <w:sz w:val="28"/>
          <w:szCs w:val="28"/>
        </w:rPr>
        <w:t xml:space="preserve"> nuevo </w:t>
      </w:r>
      <w:r w:rsidR="00B81380" w:rsidRPr="00C21DDF">
        <w:rPr>
          <w:rFonts w:ascii="Times New Roman" w:hAnsi="Times New Roman"/>
          <w:sz w:val="28"/>
          <w:szCs w:val="28"/>
        </w:rPr>
        <w:t>art</w:t>
      </w:r>
      <w:r w:rsidR="00C21DDF" w:rsidRPr="00C21DDF">
        <w:rPr>
          <w:rFonts w:ascii="Times New Roman" w:hAnsi="Times New Roman"/>
          <w:sz w:val="28"/>
          <w:szCs w:val="28"/>
        </w:rPr>
        <w:t xml:space="preserve"> </w:t>
      </w:r>
      <w:r w:rsidR="00B81380" w:rsidRPr="00C21DDF">
        <w:rPr>
          <w:rFonts w:ascii="Times New Roman" w:hAnsi="Times New Roman"/>
          <w:sz w:val="28"/>
          <w:szCs w:val="28"/>
        </w:rPr>
        <w:t>4</w:t>
      </w:r>
      <w:r w:rsidR="000D4376">
        <w:rPr>
          <w:rFonts w:ascii="Times New Roman" w:hAnsi="Times New Roman"/>
          <w:sz w:val="28"/>
          <w:szCs w:val="28"/>
        </w:rPr>
        <w:t>.</w:t>
      </w:r>
      <w:r w:rsidR="00B81380" w:rsidRPr="000D4376">
        <w:rPr>
          <w:rFonts w:ascii="Times New Roman" w:hAnsi="Times New Roman"/>
          <w:sz w:val="28"/>
          <w:szCs w:val="28"/>
          <w:u w:val="single"/>
        </w:rPr>
        <w:t>2</w:t>
      </w:r>
      <w:r w:rsidR="00C21DDF" w:rsidRPr="00C21DDF">
        <w:rPr>
          <w:rFonts w:ascii="Times New Roman" w:hAnsi="Times New Roman"/>
          <w:sz w:val="28"/>
          <w:szCs w:val="28"/>
        </w:rPr>
        <w:t>:</w:t>
      </w:r>
      <w:r w:rsidR="00B81380" w:rsidRPr="003215FA">
        <w:rPr>
          <w:rFonts w:ascii="Times New Roman" w:hAnsi="Times New Roman"/>
          <w:sz w:val="28"/>
          <w:szCs w:val="28"/>
        </w:rPr>
        <w:t xml:space="preserve"> </w:t>
      </w:r>
      <w:r w:rsidR="00B81380" w:rsidRPr="00C21DDF">
        <w:rPr>
          <w:rFonts w:ascii="Times New Roman" w:hAnsi="Times New Roman"/>
          <w:sz w:val="28"/>
          <w:szCs w:val="28"/>
        </w:rPr>
        <w:t>“</w:t>
      </w:r>
      <w:r w:rsidR="000D4376">
        <w:rPr>
          <w:rFonts w:ascii="Times New Roman" w:hAnsi="Times New Roman"/>
          <w:sz w:val="28"/>
          <w:szCs w:val="28"/>
        </w:rPr>
        <w:t xml:space="preserve">… </w:t>
      </w:r>
      <w:r w:rsidR="00B81380" w:rsidRPr="00C21DDF">
        <w:rPr>
          <w:rFonts w:ascii="Times New Roman" w:hAnsi="Times New Roman"/>
          <w:sz w:val="24"/>
          <w:szCs w:val="28"/>
        </w:rPr>
        <w:t xml:space="preserve">podrán constituirse </w:t>
      </w:r>
      <w:r w:rsidR="000D4376">
        <w:rPr>
          <w:rFonts w:ascii="Times New Roman" w:hAnsi="Times New Roman"/>
          <w:sz w:val="24"/>
          <w:szCs w:val="28"/>
        </w:rPr>
        <w:t>SLs</w:t>
      </w:r>
      <w:r w:rsidR="00B81380" w:rsidRPr="00C21DDF">
        <w:rPr>
          <w:rFonts w:ascii="Times New Roman" w:hAnsi="Times New Roman"/>
          <w:sz w:val="24"/>
          <w:szCs w:val="28"/>
        </w:rPr>
        <w:t xml:space="preserve"> con una cifra de capital social  inferior al mínimo legal en los términos previstos en el art</w:t>
      </w:r>
      <w:r w:rsidR="00C21DDF" w:rsidRPr="00C21DDF">
        <w:rPr>
          <w:rFonts w:ascii="Times New Roman" w:hAnsi="Times New Roman"/>
          <w:sz w:val="24"/>
          <w:szCs w:val="28"/>
        </w:rPr>
        <w:t>ículo</w:t>
      </w:r>
      <w:r w:rsidR="00B81380" w:rsidRPr="00C21DDF">
        <w:rPr>
          <w:rFonts w:ascii="Times New Roman" w:hAnsi="Times New Roman"/>
          <w:sz w:val="24"/>
          <w:szCs w:val="28"/>
        </w:rPr>
        <w:t xml:space="preserve"> </w:t>
      </w:r>
      <w:r w:rsidR="00C21DDF" w:rsidRPr="00C21DDF">
        <w:rPr>
          <w:rFonts w:ascii="Times New Roman" w:hAnsi="Times New Roman"/>
          <w:sz w:val="24"/>
          <w:szCs w:val="28"/>
        </w:rPr>
        <w:t>4.bis</w:t>
      </w:r>
      <w:r w:rsidR="00B81380" w:rsidRPr="00C21DDF">
        <w:rPr>
          <w:rFonts w:ascii="Times New Roman" w:hAnsi="Times New Roman"/>
          <w:sz w:val="28"/>
          <w:szCs w:val="28"/>
        </w:rPr>
        <w:t>”</w:t>
      </w:r>
      <w:r w:rsidR="00C21DDF" w:rsidRPr="00C21DDF">
        <w:rPr>
          <w:rFonts w:ascii="Times New Roman" w:hAnsi="Times New Roman"/>
          <w:sz w:val="28"/>
          <w:szCs w:val="28"/>
        </w:rPr>
        <w:t xml:space="preserve"> (</w:t>
      </w:r>
      <w:r w:rsidR="00B81380" w:rsidRPr="003215FA">
        <w:rPr>
          <w:rFonts w:ascii="Times New Roman" w:hAnsi="Times New Roman"/>
          <w:sz w:val="28"/>
          <w:szCs w:val="28"/>
        </w:rPr>
        <w:t>régimen de formación sucesiva</w:t>
      </w:r>
      <w:r w:rsidR="00C21DDF">
        <w:rPr>
          <w:rFonts w:ascii="Times New Roman" w:hAnsi="Times New Roman"/>
          <w:sz w:val="28"/>
          <w:szCs w:val="28"/>
        </w:rPr>
        <w:t>)</w:t>
      </w:r>
      <w:r w:rsidR="00B81380" w:rsidRPr="003215FA">
        <w:rPr>
          <w:rFonts w:ascii="Times New Roman" w:hAnsi="Times New Roman"/>
          <w:sz w:val="28"/>
          <w:szCs w:val="28"/>
        </w:rPr>
        <w:t>, debiendo hacerse constar expresamente en los estatutos (</w:t>
      </w:r>
      <w:r w:rsidR="00B81380" w:rsidRPr="00C21DDF">
        <w:rPr>
          <w:rFonts w:ascii="Times New Roman" w:hAnsi="Times New Roman"/>
          <w:sz w:val="28"/>
          <w:szCs w:val="28"/>
        </w:rPr>
        <w:t>art</w:t>
      </w:r>
      <w:r w:rsidR="00C21DDF" w:rsidRPr="00C21DDF">
        <w:rPr>
          <w:rFonts w:ascii="Times New Roman" w:hAnsi="Times New Roman"/>
          <w:sz w:val="28"/>
          <w:szCs w:val="28"/>
        </w:rPr>
        <w:t xml:space="preserve"> </w:t>
      </w:r>
      <w:r w:rsidR="00B81380" w:rsidRPr="00C21DDF">
        <w:rPr>
          <w:rFonts w:ascii="Times New Roman" w:hAnsi="Times New Roman"/>
          <w:sz w:val="28"/>
          <w:szCs w:val="28"/>
        </w:rPr>
        <w:t>23</w:t>
      </w:r>
      <w:r w:rsidR="00B81380" w:rsidRPr="003215FA">
        <w:rPr>
          <w:rFonts w:ascii="Times New Roman" w:hAnsi="Times New Roman"/>
          <w:sz w:val="28"/>
          <w:szCs w:val="28"/>
        </w:rPr>
        <w:t>) que la sociedad en tanto no alcance el mínimo legal de capital social está sujeta a dicho régimen.</w:t>
      </w:r>
    </w:p>
    <w:p w:rsidR="00F462FF" w:rsidRPr="003215FA" w:rsidRDefault="00F462FF" w:rsidP="006E61E7">
      <w:pPr>
        <w:spacing w:after="0" w:line="240" w:lineRule="auto"/>
        <w:jc w:val="both"/>
        <w:rPr>
          <w:rFonts w:ascii="Times New Roman" w:hAnsi="Times New Roman"/>
          <w:sz w:val="28"/>
          <w:szCs w:val="28"/>
          <w:lang w:val="es-ES_tradnl"/>
        </w:rPr>
      </w:pPr>
    </w:p>
    <w:p w:rsidR="009015D0" w:rsidRDefault="00080C9A" w:rsidP="006E61E7">
      <w:pPr>
        <w:spacing w:after="0" w:line="240" w:lineRule="auto"/>
        <w:jc w:val="both"/>
        <w:rPr>
          <w:rFonts w:ascii="Times New Roman" w:hAnsi="Times New Roman"/>
          <w:sz w:val="28"/>
          <w:szCs w:val="28"/>
          <w:lang w:val="es-ES_tradnl"/>
        </w:rPr>
      </w:pPr>
      <w:r w:rsidRPr="00080C9A">
        <w:rPr>
          <w:rFonts w:ascii="Times New Roman" w:hAnsi="Times New Roman"/>
          <w:b/>
          <w:sz w:val="28"/>
          <w:szCs w:val="28"/>
          <w:lang w:val="es-ES_tradnl"/>
        </w:rPr>
        <w:t>INTEGRIDAD</w:t>
      </w:r>
      <w:r w:rsidR="00182EE8">
        <w:rPr>
          <w:rFonts w:ascii="Times New Roman" w:hAnsi="Times New Roman"/>
          <w:b/>
          <w:sz w:val="28"/>
          <w:szCs w:val="28"/>
          <w:lang w:val="es-ES_tradnl"/>
        </w:rPr>
        <w:t xml:space="preserve"> y</w:t>
      </w:r>
      <w:r w:rsidR="00182EE8" w:rsidRPr="00182EE8">
        <w:rPr>
          <w:rFonts w:ascii="Times New Roman" w:hAnsi="Times New Roman"/>
          <w:b/>
          <w:sz w:val="28"/>
          <w:szCs w:val="28"/>
          <w:lang w:val="es-ES_tradnl"/>
        </w:rPr>
        <w:t xml:space="preserve"> </w:t>
      </w:r>
      <w:r w:rsidR="00182EE8" w:rsidRPr="00080C9A">
        <w:rPr>
          <w:rFonts w:ascii="Times New Roman" w:hAnsi="Times New Roman"/>
          <w:b/>
          <w:sz w:val="28"/>
          <w:szCs w:val="28"/>
          <w:lang w:val="es-ES_tradnl"/>
        </w:rPr>
        <w:t>DESEMBOLSO MÍNIMO</w:t>
      </w:r>
      <w:r w:rsidRPr="00080C9A">
        <w:rPr>
          <w:rFonts w:ascii="Times New Roman" w:hAnsi="Times New Roman"/>
          <w:sz w:val="28"/>
          <w:szCs w:val="28"/>
          <w:lang w:val="es-ES_tradnl"/>
        </w:rPr>
        <w:t xml:space="preserve">. </w:t>
      </w:r>
      <w:r w:rsidR="009015D0">
        <w:rPr>
          <w:rFonts w:ascii="Times New Roman" w:hAnsi="Times New Roman"/>
          <w:sz w:val="28"/>
          <w:szCs w:val="28"/>
          <w:lang w:val="es-ES_tradnl"/>
        </w:rPr>
        <w:t>N</w:t>
      </w:r>
      <w:r w:rsidR="00544D95" w:rsidRPr="003215FA">
        <w:rPr>
          <w:rFonts w:ascii="Times New Roman" w:hAnsi="Times New Roman"/>
          <w:sz w:val="28"/>
          <w:szCs w:val="28"/>
          <w:lang w:val="es-ES_tradnl"/>
        </w:rPr>
        <w:t>o p</w:t>
      </w:r>
      <w:r w:rsidR="009015D0">
        <w:rPr>
          <w:rFonts w:ascii="Times New Roman" w:hAnsi="Times New Roman"/>
          <w:sz w:val="28"/>
          <w:szCs w:val="28"/>
          <w:lang w:val="es-ES_tradnl"/>
        </w:rPr>
        <w:t>uede</w:t>
      </w:r>
      <w:r w:rsidR="00544D95" w:rsidRPr="003215FA">
        <w:rPr>
          <w:rFonts w:ascii="Times New Roman" w:hAnsi="Times New Roman"/>
          <w:sz w:val="28"/>
          <w:szCs w:val="28"/>
          <w:lang w:val="es-ES_tradnl"/>
        </w:rPr>
        <w:t xml:space="preserve"> constituirse </w:t>
      </w:r>
      <w:r w:rsidR="009015D0">
        <w:rPr>
          <w:rFonts w:ascii="Times New Roman" w:hAnsi="Times New Roman"/>
          <w:sz w:val="28"/>
          <w:szCs w:val="28"/>
          <w:lang w:val="es-ES_tradnl"/>
        </w:rPr>
        <w:t xml:space="preserve">SC </w:t>
      </w:r>
      <w:r w:rsidR="00544D95" w:rsidRPr="003215FA">
        <w:rPr>
          <w:rFonts w:ascii="Times New Roman" w:hAnsi="Times New Roman"/>
          <w:sz w:val="28"/>
          <w:szCs w:val="28"/>
          <w:lang w:val="es-ES_tradnl"/>
        </w:rPr>
        <w:t xml:space="preserve">alguna que no tenga su capital </w:t>
      </w:r>
      <w:r w:rsidR="009015D0">
        <w:rPr>
          <w:rFonts w:ascii="Times New Roman" w:hAnsi="Times New Roman"/>
          <w:sz w:val="28"/>
          <w:szCs w:val="28"/>
          <w:lang w:val="es-ES_tradnl"/>
        </w:rPr>
        <w:t xml:space="preserve">íntegramente </w:t>
      </w:r>
      <w:r w:rsidR="00544D95" w:rsidRPr="003215FA">
        <w:rPr>
          <w:rFonts w:ascii="Times New Roman" w:hAnsi="Times New Roman"/>
          <w:sz w:val="28"/>
          <w:szCs w:val="28"/>
          <w:lang w:val="es-ES_tradnl"/>
        </w:rPr>
        <w:t>suscrito</w:t>
      </w:r>
      <w:r w:rsidR="009015D0">
        <w:rPr>
          <w:rFonts w:ascii="Times New Roman" w:hAnsi="Times New Roman"/>
          <w:sz w:val="28"/>
          <w:szCs w:val="28"/>
          <w:lang w:val="es-ES_tradnl"/>
        </w:rPr>
        <w:t xml:space="preserve"> (arts 78 y 79 LSC)</w:t>
      </w:r>
      <w:r w:rsidR="00CA4D29" w:rsidRPr="003215FA">
        <w:rPr>
          <w:rFonts w:ascii="Times New Roman" w:hAnsi="Times New Roman"/>
          <w:sz w:val="28"/>
          <w:szCs w:val="28"/>
          <w:lang w:val="es-ES_tradnl"/>
        </w:rPr>
        <w:t xml:space="preserve">. </w:t>
      </w:r>
    </w:p>
    <w:p w:rsidR="009015D0" w:rsidRDefault="009015D0" w:rsidP="006E61E7">
      <w:pPr>
        <w:spacing w:after="0" w:line="240" w:lineRule="auto"/>
        <w:jc w:val="both"/>
        <w:rPr>
          <w:rFonts w:ascii="Times New Roman" w:hAnsi="Times New Roman"/>
          <w:sz w:val="28"/>
          <w:szCs w:val="28"/>
          <w:lang w:val="es-ES_tradnl"/>
        </w:rPr>
      </w:pPr>
    </w:p>
    <w:p w:rsidR="00F462FF" w:rsidRPr="009015D0" w:rsidRDefault="009015D0" w:rsidP="00182EE8">
      <w:pPr>
        <w:spacing w:after="0" w:line="240" w:lineRule="auto"/>
        <w:ind w:left="708"/>
        <w:jc w:val="both"/>
        <w:rPr>
          <w:rFonts w:ascii="Times New Roman" w:hAnsi="Times New Roman"/>
          <w:sz w:val="28"/>
          <w:szCs w:val="28"/>
          <w:lang w:val="es-ES_tradnl"/>
        </w:rPr>
      </w:pPr>
      <w:r>
        <w:rPr>
          <w:rFonts w:ascii="Times New Roman" w:hAnsi="Times New Roman"/>
          <w:sz w:val="28"/>
          <w:szCs w:val="28"/>
          <w:lang w:val="es-ES_tradnl"/>
        </w:rPr>
        <w:t>A</w:t>
      </w:r>
      <w:r w:rsidR="00544D95" w:rsidRPr="003215FA">
        <w:rPr>
          <w:rFonts w:ascii="Times New Roman" w:hAnsi="Times New Roman"/>
          <w:sz w:val="28"/>
          <w:szCs w:val="28"/>
          <w:lang w:val="es-ES_tradnl"/>
        </w:rPr>
        <w:t xml:space="preserve">demás </w:t>
      </w:r>
      <w:r>
        <w:rPr>
          <w:rFonts w:ascii="Times New Roman" w:hAnsi="Times New Roman"/>
          <w:sz w:val="28"/>
          <w:szCs w:val="28"/>
          <w:lang w:val="es-ES_tradnl"/>
        </w:rPr>
        <w:t>e</w:t>
      </w:r>
      <w:r w:rsidRPr="009015D0">
        <w:rPr>
          <w:rFonts w:ascii="Times New Roman" w:hAnsi="Times New Roman"/>
          <w:sz w:val="28"/>
          <w:szCs w:val="28"/>
          <w:lang w:val="es-ES_tradnl"/>
        </w:rPr>
        <w:t>n ningún caso las sociedades de capital podrán asumir o suscribir sus propias participaciones o acciones ni las creadas o emitidas por su sociedad dominante (“acciones/participaciones en cartera”, art 134 LSC).</w:t>
      </w:r>
    </w:p>
    <w:p w:rsidR="009015D0" w:rsidRPr="003215FA" w:rsidRDefault="009015D0" w:rsidP="006E61E7">
      <w:pPr>
        <w:spacing w:after="0" w:line="240" w:lineRule="auto"/>
        <w:jc w:val="both"/>
        <w:rPr>
          <w:rFonts w:ascii="Times New Roman" w:hAnsi="Times New Roman"/>
          <w:sz w:val="28"/>
          <w:szCs w:val="28"/>
          <w:lang w:val="es-ES_tradnl"/>
        </w:rPr>
      </w:pPr>
    </w:p>
    <w:p w:rsidR="00544D95" w:rsidRPr="003215FA" w:rsidRDefault="00182EE8" w:rsidP="006E61E7">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Solo el capital de</w:t>
      </w:r>
      <w:r w:rsidRPr="003215FA">
        <w:rPr>
          <w:rFonts w:ascii="Times New Roman" w:hAnsi="Times New Roman"/>
          <w:sz w:val="28"/>
          <w:szCs w:val="28"/>
          <w:lang w:val="es-ES_tradnl"/>
        </w:rPr>
        <w:t xml:space="preserve"> la SL</w:t>
      </w:r>
      <w:r>
        <w:rPr>
          <w:rFonts w:ascii="Times New Roman" w:hAnsi="Times New Roman"/>
          <w:sz w:val="28"/>
          <w:szCs w:val="28"/>
          <w:lang w:val="es-ES_tradnl"/>
        </w:rPr>
        <w:t>, no de la SA, ha de estar</w:t>
      </w:r>
      <w:r w:rsidRPr="003215FA">
        <w:rPr>
          <w:rFonts w:ascii="Times New Roman" w:hAnsi="Times New Roman"/>
          <w:sz w:val="28"/>
          <w:szCs w:val="28"/>
          <w:lang w:val="es-ES_tradnl"/>
        </w:rPr>
        <w:t xml:space="preserve"> íntegramente desembolsado</w:t>
      </w:r>
      <w:r>
        <w:rPr>
          <w:rFonts w:ascii="Times New Roman" w:hAnsi="Times New Roman"/>
          <w:sz w:val="28"/>
          <w:szCs w:val="28"/>
          <w:lang w:val="es-ES_tradnl"/>
        </w:rPr>
        <w:t>: basta para la SA el desembolso</w:t>
      </w:r>
      <w:r w:rsidRPr="003215FA">
        <w:rPr>
          <w:rFonts w:ascii="Times New Roman" w:hAnsi="Times New Roman"/>
          <w:i/>
          <w:sz w:val="28"/>
          <w:szCs w:val="28"/>
          <w:lang w:val="es-ES_tradnl"/>
        </w:rPr>
        <w:t xml:space="preserve"> </w:t>
      </w:r>
      <w:r w:rsidR="009015D0" w:rsidRPr="003215FA">
        <w:rPr>
          <w:rFonts w:ascii="Times New Roman" w:hAnsi="Times New Roman"/>
          <w:i/>
          <w:sz w:val="28"/>
          <w:szCs w:val="28"/>
          <w:lang w:val="es-ES_tradnl"/>
        </w:rPr>
        <w:t xml:space="preserve">al menos, en una cuarta parte </w:t>
      </w:r>
      <w:r w:rsidR="009015D0">
        <w:rPr>
          <w:rFonts w:ascii="Times New Roman" w:hAnsi="Times New Roman"/>
          <w:i/>
          <w:sz w:val="28"/>
          <w:szCs w:val="28"/>
          <w:lang w:val="es-ES_tradnl"/>
        </w:rPr>
        <w:t>d</w:t>
      </w:r>
      <w:r w:rsidR="009015D0" w:rsidRPr="003215FA">
        <w:rPr>
          <w:rFonts w:ascii="Times New Roman" w:hAnsi="Times New Roman"/>
          <w:i/>
          <w:sz w:val="28"/>
          <w:szCs w:val="28"/>
          <w:lang w:val="es-ES_tradnl"/>
        </w:rPr>
        <w:t xml:space="preserve">el valor nominal </w:t>
      </w:r>
      <w:r w:rsidR="009015D0" w:rsidRPr="00182EE8">
        <w:rPr>
          <w:rFonts w:ascii="Times New Roman" w:hAnsi="Times New Roman"/>
          <w:i/>
          <w:sz w:val="28"/>
          <w:szCs w:val="28"/>
          <w:u w:val="single"/>
          <w:lang w:val="es-ES_tradnl"/>
        </w:rPr>
        <w:t>de cada una</w:t>
      </w:r>
      <w:r w:rsidR="009015D0">
        <w:rPr>
          <w:rFonts w:ascii="Times New Roman" w:hAnsi="Times New Roman"/>
          <w:i/>
          <w:sz w:val="28"/>
          <w:szCs w:val="28"/>
          <w:lang w:val="es-ES_tradnl"/>
        </w:rPr>
        <w:t xml:space="preserve"> de </w:t>
      </w:r>
      <w:r>
        <w:rPr>
          <w:rFonts w:ascii="Times New Roman" w:hAnsi="Times New Roman"/>
          <w:i/>
          <w:sz w:val="28"/>
          <w:szCs w:val="28"/>
          <w:lang w:val="es-ES_tradnl"/>
        </w:rPr>
        <w:t>sus</w:t>
      </w:r>
      <w:r w:rsidR="009015D0">
        <w:rPr>
          <w:rFonts w:ascii="Times New Roman" w:hAnsi="Times New Roman"/>
          <w:i/>
          <w:sz w:val="28"/>
          <w:szCs w:val="28"/>
          <w:lang w:val="es-ES_tradnl"/>
        </w:rPr>
        <w:t xml:space="preserve"> acciones</w:t>
      </w:r>
      <w:r w:rsidR="00544D95" w:rsidRPr="003215FA">
        <w:rPr>
          <w:rFonts w:ascii="Times New Roman" w:hAnsi="Times New Roman"/>
          <w:sz w:val="28"/>
          <w:szCs w:val="28"/>
          <w:lang w:val="es-ES_tradnl"/>
        </w:rPr>
        <w:t>.</w:t>
      </w:r>
    </w:p>
    <w:p w:rsidR="00F462FF" w:rsidRPr="003215FA" w:rsidRDefault="00F462FF" w:rsidP="006E61E7">
      <w:pPr>
        <w:spacing w:after="0" w:line="240" w:lineRule="auto"/>
        <w:jc w:val="both"/>
        <w:rPr>
          <w:rFonts w:ascii="Times New Roman" w:hAnsi="Times New Roman"/>
          <w:sz w:val="28"/>
          <w:szCs w:val="28"/>
          <w:lang w:val="es-ES_tradnl"/>
        </w:rPr>
      </w:pPr>
    </w:p>
    <w:p w:rsidR="00544D95" w:rsidRPr="003215FA" w:rsidRDefault="00080C9A" w:rsidP="006E61E7">
      <w:pPr>
        <w:spacing w:after="0" w:line="240" w:lineRule="auto"/>
        <w:jc w:val="both"/>
        <w:rPr>
          <w:rFonts w:ascii="Times New Roman" w:hAnsi="Times New Roman"/>
          <w:sz w:val="28"/>
          <w:szCs w:val="28"/>
          <w:lang w:val="es-ES_tradnl"/>
        </w:rPr>
      </w:pPr>
      <w:r w:rsidRPr="00080C9A">
        <w:rPr>
          <w:rFonts w:ascii="Times New Roman" w:hAnsi="Times New Roman"/>
          <w:b/>
          <w:sz w:val="28"/>
          <w:szCs w:val="28"/>
          <w:lang w:val="es-ES_tradnl"/>
        </w:rPr>
        <w:t>ESTABILIDAD</w:t>
      </w:r>
      <w:r>
        <w:rPr>
          <w:rFonts w:ascii="Times New Roman" w:hAnsi="Times New Roman"/>
          <w:sz w:val="28"/>
          <w:szCs w:val="28"/>
          <w:lang w:val="es-ES_tradnl"/>
        </w:rPr>
        <w:t xml:space="preserve">. </w:t>
      </w:r>
      <w:r w:rsidR="009015D0">
        <w:rPr>
          <w:rFonts w:ascii="Times New Roman" w:hAnsi="Times New Roman"/>
          <w:sz w:val="28"/>
          <w:szCs w:val="28"/>
          <w:lang w:val="es-ES_tradnl"/>
        </w:rPr>
        <w:t>S</w:t>
      </w:r>
      <w:r w:rsidR="00544D95" w:rsidRPr="003215FA">
        <w:rPr>
          <w:rFonts w:ascii="Times New Roman" w:hAnsi="Times New Roman"/>
          <w:sz w:val="28"/>
          <w:szCs w:val="28"/>
          <w:lang w:val="es-ES_tradnl"/>
        </w:rPr>
        <w:t>in perjuicio de la oportuna modificación estatutaria de aumento o disminución del capital social con todas las garantías legales. Como excepción, existen sociedades de capital variable</w:t>
      </w:r>
      <w:r w:rsidR="00182EE8">
        <w:rPr>
          <w:rFonts w:ascii="Times New Roman" w:hAnsi="Times New Roman"/>
          <w:sz w:val="28"/>
          <w:szCs w:val="28"/>
          <w:lang w:val="es-ES_tradnl"/>
        </w:rPr>
        <w:t xml:space="preserve"> (vg </w:t>
      </w:r>
      <w:r w:rsidR="00544D95" w:rsidRPr="003215FA">
        <w:rPr>
          <w:rFonts w:ascii="Times New Roman" w:hAnsi="Times New Roman"/>
          <w:sz w:val="28"/>
          <w:szCs w:val="28"/>
          <w:lang w:val="es-ES_tradnl"/>
        </w:rPr>
        <w:t>las sociedades de garantía recíproca</w:t>
      </w:r>
      <w:r w:rsidR="00182EE8">
        <w:rPr>
          <w:rFonts w:ascii="Times New Roman" w:hAnsi="Times New Roman"/>
          <w:sz w:val="28"/>
          <w:szCs w:val="28"/>
          <w:lang w:val="es-ES_tradnl"/>
        </w:rPr>
        <w:t>)</w:t>
      </w:r>
      <w:r w:rsidR="00544D95" w:rsidRPr="003215FA">
        <w:rPr>
          <w:rFonts w:ascii="Times New Roman" w:hAnsi="Times New Roman"/>
          <w:sz w:val="28"/>
          <w:szCs w:val="28"/>
          <w:lang w:val="es-ES_tradnl"/>
        </w:rPr>
        <w:t>.</w:t>
      </w:r>
    </w:p>
    <w:p w:rsidR="00080C9A" w:rsidRDefault="00080C9A" w:rsidP="006E61E7">
      <w:pPr>
        <w:spacing w:after="0" w:line="240" w:lineRule="auto"/>
        <w:jc w:val="both"/>
        <w:rPr>
          <w:rFonts w:ascii="Times New Roman" w:hAnsi="Times New Roman"/>
          <w:sz w:val="28"/>
          <w:szCs w:val="28"/>
          <w:lang w:val="es-ES_tradnl"/>
        </w:rPr>
      </w:pPr>
    </w:p>
    <w:p w:rsidR="0010525B" w:rsidRDefault="0010525B" w:rsidP="006E61E7">
      <w:pPr>
        <w:spacing w:after="0" w:line="240" w:lineRule="auto"/>
        <w:jc w:val="both"/>
        <w:rPr>
          <w:rFonts w:ascii="Times New Roman" w:hAnsi="Times New Roman"/>
          <w:b/>
          <w:sz w:val="28"/>
          <w:szCs w:val="28"/>
          <w:u w:val="single"/>
        </w:rPr>
      </w:pPr>
    </w:p>
    <w:p w:rsidR="00122769" w:rsidRPr="003215FA" w:rsidRDefault="00122769" w:rsidP="006E61E7">
      <w:pPr>
        <w:spacing w:after="0" w:line="240" w:lineRule="auto"/>
        <w:jc w:val="both"/>
        <w:rPr>
          <w:rFonts w:ascii="Times New Roman" w:hAnsi="Times New Roman"/>
          <w:b/>
          <w:sz w:val="28"/>
          <w:szCs w:val="28"/>
          <w:u w:val="single"/>
        </w:rPr>
      </w:pPr>
      <w:r w:rsidRPr="003215FA">
        <w:rPr>
          <w:rFonts w:ascii="Times New Roman" w:hAnsi="Times New Roman"/>
          <w:b/>
          <w:sz w:val="28"/>
          <w:szCs w:val="28"/>
          <w:u w:val="single"/>
        </w:rPr>
        <w:t>LAS MEDIDAS LEGALES DE DEFENSA DEL CAPITAL</w:t>
      </w:r>
    </w:p>
    <w:p w:rsidR="00122769" w:rsidRDefault="00122769" w:rsidP="006E61E7">
      <w:pPr>
        <w:spacing w:after="0" w:line="240" w:lineRule="auto"/>
        <w:jc w:val="both"/>
        <w:rPr>
          <w:rFonts w:ascii="Times New Roman" w:hAnsi="Times New Roman"/>
          <w:b/>
          <w:sz w:val="28"/>
          <w:szCs w:val="28"/>
          <w:u w:val="single"/>
        </w:rPr>
      </w:pPr>
    </w:p>
    <w:p w:rsidR="006E61E7" w:rsidRDefault="006E61E7" w:rsidP="006E61E7">
      <w:pPr>
        <w:spacing w:after="0" w:line="240" w:lineRule="auto"/>
        <w:jc w:val="both"/>
        <w:rPr>
          <w:rFonts w:ascii="Times New Roman" w:hAnsi="Times New Roman"/>
          <w:b/>
          <w:sz w:val="28"/>
          <w:szCs w:val="28"/>
          <w:u w:val="single"/>
        </w:rPr>
      </w:pPr>
    </w:p>
    <w:p w:rsidR="006E61E7" w:rsidRDefault="006E61E7" w:rsidP="006E61E7">
      <w:pPr>
        <w:pStyle w:val="Sangradetextonormal"/>
        <w:spacing w:line="240" w:lineRule="auto"/>
        <w:ind w:firstLine="0"/>
        <w:rPr>
          <w:rFonts w:ascii="Courier New" w:hAnsi="Courier New" w:cs="Courier New"/>
          <w:b/>
          <w:sz w:val="20"/>
          <w:lang w:val="es-ES"/>
        </w:rPr>
      </w:pPr>
      <w:r>
        <w:rPr>
          <w:rFonts w:ascii="Courier New" w:hAnsi="Courier New" w:cs="Courier New"/>
          <w:sz w:val="20"/>
        </w:rPr>
        <w:lastRenderedPageBreak/>
        <w:t xml:space="preserve">Dadas las importantes funciones que desempeña, se </w:t>
      </w:r>
      <w:r>
        <w:rPr>
          <w:rFonts w:ascii="Courier New" w:hAnsi="Courier New" w:cs="Courier New"/>
          <w:sz w:val="20"/>
          <w:lang w:val="es-ES"/>
        </w:rPr>
        <w:t xml:space="preserve">imponen ciertas </w:t>
      </w:r>
      <w:r>
        <w:rPr>
          <w:rFonts w:ascii="Courier New" w:hAnsi="Courier New" w:cs="Courier New"/>
          <w:b/>
          <w:sz w:val="20"/>
          <w:lang w:val="es-ES"/>
        </w:rPr>
        <w:t>medidas de protección del capital</w:t>
      </w:r>
      <w:r>
        <w:rPr>
          <w:rFonts w:ascii="Courier New" w:hAnsi="Courier New" w:cs="Courier New"/>
          <w:bCs/>
          <w:sz w:val="20"/>
          <w:lang w:val="es-ES"/>
        </w:rPr>
        <w:t xml:space="preserve"> que buscan la correspondencia entre capital y patrimonio</w:t>
      </w:r>
      <w:r>
        <w:rPr>
          <w:rFonts w:ascii="Courier New" w:hAnsi="Courier New" w:cs="Courier New"/>
          <w:b/>
          <w:sz w:val="20"/>
          <w:lang w:val="es-ES"/>
        </w:rPr>
        <w:t xml:space="preserve">: </w:t>
      </w:r>
    </w:p>
    <w:p w:rsidR="0064497A" w:rsidRDefault="0064497A" w:rsidP="006E61E7">
      <w:pPr>
        <w:pStyle w:val="Sangradetextonormal"/>
        <w:spacing w:line="240" w:lineRule="auto"/>
        <w:ind w:firstLine="0"/>
        <w:rPr>
          <w:rFonts w:ascii="Courier New" w:hAnsi="Courier New" w:cs="Courier New"/>
          <w:b/>
          <w:sz w:val="20"/>
          <w:lang w:val="es-ES"/>
        </w:rPr>
      </w:pPr>
    </w:p>
    <w:p w:rsidR="00DE473C" w:rsidRDefault="00776E60" w:rsidP="00C009A7">
      <w:pPr>
        <w:pStyle w:val="parrafo"/>
        <w:jc w:val="both"/>
      </w:pPr>
      <w:r w:rsidRPr="00776E60">
        <w:rPr>
          <w:rFonts w:ascii="Courier New" w:hAnsi="Courier New"/>
          <w:b/>
          <w:sz w:val="20"/>
          <w:szCs w:val="20"/>
          <w:lang w:val="en-US"/>
        </w:rPr>
        <w:sym w:font="Symbol" w:char="F0AE"/>
      </w:r>
      <w:r w:rsidRPr="00776E60">
        <w:rPr>
          <w:rFonts w:ascii="Courier New" w:hAnsi="Courier New"/>
          <w:b/>
          <w:sz w:val="20"/>
          <w:szCs w:val="20"/>
          <w:lang w:val="en-US"/>
        </w:rPr>
        <w:t xml:space="preserve"> </w:t>
      </w:r>
      <w:r w:rsidR="00DE473C">
        <w:t xml:space="preserve">Art 59 LSC </w:t>
      </w:r>
      <w:r w:rsidR="000D4376">
        <w:t>(ya dicho)</w:t>
      </w:r>
    </w:p>
    <w:p w:rsidR="006E61E7" w:rsidRDefault="00776E60" w:rsidP="006E61E7">
      <w:pPr>
        <w:pStyle w:val="Textosinformato"/>
        <w:jc w:val="both"/>
        <w:rPr>
          <w:lang w:val="es-ES"/>
        </w:rPr>
      </w:pPr>
      <w:r w:rsidRPr="00776E60">
        <w:rPr>
          <w:b/>
        </w:rPr>
        <w:sym w:font="Symbol" w:char="F0AE"/>
      </w:r>
      <w:r w:rsidRPr="00776E60">
        <w:rPr>
          <w:b/>
        </w:rPr>
        <w:t xml:space="preserve"> </w:t>
      </w:r>
      <w:r w:rsidR="000D4376">
        <w:rPr>
          <w:lang w:val="es-ES"/>
        </w:rPr>
        <w:t>C</w:t>
      </w:r>
      <w:r w:rsidR="006E61E7">
        <w:rPr>
          <w:lang w:val="es-ES"/>
        </w:rPr>
        <w:t>autelas en la valoración de las aportaciones dinerarias y no dinerarias</w:t>
      </w:r>
      <w:r w:rsidR="00DE473C">
        <w:rPr>
          <w:lang w:val="es-ES"/>
        </w:rPr>
        <w:t xml:space="preserve"> </w:t>
      </w:r>
    </w:p>
    <w:p w:rsidR="0064497A" w:rsidRDefault="0064497A" w:rsidP="006E61E7">
      <w:pPr>
        <w:pStyle w:val="Textosinformato"/>
        <w:jc w:val="both"/>
        <w:rPr>
          <w:lang w:val="es-ES"/>
        </w:rPr>
      </w:pPr>
    </w:p>
    <w:p w:rsidR="006E61E7" w:rsidRDefault="00776E60" w:rsidP="006E61E7">
      <w:pPr>
        <w:pStyle w:val="Textosinformato"/>
        <w:jc w:val="both"/>
        <w:rPr>
          <w:lang w:val="es-ES"/>
        </w:rPr>
      </w:pPr>
      <w:r w:rsidRPr="00776E60">
        <w:rPr>
          <w:b/>
        </w:rPr>
        <w:sym w:font="Symbol" w:char="F0AE"/>
      </w:r>
      <w:r w:rsidRPr="00776E60">
        <w:rPr>
          <w:b/>
        </w:rPr>
        <w:t xml:space="preserve"> </w:t>
      </w:r>
      <w:r w:rsidR="00DE473C">
        <w:rPr>
          <w:lang w:val="es-ES"/>
        </w:rPr>
        <w:t>P</w:t>
      </w:r>
      <w:r w:rsidR="006E61E7">
        <w:rPr>
          <w:lang w:val="es-ES"/>
        </w:rPr>
        <w:t xml:space="preserve">rohibición de </w:t>
      </w:r>
      <w:r w:rsidR="00DE473C">
        <w:rPr>
          <w:lang w:val="es-ES"/>
        </w:rPr>
        <w:t xml:space="preserve">adquisición originaria </w:t>
      </w:r>
      <w:r w:rsidR="006E61E7">
        <w:rPr>
          <w:lang w:val="es-ES"/>
        </w:rPr>
        <w:t>de las propias acciones</w:t>
      </w:r>
      <w:r w:rsidR="00DE473C">
        <w:rPr>
          <w:lang w:val="es-ES"/>
        </w:rPr>
        <w:t>/participaciones</w:t>
      </w:r>
      <w:r w:rsidR="006E61E7">
        <w:rPr>
          <w:lang w:val="es-ES"/>
        </w:rPr>
        <w:t xml:space="preserve"> y limitaciones a </w:t>
      </w:r>
      <w:r w:rsidR="00DE473C">
        <w:rPr>
          <w:lang w:val="es-ES"/>
        </w:rPr>
        <w:t>su</w:t>
      </w:r>
      <w:r w:rsidR="006E61E7">
        <w:rPr>
          <w:lang w:val="es-ES"/>
        </w:rPr>
        <w:t xml:space="preserve"> adquisición de</w:t>
      </w:r>
      <w:r w:rsidR="00DE473C">
        <w:rPr>
          <w:lang w:val="es-ES"/>
        </w:rPr>
        <w:t>rivativa (a</w:t>
      </w:r>
      <w:r w:rsidR="006E61E7">
        <w:rPr>
          <w:lang w:val="es-ES"/>
        </w:rPr>
        <w:t>rt 134 y ss</w:t>
      </w:r>
      <w:r w:rsidR="00DE473C">
        <w:rPr>
          <w:lang w:val="es-ES"/>
        </w:rPr>
        <w:t>), p</w:t>
      </w:r>
      <w:r w:rsidR="006E61E7" w:rsidRPr="00776E60">
        <w:rPr>
          <w:lang w:val="es-ES"/>
        </w:rPr>
        <w:t>ara evitar el “aguamiento</w:t>
      </w:r>
      <w:r w:rsidR="00DE473C" w:rsidRPr="00776E60">
        <w:rPr>
          <w:lang w:val="es-ES"/>
        </w:rPr>
        <w:t>” (dilución)</w:t>
      </w:r>
      <w:r w:rsidR="006E61E7" w:rsidRPr="00776E60">
        <w:rPr>
          <w:lang w:val="es-ES"/>
        </w:rPr>
        <w:t xml:space="preserve"> del capital</w:t>
      </w:r>
      <w:r w:rsidR="006E61E7">
        <w:rPr>
          <w:lang w:val="es-ES"/>
        </w:rPr>
        <w:t xml:space="preserve"> </w:t>
      </w:r>
    </w:p>
    <w:p w:rsidR="0064497A" w:rsidRDefault="0064497A" w:rsidP="006E61E7">
      <w:pPr>
        <w:pStyle w:val="Textosinformato"/>
        <w:jc w:val="both"/>
        <w:rPr>
          <w:lang w:val="es-ES"/>
        </w:rPr>
      </w:pPr>
    </w:p>
    <w:p w:rsidR="00C009A7" w:rsidRDefault="00776E60" w:rsidP="006E61E7">
      <w:pPr>
        <w:pStyle w:val="Textosinformato"/>
        <w:jc w:val="both"/>
        <w:rPr>
          <w:lang w:val="es-ES"/>
        </w:rPr>
      </w:pPr>
      <w:r w:rsidRPr="00776E60">
        <w:rPr>
          <w:b/>
        </w:rPr>
        <w:sym w:font="Symbol" w:char="F0AE"/>
      </w:r>
      <w:r w:rsidRPr="00776E60">
        <w:rPr>
          <w:b/>
        </w:rPr>
        <w:t xml:space="preserve"> </w:t>
      </w:r>
      <w:r w:rsidR="006E61E7">
        <w:rPr>
          <w:lang w:val="es-ES"/>
        </w:rPr>
        <w:t xml:space="preserve">Prohibición de pagar dividendos, cuando el patrimonio resulte inferior al capital </w:t>
      </w:r>
    </w:p>
    <w:p w:rsidR="006E61E7" w:rsidRDefault="006E61E7" w:rsidP="000D4376">
      <w:pPr>
        <w:pStyle w:val="parrafo"/>
        <w:ind w:left="708"/>
        <w:jc w:val="both"/>
      </w:pPr>
      <w:r>
        <w:t>Art. 273</w:t>
      </w:r>
      <w:r w:rsidR="00C009A7">
        <w:t xml:space="preserve"> … sólo podrán repartirse dividendos </w:t>
      </w:r>
      <w:r w:rsidR="00C009A7" w:rsidRPr="00776E60">
        <w:rPr>
          <w:i/>
          <w:sz w:val="22"/>
        </w:rPr>
        <w:t>(con cargo al beneficio del ejercicio, o a reservas de libre disposición)</w:t>
      </w:r>
      <w:r w:rsidR="00C009A7">
        <w:t xml:space="preserve"> si el valor del patrimonio neto no es </w:t>
      </w:r>
      <w:r w:rsidR="00C009A7" w:rsidRPr="00776E60">
        <w:rPr>
          <w:i/>
          <w:sz w:val="22"/>
        </w:rPr>
        <w:t xml:space="preserve">(o a consecuencia del reparto no resulta ser) </w:t>
      </w:r>
      <w:r w:rsidR="00C009A7">
        <w:t>inferior al capital social.</w:t>
      </w:r>
    </w:p>
    <w:p w:rsidR="00C009A7" w:rsidRDefault="00776E60" w:rsidP="00C009A7">
      <w:pPr>
        <w:spacing w:after="0" w:line="240" w:lineRule="auto"/>
        <w:jc w:val="both"/>
        <w:rPr>
          <w:rFonts w:ascii="Times New Roman" w:hAnsi="Times New Roman"/>
          <w:sz w:val="28"/>
          <w:szCs w:val="28"/>
          <w:lang w:val="es-ES_tradnl"/>
        </w:rPr>
      </w:pPr>
      <w:r w:rsidRPr="00776E60">
        <w:rPr>
          <w:b/>
        </w:rPr>
        <w:sym w:font="Symbol" w:char="F0AE"/>
      </w:r>
      <w:r w:rsidRPr="00776E60">
        <w:rPr>
          <w:b/>
        </w:rPr>
        <w:t xml:space="preserve"> </w:t>
      </w:r>
      <w:r w:rsidR="006E61E7" w:rsidRPr="00776E60">
        <w:rPr>
          <w:rFonts w:ascii="Courier New" w:eastAsia="Times New Roman" w:hAnsi="Courier New"/>
          <w:sz w:val="20"/>
          <w:szCs w:val="20"/>
          <w:lang w:eastAsia="es-ES"/>
        </w:rPr>
        <w:t xml:space="preserve">La obligación de constituir una reserva legal </w:t>
      </w:r>
      <w:r w:rsidR="00C009A7" w:rsidRPr="00776E60">
        <w:rPr>
          <w:rFonts w:ascii="Courier New" w:eastAsia="Times New Roman" w:hAnsi="Courier New"/>
          <w:sz w:val="20"/>
          <w:szCs w:val="20"/>
          <w:lang w:eastAsia="es-ES"/>
        </w:rPr>
        <w:t xml:space="preserve">(art 274 LSC) </w:t>
      </w:r>
      <w:r w:rsidR="00C009A7" w:rsidRPr="00776E60">
        <w:rPr>
          <w:rFonts w:ascii="Times New Roman" w:hAnsi="Times New Roman"/>
          <w:sz w:val="28"/>
          <w:szCs w:val="28"/>
          <w:lang w:val="es-ES_tradnl"/>
        </w:rPr>
        <w:t xml:space="preserve">al efecto, entre otras cosas, de evitar la disminución de capital </w:t>
      </w:r>
      <w:r w:rsidR="00D30610" w:rsidRPr="00776E60">
        <w:rPr>
          <w:rFonts w:ascii="Times New Roman" w:hAnsi="Times New Roman"/>
          <w:sz w:val="28"/>
          <w:szCs w:val="28"/>
          <w:lang w:val="es-ES_tradnl"/>
        </w:rPr>
        <w:t>(322</w:t>
      </w:r>
      <w:r w:rsidR="00D30610">
        <w:rPr>
          <w:rFonts w:ascii="Times New Roman" w:hAnsi="Times New Roman"/>
          <w:sz w:val="28"/>
          <w:szCs w:val="28"/>
          <w:lang w:val="es-ES_tradnl"/>
        </w:rPr>
        <w:t xml:space="preserve">), </w:t>
      </w:r>
      <w:r w:rsidR="00C009A7">
        <w:rPr>
          <w:rFonts w:ascii="Times New Roman" w:hAnsi="Times New Roman"/>
          <w:sz w:val="28"/>
          <w:szCs w:val="28"/>
          <w:lang w:val="es-ES_tradnl"/>
        </w:rPr>
        <w:t>y en último término su disolución</w:t>
      </w:r>
      <w:r w:rsidR="00D30610">
        <w:rPr>
          <w:rFonts w:ascii="Times New Roman" w:hAnsi="Times New Roman"/>
          <w:sz w:val="28"/>
          <w:szCs w:val="28"/>
          <w:lang w:val="es-ES_tradnl"/>
        </w:rPr>
        <w:t xml:space="preserve"> (366) </w:t>
      </w:r>
    </w:p>
    <w:p w:rsidR="00C009A7" w:rsidRDefault="00C009A7" w:rsidP="00C009A7">
      <w:pPr>
        <w:spacing w:after="0" w:line="240" w:lineRule="auto"/>
        <w:jc w:val="both"/>
        <w:rPr>
          <w:rFonts w:ascii="Times New Roman" w:hAnsi="Times New Roman"/>
          <w:sz w:val="28"/>
          <w:szCs w:val="28"/>
          <w:lang w:val="es-ES_tradnl"/>
        </w:rPr>
      </w:pPr>
    </w:p>
    <w:p w:rsidR="00E60740" w:rsidRDefault="00C009A7" w:rsidP="00776E60">
      <w:pPr>
        <w:pStyle w:val="parrafo"/>
        <w:ind w:left="708"/>
        <w:jc w:val="both"/>
      </w:pPr>
      <w:r>
        <w:rPr>
          <w:sz w:val="28"/>
          <w:szCs w:val="28"/>
          <w:lang w:val="es-ES_tradnl"/>
        </w:rPr>
        <w:t xml:space="preserve">Art 322 </w:t>
      </w:r>
      <w:r w:rsidR="00E60740">
        <w:rPr>
          <w:sz w:val="28"/>
          <w:szCs w:val="28"/>
          <w:lang w:val="es-ES_tradnl"/>
        </w:rPr>
        <w:t>N</w:t>
      </w:r>
      <w:r>
        <w:t xml:space="preserve">o se podrá reducir el capital por pérdidas </w:t>
      </w:r>
      <w:r w:rsidR="00E60740">
        <w:t>en tanto la sociedad cuente</w:t>
      </w:r>
    </w:p>
    <w:p w:rsidR="00C009A7" w:rsidRDefault="00E60740" w:rsidP="00776E60">
      <w:pPr>
        <w:pStyle w:val="parrafo"/>
        <w:ind w:left="708"/>
        <w:jc w:val="both"/>
      </w:pPr>
      <w:r>
        <w:t xml:space="preserve">En las SL, </w:t>
      </w:r>
      <w:r w:rsidR="00C009A7">
        <w:t>con cualquier clase de reservas.</w:t>
      </w:r>
    </w:p>
    <w:p w:rsidR="00C009A7" w:rsidRDefault="00C009A7" w:rsidP="00776E60">
      <w:pPr>
        <w:pStyle w:val="parrafo"/>
        <w:ind w:left="708"/>
        <w:jc w:val="both"/>
      </w:pPr>
      <w:r>
        <w:t xml:space="preserve">En las </w:t>
      </w:r>
      <w:r w:rsidR="000D4376">
        <w:t>SA</w:t>
      </w:r>
      <w:r w:rsidR="00E60740">
        <w:t>,</w:t>
      </w:r>
      <w:r>
        <w:t xml:space="preserve"> con cualquier clase de reservas voluntarias o cuando la reserva legal, una vez efectuada la reducción, exceda del diez por ciento del capital.</w:t>
      </w:r>
    </w:p>
    <w:p w:rsidR="00D30610" w:rsidRDefault="00776E60" w:rsidP="00D30610">
      <w:pPr>
        <w:pStyle w:val="Textosinformato"/>
        <w:jc w:val="both"/>
        <w:rPr>
          <w:lang w:val="es-ES"/>
        </w:rPr>
      </w:pPr>
      <w:r w:rsidRPr="00776E60">
        <w:rPr>
          <w:b/>
        </w:rPr>
        <w:sym w:font="Symbol" w:char="F0AE"/>
      </w:r>
      <w:r w:rsidRPr="00776E60">
        <w:rPr>
          <w:b/>
        </w:rPr>
        <w:t xml:space="preserve"> </w:t>
      </w:r>
      <w:r w:rsidR="00D30610">
        <w:rPr>
          <w:lang w:val="es-ES"/>
        </w:rPr>
        <w:t>Obligación (solo) para la SA de reducir el capital (por pérdidas) cuando el patrimonio esté por debajo de 2/3 partes del capital social y las pérdidas perduren un ejercicio</w:t>
      </w:r>
    </w:p>
    <w:p w:rsidR="00D30610" w:rsidRDefault="00D30610" w:rsidP="00D30610">
      <w:pPr>
        <w:pStyle w:val="Textosinformato"/>
        <w:jc w:val="both"/>
        <w:rPr>
          <w:lang w:val="es-ES"/>
        </w:rPr>
      </w:pPr>
    </w:p>
    <w:p w:rsidR="00E60740" w:rsidRPr="00E60740" w:rsidRDefault="00E60740" w:rsidP="00E60740">
      <w:pPr>
        <w:pStyle w:val="parrafo"/>
        <w:ind w:left="708"/>
        <w:jc w:val="center"/>
        <w:rPr>
          <w:b/>
        </w:rPr>
      </w:pPr>
      <w:r w:rsidRPr="00E60740">
        <w:rPr>
          <w:b/>
          <w:highlight w:val="lightGray"/>
        </w:rPr>
        <w:t>= Lee y entiende =</w:t>
      </w:r>
    </w:p>
    <w:p w:rsidR="00C009A7" w:rsidRPr="00776E60" w:rsidRDefault="00D30610" w:rsidP="00776E60">
      <w:pPr>
        <w:pStyle w:val="parrafo"/>
        <w:ind w:left="708"/>
        <w:jc w:val="both"/>
      </w:pPr>
      <w:r>
        <w:t>Art. 327 En la sociedad anónima, la reducción del capital tendrá carácter obligatorio cuando las pérdidas hayan disminuido su patrimonio neto por debajo de las dos terceras partes de la cifra del capital y hubiere transcurrido un ejercicio social sin haberse recuperado el patrimonio neto.</w:t>
      </w:r>
    </w:p>
    <w:p w:rsidR="0064497A" w:rsidRPr="00E60740" w:rsidRDefault="00E60740" w:rsidP="00E60740">
      <w:pPr>
        <w:pStyle w:val="parrafo"/>
        <w:ind w:left="708"/>
        <w:jc w:val="center"/>
        <w:rPr>
          <w:b/>
          <w:highlight w:val="lightGray"/>
        </w:rPr>
      </w:pPr>
      <w:r w:rsidRPr="00E60740">
        <w:rPr>
          <w:b/>
          <w:highlight w:val="lightGray"/>
        </w:rPr>
        <w:t>F</w:t>
      </w:r>
      <w:r>
        <w:rPr>
          <w:b/>
          <w:highlight w:val="lightGray"/>
        </w:rPr>
        <w:t>in</w:t>
      </w:r>
      <w:r w:rsidRPr="00E60740">
        <w:rPr>
          <w:b/>
          <w:highlight w:val="lightGray"/>
        </w:rPr>
        <w:t xml:space="preserve"> Lee</w:t>
      </w:r>
    </w:p>
    <w:p w:rsidR="00E60740" w:rsidRDefault="00E60740" w:rsidP="006E61E7">
      <w:pPr>
        <w:pStyle w:val="Textosinformato"/>
        <w:jc w:val="both"/>
        <w:rPr>
          <w:lang w:val="es-ES"/>
        </w:rPr>
      </w:pPr>
    </w:p>
    <w:p w:rsidR="00E60740" w:rsidRDefault="00776E60" w:rsidP="006E61E7">
      <w:pPr>
        <w:pStyle w:val="Textosinformato"/>
        <w:jc w:val="both"/>
        <w:rPr>
          <w:lang w:val="es-ES"/>
        </w:rPr>
      </w:pPr>
      <w:r w:rsidRPr="00776E60">
        <w:rPr>
          <w:b/>
        </w:rPr>
        <w:sym w:font="Symbol" w:char="F0AE"/>
      </w:r>
      <w:r w:rsidRPr="00776E60">
        <w:rPr>
          <w:b/>
        </w:rPr>
        <w:t xml:space="preserve"> </w:t>
      </w:r>
      <w:r w:rsidR="006E61E7">
        <w:rPr>
          <w:lang w:val="es-ES"/>
        </w:rPr>
        <w:t xml:space="preserve">Derecho </w:t>
      </w:r>
      <w:r w:rsidR="00E60740">
        <w:rPr>
          <w:lang w:val="es-ES"/>
        </w:rPr>
        <w:t>LEGAL d</w:t>
      </w:r>
      <w:r w:rsidR="006E61E7">
        <w:rPr>
          <w:lang w:val="es-ES"/>
        </w:rPr>
        <w:t xml:space="preserve">e oposición de los acreedores </w:t>
      </w:r>
      <w:r w:rsidR="00E60740">
        <w:rPr>
          <w:lang w:val="es-ES"/>
        </w:rPr>
        <w:t xml:space="preserve">(solo) </w:t>
      </w:r>
      <w:r w:rsidR="00D30610">
        <w:rPr>
          <w:lang w:val="es-ES"/>
        </w:rPr>
        <w:t>de una SA</w:t>
      </w:r>
      <w:r w:rsidR="00E60740">
        <w:rPr>
          <w:lang w:val="es-ES"/>
        </w:rPr>
        <w:t xml:space="preserve"> (</w:t>
      </w:r>
      <w:r>
        <w:rPr>
          <w:i/>
          <w:sz w:val="18"/>
        </w:rPr>
        <w:t>“</w:t>
      </w:r>
      <w:r w:rsidR="00D30610" w:rsidRPr="00776E60">
        <w:rPr>
          <w:i/>
          <w:sz w:val="18"/>
        </w:rPr>
        <w:t>cuyos créditos hayan nacido antes de la fecha del último anuncio del acuerdo de reducción del capital, no hayan vencido en ese momento y hasta que se les garanticen tales créditos</w:t>
      </w:r>
      <w:r>
        <w:rPr>
          <w:i/>
          <w:sz w:val="18"/>
        </w:rPr>
        <w:t>”</w:t>
      </w:r>
      <w:r w:rsidR="00D30610">
        <w:rPr>
          <w:lang w:val="es-ES"/>
        </w:rPr>
        <w:t xml:space="preserve">) </w:t>
      </w:r>
      <w:r w:rsidR="006E61E7">
        <w:rPr>
          <w:lang w:val="es-ES"/>
        </w:rPr>
        <w:t>a la reducción del capital mientras no se les pague o afiance el importe de sus créditos (</w:t>
      </w:r>
      <w:r w:rsidR="00D30610">
        <w:rPr>
          <w:lang w:val="es-ES"/>
        </w:rPr>
        <w:t>art</w:t>
      </w:r>
      <w:r w:rsidR="006E61E7">
        <w:rPr>
          <w:lang w:val="es-ES"/>
        </w:rPr>
        <w:t xml:space="preserve"> 334)</w:t>
      </w:r>
      <w:r w:rsidR="00E60740">
        <w:rPr>
          <w:lang w:val="es-ES"/>
        </w:rPr>
        <w:t>.</w:t>
      </w:r>
    </w:p>
    <w:p w:rsidR="006E61E7" w:rsidRDefault="00E60740" w:rsidP="00E60740">
      <w:pPr>
        <w:pStyle w:val="Textosinformato"/>
        <w:ind w:left="708"/>
        <w:jc w:val="both"/>
        <w:rPr>
          <w:lang w:val="es-ES"/>
        </w:rPr>
      </w:pPr>
      <w:r>
        <w:rPr>
          <w:lang w:val="es-ES"/>
        </w:rPr>
        <w:lastRenderedPageBreak/>
        <w:t>En la SL puede existir un derecho estatutario de oposición (NO LEGAL, art 333)</w:t>
      </w:r>
    </w:p>
    <w:p w:rsidR="00D30610" w:rsidRDefault="00D30610" w:rsidP="006E61E7">
      <w:pPr>
        <w:pStyle w:val="Textosinformato"/>
        <w:jc w:val="both"/>
        <w:rPr>
          <w:lang w:val="es-ES"/>
        </w:rPr>
      </w:pPr>
    </w:p>
    <w:p w:rsidR="00776E60" w:rsidRDefault="00776E60" w:rsidP="00776E60">
      <w:pPr>
        <w:pStyle w:val="parrafo"/>
        <w:jc w:val="both"/>
      </w:pPr>
      <w:r w:rsidRPr="00776E60">
        <w:rPr>
          <w:rFonts w:ascii="Courier New" w:hAnsi="Courier New"/>
          <w:b/>
          <w:sz w:val="20"/>
          <w:szCs w:val="20"/>
          <w:lang w:val="en-US"/>
        </w:rPr>
        <w:sym w:font="Symbol" w:char="F0AE"/>
      </w:r>
      <w:r w:rsidRPr="00776E60">
        <w:rPr>
          <w:rFonts w:ascii="Courier New" w:hAnsi="Courier New"/>
          <w:b/>
          <w:sz w:val="20"/>
          <w:szCs w:val="20"/>
          <w:lang w:val="en-US"/>
        </w:rPr>
        <w:t xml:space="preserve"> </w:t>
      </w:r>
      <w:r>
        <w:t>Art 363  La sociedad de capital deberá disolverse:</w:t>
      </w:r>
    </w:p>
    <w:p w:rsidR="00776E60" w:rsidRDefault="00776E60" w:rsidP="00776E60">
      <w:pPr>
        <w:pStyle w:val="parrafo"/>
        <w:ind w:left="708"/>
        <w:jc w:val="both"/>
      </w:pPr>
      <w:r>
        <w:t>Por pérdidas que dejen reducido el patrimonio neto a una cantidad inferior a la mitad del capital social, a no ser que éste se aumente o se reduzca en la medida suficiente, y siempre que no sea procedente solicitar la declaración de concurso.</w:t>
      </w:r>
    </w:p>
    <w:p w:rsidR="006E61E7" w:rsidRDefault="00776E60" w:rsidP="00776E60">
      <w:pPr>
        <w:pStyle w:val="parrafo"/>
        <w:ind w:left="708"/>
        <w:jc w:val="both"/>
      </w:pPr>
      <w:r>
        <w:t>Por reducción del capital social por debajo del mínimo legal, que no sea consecuencia del cumplimiento de una ley.</w:t>
      </w:r>
    </w:p>
    <w:p w:rsidR="00776E60" w:rsidRDefault="00776E60" w:rsidP="006E61E7">
      <w:pPr>
        <w:pStyle w:val="Sangradetextonormal"/>
        <w:spacing w:line="240" w:lineRule="auto"/>
        <w:ind w:firstLine="0"/>
        <w:rPr>
          <w:rFonts w:ascii="Courier New" w:hAnsi="Courier New"/>
          <w:sz w:val="20"/>
          <w:szCs w:val="20"/>
        </w:rPr>
      </w:pPr>
    </w:p>
    <w:p w:rsidR="0010525B" w:rsidRDefault="009609A6" w:rsidP="00776E60">
      <w:pPr>
        <w:spacing w:after="0" w:line="240" w:lineRule="auto"/>
        <w:jc w:val="both"/>
        <w:rPr>
          <w:rFonts w:ascii="Lucida Sans Unicode" w:hAnsi="Lucida Sans Unicode" w:cs="Lucida Sans Unicode"/>
          <w:color w:val="222222"/>
          <w:sz w:val="19"/>
          <w:szCs w:val="19"/>
        </w:rPr>
      </w:pPr>
      <w:r w:rsidRPr="00776E60">
        <w:rPr>
          <w:rFonts w:ascii="Times New Roman" w:hAnsi="Times New Roman"/>
          <w:sz w:val="28"/>
          <w:szCs w:val="28"/>
          <w:highlight w:val="yellow"/>
        </w:rPr>
        <w:t xml:space="preserve">Finalmente las normas de contabilidad y la </w:t>
      </w:r>
      <w:r w:rsidRPr="00FD77EC">
        <w:rPr>
          <w:rFonts w:ascii="Times New Roman" w:hAnsi="Times New Roman"/>
          <w:sz w:val="28"/>
          <w:szCs w:val="28"/>
          <w:highlight w:val="yellow"/>
        </w:rPr>
        <w:t xml:space="preserve">exigencia, </w:t>
      </w:r>
      <w:r w:rsidR="00776E60" w:rsidRPr="00FD77EC">
        <w:rPr>
          <w:rFonts w:ascii="Times New Roman" w:hAnsi="Times New Roman"/>
          <w:sz w:val="28"/>
          <w:szCs w:val="28"/>
          <w:highlight w:val="yellow"/>
        </w:rPr>
        <w:t>en su caso</w:t>
      </w:r>
      <w:r w:rsidRPr="00FD77EC">
        <w:rPr>
          <w:rFonts w:ascii="Times New Roman" w:hAnsi="Times New Roman"/>
          <w:sz w:val="28"/>
          <w:szCs w:val="28"/>
          <w:highlight w:val="yellow"/>
        </w:rPr>
        <w:t>, de una revisión de estas cuentas por parte de profesionales independientes y capacitados (los auditores de cuentas) a fin de garantizar que esta contabilidad reflej</w:t>
      </w:r>
      <w:r w:rsidR="00FD77EC">
        <w:rPr>
          <w:rFonts w:ascii="Times New Roman" w:hAnsi="Times New Roman"/>
          <w:sz w:val="28"/>
          <w:szCs w:val="28"/>
          <w:highlight w:val="yellow"/>
        </w:rPr>
        <w:t>a</w:t>
      </w:r>
      <w:r w:rsidRPr="00FD77EC">
        <w:rPr>
          <w:rFonts w:ascii="Times New Roman" w:hAnsi="Times New Roman"/>
          <w:sz w:val="28"/>
          <w:szCs w:val="28"/>
          <w:highlight w:val="yellow"/>
        </w:rPr>
        <w:t xml:space="preserve"> una imagen fiel del patrimonio de la sociedad.</w:t>
      </w:r>
    </w:p>
    <w:p w:rsidR="008F6844" w:rsidRDefault="008F6844" w:rsidP="006E61E7">
      <w:pPr>
        <w:spacing w:after="0" w:line="240" w:lineRule="auto"/>
        <w:jc w:val="both"/>
        <w:rPr>
          <w:rFonts w:ascii="Times New Roman" w:hAnsi="Times New Roman"/>
          <w:b/>
          <w:sz w:val="28"/>
          <w:szCs w:val="28"/>
          <w:u w:val="single"/>
        </w:rPr>
      </w:pPr>
    </w:p>
    <w:p w:rsidR="008F6844" w:rsidRDefault="008F6844" w:rsidP="006E61E7">
      <w:pPr>
        <w:spacing w:after="0" w:line="240" w:lineRule="auto"/>
        <w:jc w:val="both"/>
        <w:rPr>
          <w:rFonts w:ascii="Times New Roman" w:hAnsi="Times New Roman"/>
          <w:b/>
          <w:sz w:val="28"/>
          <w:szCs w:val="28"/>
          <w:u w:val="single"/>
        </w:rPr>
      </w:pPr>
    </w:p>
    <w:p w:rsidR="00122769" w:rsidRPr="003215FA" w:rsidRDefault="00122769" w:rsidP="006E61E7">
      <w:pPr>
        <w:spacing w:after="0" w:line="240" w:lineRule="auto"/>
        <w:jc w:val="both"/>
        <w:rPr>
          <w:rFonts w:ascii="Times New Roman" w:hAnsi="Times New Roman"/>
          <w:b/>
          <w:sz w:val="28"/>
          <w:szCs w:val="28"/>
        </w:rPr>
      </w:pPr>
      <w:r w:rsidRPr="003215FA">
        <w:rPr>
          <w:rFonts w:ascii="Times New Roman" w:hAnsi="Times New Roman"/>
          <w:b/>
          <w:sz w:val="28"/>
          <w:szCs w:val="28"/>
          <w:u w:val="single"/>
        </w:rPr>
        <w:t>LAS RESERVAS</w:t>
      </w:r>
    </w:p>
    <w:p w:rsidR="00122769" w:rsidRPr="003215FA" w:rsidRDefault="00122769" w:rsidP="006E61E7">
      <w:pPr>
        <w:spacing w:after="0" w:line="240" w:lineRule="auto"/>
        <w:jc w:val="both"/>
        <w:rPr>
          <w:rFonts w:ascii="Times New Roman" w:hAnsi="Times New Roman"/>
          <w:b/>
          <w:sz w:val="28"/>
          <w:szCs w:val="28"/>
        </w:rPr>
      </w:pPr>
    </w:p>
    <w:p w:rsidR="006E61E7" w:rsidRDefault="006E61E7" w:rsidP="006E61E7">
      <w:pPr>
        <w:spacing w:after="0" w:line="240" w:lineRule="auto"/>
        <w:jc w:val="both"/>
        <w:rPr>
          <w:rFonts w:ascii="Times New Roman" w:hAnsi="Times New Roman"/>
          <w:sz w:val="28"/>
          <w:szCs w:val="28"/>
          <w:lang w:val="es-ES_tradnl"/>
        </w:rPr>
      </w:pPr>
    </w:p>
    <w:p w:rsidR="00E64FDA" w:rsidRPr="003215FA" w:rsidRDefault="009E09C6" w:rsidP="00E64FDA">
      <w:pPr>
        <w:spacing w:after="0" w:line="240" w:lineRule="auto"/>
        <w:jc w:val="both"/>
        <w:rPr>
          <w:rFonts w:ascii="Times New Roman" w:eastAsia="Times New Roman" w:hAnsi="Times New Roman"/>
          <w:sz w:val="28"/>
          <w:szCs w:val="28"/>
          <w:lang w:val="es-ES_tradnl" w:eastAsia="es-ES_tradnl"/>
        </w:rPr>
      </w:pPr>
      <w:r w:rsidRPr="003215FA">
        <w:rPr>
          <w:rFonts w:ascii="Times New Roman" w:eastAsia="Times New Roman" w:hAnsi="Times New Roman"/>
          <w:sz w:val="28"/>
          <w:szCs w:val="28"/>
          <w:lang w:val="es-ES_tradnl" w:eastAsia="es-ES_tradnl"/>
        </w:rPr>
        <w:t>En esencia, son partidas del pasivo</w:t>
      </w:r>
      <w:r w:rsidR="00BB767F">
        <w:rPr>
          <w:rFonts w:ascii="Times New Roman" w:eastAsia="Times New Roman" w:hAnsi="Times New Roman"/>
          <w:sz w:val="28"/>
          <w:szCs w:val="28"/>
          <w:lang w:val="es-ES_tradnl" w:eastAsia="es-ES_tradnl"/>
        </w:rPr>
        <w:t xml:space="preserve"> dotadas con</w:t>
      </w:r>
      <w:r w:rsidRPr="003215FA">
        <w:rPr>
          <w:rFonts w:ascii="Times New Roman" w:eastAsia="Times New Roman" w:hAnsi="Times New Roman"/>
          <w:sz w:val="28"/>
          <w:szCs w:val="28"/>
          <w:lang w:val="es-ES_tradnl" w:eastAsia="es-ES_tradnl"/>
        </w:rPr>
        <w:t xml:space="preserve"> fondos propios que opera</w:t>
      </w:r>
      <w:r w:rsidR="00E64FDA">
        <w:rPr>
          <w:rFonts w:ascii="Times New Roman" w:eastAsia="Times New Roman" w:hAnsi="Times New Roman"/>
          <w:sz w:val="28"/>
          <w:szCs w:val="28"/>
          <w:lang w:val="es-ES_tradnl" w:eastAsia="es-ES_tradnl"/>
        </w:rPr>
        <w:t>n</w:t>
      </w:r>
      <w:r w:rsidRPr="003215FA">
        <w:rPr>
          <w:rFonts w:ascii="Times New Roman" w:eastAsia="Times New Roman" w:hAnsi="Times New Roman"/>
          <w:sz w:val="28"/>
          <w:szCs w:val="28"/>
          <w:lang w:val="es-ES_tradnl" w:eastAsia="es-ES_tradnl"/>
        </w:rPr>
        <w:t xml:space="preserve"> como cifra de retención </w:t>
      </w:r>
      <w:r w:rsidR="00BB767F">
        <w:rPr>
          <w:rFonts w:ascii="Times New Roman" w:eastAsia="Times New Roman" w:hAnsi="Times New Roman"/>
          <w:sz w:val="28"/>
          <w:szCs w:val="28"/>
          <w:lang w:val="es-ES_tradnl" w:eastAsia="es-ES_tradnl"/>
        </w:rPr>
        <w:t>junto con el</w:t>
      </w:r>
      <w:r w:rsidRPr="003215FA">
        <w:rPr>
          <w:rFonts w:ascii="Times New Roman" w:eastAsia="Times New Roman" w:hAnsi="Times New Roman"/>
          <w:sz w:val="28"/>
          <w:szCs w:val="28"/>
          <w:lang w:val="es-ES_tradnl" w:eastAsia="es-ES_tradnl"/>
        </w:rPr>
        <w:t xml:space="preserve"> capital social</w:t>
      </w:r>
      <w:r w:rsidR="00BB767F">
        <w:rPr>
          <w:rFonts w:ascii="Times New Roman" w:eastAsia="Times New Roman" w:hAnsi="Times New Roman"/>
          <w:sz w:val="28"/>
          <w:szCs w:val="28"/>
          <w:lang w:val="es-ES_tradnl" w:eastAsia="es-ES_tradnl"/>
        </w:rPr>
        <w:t>,</w:t>
      </w:r>
      <w:r w:rsidRPr="003215FA">
        <w:rPr>
          <w:rFonts w:ascii="Times New Roman" w:eastAsia="Times New Roman" w:hAnsi="Times New Roman"/>
          <w:sz w:val="28"/>
          <w:szCs w:val="28"/>
          <w:lang w:val="es-ES_tradnl" w:eastAsia="es-ES_tradnl"/>
        </w:rPr>
        <w:t xml:space="preserve"> re</w:t>
      </w:r>
      <w:r w:rsidRPr="003215FA">
        <w:rPr>
          <w:rFonts w:ascii="Times New Roman" w:eastAsia="Times New Roman" w:hAnsi="Times New Roman"/>
          <w:sz w:val="28"/>
          <w:szCs w:val="28"/>
          <w:lang w:val="es-ES_tradnl" w:eastAsia="es-ES_tradnl"/>
        </w:rPr>
        <w:softHyphen/>
        <w:t>f</w:t>
      </w:r>
      <w:r w:rsidR="00E64FDA">
        <w:rPr>
          <w:rFonts w:ascii="Times New Roman" w:eastAsia="Times New Roman" w:hAnsi="Times New Roman"/>
          <w:sz w:val="28"/>
          <w:szCs w:val="28"/>
          <w:lang w:val="es-ES_tradnl" w:eastAsia="es-ES_tradnl"/>
        </w:rPr>
        <w:t>orzando así</w:t>
      </w:r>
      <w:r w:rsidRPr="003215FA">
        <w:rPr>
          <w:rFonts w:ascii="Times New Roman" w:eastAsia="Times New Roman" w:hAnsi="Times New Roman"/>
          <w:sz w:val="28"/>
          <w:szCs w:val="28"/>
          <w:lang w:val="es-ES_tradnl" w:eastAsia="es-ES_tradnl"/>
        </w:rPr>
        <w:t xml:space="preserve"> la consistencia económica de la sociedad. </w:t>
      </w:r>
    </w:p>
    <w:p w:rsidR="009E09C6" w:rsidRPr="003215FA" w:rsidRDefault="009E09C6" w:rsidP="006E61E7">
      <w:pPr>
        <w:spacing w:after="0" w:line="240" w:lineRule="auto"/>
        <w:jc w:val="both"/>
        <w:rPr>
          <w:rFonts w:ascii="Times New Roman" w:hAnsi="Times New Roman"/>
          <w:sz w:val="28"/>
          <w:szCs w:val="28"/>
          <w:lang w:val="es-ES_tradnl"/>
        </w:rPr>
      </w:pPr>
      <w:r w:rsidRPr="003215FA">
        <w:rPr>
          <w:rFonts w:ascii="Times New Roman" w:eastAsia="Times New Roman" w:hAnsi="Times New Roman"/>
          <w:sz w:val="28"/>
          <w:szCs w:val="28"/>
          <w:lang w:val="es-ES_tradnl" w:eastAsia="es-ES_tradnl"/>
        </w:rPr>
        <w:t xml:space="preserve"> </w:t>
      </w:r>
    </w:p>
    <w:p w:rsidR="00305FAB" w:rsidRPr="003215FA" w:rsidRDefault="00305FAB" w:rsidP="006E61E7">
      <w:pPr>
        <w:spacing w:after="0" w:line="240" w:lineRule="auto"/>
        <w:jc w:val="both"/>
        <w:rPr>
          <w:rFonts w:ascii="Times New Roman" w:hAnsi="Times New Roman"/>
          <w:sz w:val="28"/>
          <w:szCs w:val="28"/>
          <w:lang w:val="es-ES_tradnl"/>
        </w:rPr>
      </w:pPr>
      <w:r w:rsidRPr="003215FA">
        <w:rPr>
          <w:rFonts w:ascii="Times New Roman" w:hAnsi="Times New Roman"/>
          <w:sz w:val="28"/>
          <w:szCs w:val="28"/>
          <w:lang w:val="es-ES_tradnl"/>
        </w:rPr>
        <w:t>Tiene</w:t>
      </w:r>
      <w:r w:rsidR="0098712C">
        <w:rPr>
          <w:rFonts w:ascii="Times New Roman" w:hAnsi="Times New Roman"/>
          <w:sz w:val="28"/>
          <w:szCs w:val="28"/>
          <w:lang w:val="es-ES_tradnl"/>
        </w:rPr>
        <w:t>n</w:t>
      </w:r>
      <w:r w:rsidRPr="003215FA">
        <w:rPr>
          <w:rFonts w:ascii="Times New Roman" w:hAnsi="Times New Roman"/>
          <w:sz w:val="28"/>
          <w:szCs w:val="28"/>
          <w:lang w:val="es-ES_tradnl"/>
        </w:rPr>
        <w:t xml:space="preserve"> doble sentido:</w:t>
      </w:r>
    </w:p>
    <w:p w:rsidR="00E64FDA" w:rsidRDefault="00E64FDA" w:rsidP="006E61E7">
      <w:pPr>
        <w:spacing w:after="0" w:line="240" w:lineRule="auto"/>
        <w:jc w:val="both"/>
        <w:rPr>
          <w:rFonts w:ascii="Times New Roman" w:hAnsi="Times New Roman"/>
          <w:sz w:val="28"/>
          <w:szCs w:val="28"/>
          <w:lang w:val="es-ES_tradnl"/>
        </w:rPr>
      </w:pPr>
    </w:p>
    <w:p w:rsidR="00305FAB" w:rsidRPr="003215FA" w:rsidRDefault="009E09C6" w:rsidP="006943A1">
      <w:pPr>
        <w:spacing w:after="0" w:line="240" w:lineRule="auto"/>
        <w:ind w:left="708"/>
        <w:jc w:val="both"/>
        <w:rPr>
          <w:rFonts w:ascii="Times New Roman" w:hAnsi="Times New Roman"/>
          <w:sz w:val="28"/>
          <w:szCs w:val="28"/>
          <w:lang w:val="es-ES_tradnl"/>
        </w:rPr>
      </w:pPr>
      <w:r w:rsidRPr="003215FA">
        <w:rPr>
          <w:rFonts w:ascii="Times New Roman" w:hAnsi="Times New Roman"/>
          <w:sz w:val="28"/>
          <w:szCs w:val="28"/>
          <w:lang w:val="es-ES_tradnl"/>
        </w:rPr>
        <w:t>*</w:t>
      </w:r>
      <w:r w:rsidR="00305FAB" w:rsidRPr="003215FA">
        <w:rPr>
          <w:rFonts w:ascii="Times New Roman" w:hAnsi="Times New Roman"/>
          <w:sz w:val="28"/>
          <w:szCs w:val="28"/>
          <w:lang w:val="es-ES_tradnl"/>
        </w:rPr>
        <w:t xml:space="preserve"> Como </w:t>
      </w:r>
      <w:r w:rsidR="0098712C">
        <w:rPr>
          <w:rFonts w:ascii="Times New Roman" w:hAnsi="Times New Roman"/>
          <w:sz w:val="28"/>
          <w:szCs w:val="28"/>
          <w:lang w:val="es-ES_tradnl"/>
        </w:rPr>
        <w:t>patrimonio</w:t>
      </w:r>
      <w:r w:rsidR="00305FAB" w:rsidRPr="003215FA">
        <w:rPr>
          <w:rFonts w:ascii="Times New Roman" w:hAnsi="Times New Roman"/>
          <w:sz w:val="28"/>
          <w:szCs w:val="28"/>
          <w:lang w:val="es-ES_tradnl"/>
        </w:rPr>
        <w:t xml:space="preserve"> de ahorro</w:t>
      </w:r>
      <w:r w:rsidR="00922F56">
        <w:rPr>
          <w:rFonts w:ascii="Times New Roman" w:hAnsi="Times New Roman"/>
          <w:sz w:val="28"/>
          <w:szCs w:val="28"/>
          <w:lang w:val="es-ES_tradnl"/>
        </w:rPr>
        <w:t xml:space="preserve"> (</w:t>
      </w:r>
      <w:r w:rsidR="0098712C">
        <w:rPr>
          <w:rFonts w:ascii="Times New Roman" w:hAnsi="Times New Roman"/>
          <w:sz w:val="28"/>
          <w:szCs w:val="28"/>
          <w:lang w:val="es-ES_tradnl"/>
        </w:rPr>
        <w:t>se van constituyendo con beneficios de los distintos ejercicios,</w:t>
      </w:r>
      <w:r w:rsidR="00305FAB" w:rsidRPr="003215FA">
        <w:rPr>
          <w:rFonts w:ascii="Times New Roman" w:hAnsi="Times New Roman"/>
          <w:sz w:val="28"/>
          <w:szCs w:val="28"/>
          <w:lang w:val="es-ES_tradnl"/>
        </w:rPr>
        <w:t xml:space="preserve"> son el patrimonio ahorrado por las empresas</w:t>
      </w:r>
      <w:r w:rsidR="00922F56">
        <w:rPr>
          <w:rFonts w:ascii="Times New Roman" w:hAnsi="Times New Roman"/>
          <w:sz w:val="28"/>
          <w:szCs w:val="28"/>
          <w:lang w:val="es-ES_tradnl"/>
        </w:rPr>
        <w:t xml:space="preserve"> en</w:t>
      </w:r>
      <w:r w:rsidR="00305FAB" w:rsidRPr="003215FA">
        <w:rPr>
          <w:rFonts w:ascii="Times New Roman" w:hAnsi="Times New Roman"/>
          <w:sz w:val="28"/>
          <w:szCs w:val="28"/>
          <w:lang w:val="es-ES_tradnl"/>
        </w:rPr>
        <w:t xml:space="preserve"> previsión de </w:t>
      </w:r>
      <w:r w:rsidR="00922F56">
        <w:rPr>
          <w:rFonts w:ascii="Times New Roman" w:hAnsi="Times New Roman"/>
          <w:sz w:val="28"/>
          <w:szCs w:val="28"/>
          <w:lang w:val="es-ES_tradnl"/>
        </w:rPr>
        <w:t xml:space="preserve">un incierto </w:t>
      </w:r>
      <w:r w:rsidR="00305FAB" w:rsidRPr="003215FA">
        <w:rPr>
          <w:rFonts w:ascii="Times New Roman" w:hAnsi="Times New Roman"/>
          <w:sz w:val="28"/>
          <w:szCs w:val="28"/>
          <w:lang w:val="es-ES_tradnl"/>
        </w:rPr>
        <w:t>futuro</w:t>
      </w:r>
      <w:r w:rsidR="00922F56">
        <w:rPr>
          <w:rFonts w:ascii="Times New Roman" w:hAnsi="Times New Roman"/>
          <w:sz w:val="28"/>
          <w:szCs w:val="28"/>
          <w:lang w:val="es-ES_tradnl"/>
        </w:rPr>
        <w:t>)</w:t>
      </w:r>
      <w:r w:rsidR="00305FAB" w:rsidRPr="003215FA">
        <w:rPr>
          <w:rFonts w:ascii="Times New Roman" w:hAnsi="Times New Roman"/>
          <w:sz w:val="28"/>
          <w:szCs w:val="28"/>
          <w:lang w:val="es-ES_tradnl"/>
        </w:rPr>
        <w:t>.</w:t>
      </w:r>
    </w:p>
    <w:p w:rsidR="003D70AF" w:rsidRDefault="003D70AF" w:rsidP="006943A1">
      <w:pPr>
        <w:spacing w:after="0" w:line="240" w:lineRule="auto"/>
        <w:ind w:left="708"/>
        <w:jc w:val="both"/>
        <w:rPr>
          <w:rFonts w:ascii="Times New Roman" w:hAnsi="Times New Roman"/>
          <w:sz w:val="28"/>
          <w:szCs w:val="28"/>
          <w:lang w:val="es-ES_tradnl"/>
        </w:rPr>
      </w:pPr>
    </w:p>
    <w:p w:rsidR="00305FAB" w:rsidRPr="003215FA" w:rsidRDefault="009E09C6" w:rsidP="006943A1">
      <w:pPr>
        <w:spacing w:after="0" w:line="240" w:lineRule="auto"/>
        <w:ind w:left="708"/>
        <w:jc w:val="both"/>
        <w:rPr>
          <w:rFonts w:ascii="Times New Roman" w:hAnsi="Times New Roman"/>
          <w:sz w:val="28"/>
          <w:szCs w:val="28"/>
          <w:lang w:val="es-ES_tradnl"/>
        </w:rPr>
      </w:pPr>
      <w:r w:rsidRPr="003215FA">
        <w:rPr>
          <w:rFonts w:ascii="Times New Roman" w:hAnsi="Times New Roman"/>
          <w:sz w:val="28"/>
          <w:szCs w:val="28"/>
          <w:lang w:val="es-ES_tradnl"/>
        </w:rPr>
        <w:t>*</w:t>
      </w:r>
      <w:r w:rsidR="00305FAB" w:rsidRPr="003215FA">
        <w:rPr>
          <w:rFonts w:ascii="Times New Roman" w:hAnsi="Times New Roman"/>
          <w:sz w:val="28"/>
          <w:szCs w:val="28"/>
          <w:lang w:val="es-ES_tradnl"/>
        </w:rPr>
        <w:t xml:space="preserve"> Como cifra </w:t>
      </w:r>
      <w:r w:rsidR="003D70AF">
        <w:rPr>
          <w:rFonts w:ascii="Times New Roman" w:hAnsi="Times New Roman"/>
          <w:sz w:val="28"/>
          <w:szCs w:val="28"/>
          <w:lang w:val="es-ES_tradnl"/>
        </w:rPr>
        <w:t>contable</w:t>
      </w:r>
      <w:r w:rsidR="00305FAB" w:rsidRPr="003215FA">
        <w:rPr>
          <w:rFonts w:ascii="Times New Roman" w:hAnsi="Times New Roman"/>
          <w:sz w:val="28"/>
          <w:szCs w:val="28"/>
          <w:lang w:val="es-ES_tradnl"/>
        </w:rPr>
        <w:t xml:space="preserve">, actúan </w:t>
      </w:r>
      <w:r w:rsidR="00922F56" w:rsidRPr="003215FA">
        <w:rPr>
          <w:rFonts w:ascii="Times New Roman" w:hAnsi="Times New Roman"/>
          <w:sz w:val="28"/>
          <w:szCs w:val="28"/>
          <w:lang w:val="es-ES_tradnl"/>
        </w:rPr>
        <w:t xml:space="preserve">como </w:t>
      </w:r>
      <w:r w:rsidR="00922F56" w:rsidRPr="003215FA">
        <w:rPr>
          <w:rFonts w:ascii="Times New Roman" w:hAnsi="Times New Roman"/>
          <w:i/>
          <w:sz w:val="28"/>
          <w:szCs w:val="28"/>
          <w:lang w:val="es-ES_tradnl"/>
        </w:rPr>
        <w:t>cifra de retención</w:t>
      </w:r>
      <w:r w:rsidR="00922F56" w:rsidRPr="003215FA">
        <w:rPr>
          <w:rFonts w:ascii="Times New Roman" w:hAnsi="Times New Roman"/>
          <w:sz w:val="28"/>
          <w:szCs w:val="28"/>
          <w:lang w:val="es-ES_tradnl"/>
        </w:rPr>
        <w:t xml:space="preserve"> </w:t>
      </w:r>
      <w:r w:rsidR="00922F56">
        <w:rPr>
          <w:rFonts w:ascii="Times New Roman" w:hAnsi="Times New Roman"/>
          <w:sz w:val="28"/>
          <w:szCs w:val="28"/>
          <w:lang w:val="es-ES_tradnl"/>
        </w:rPr>
        <w:t>junto a</w:t>
      </w:r>
      <w:r w:rsidR="00305FAB" w:rsidRPr="003215FA">
        <w:rPr>
          <w:rFonts w:ascii="Times New Roman" w:hAnsi="Times New Roman"/>
          <w:sz w:val="28"/>
          <w:szCs w:val="28"/>
          <w:lang w:val="es-ES_tradnl"/>
        </w:rPr>
        <w:t>l capital social</w:t>
      </w:r>
      <w:r w:rsidR="00922F56">
        <w:rPr>
          <w:rFonts w:ascii="Times New Roman" w:hAnsi="Times New Roman"/>
          <w:sz w:val="28"/>
          <w:szCs w:val="28"/>
          <w:lang w:val="es-ES_tradnl"/>
        </w:rPr>
        <w:t xml:space="preserve"> (</w:t>
      </w:r>
      <w:r w:rsidR="00305FAB" w:rsidRPr="003215FA">
        <w:rPr>
          <w:rFonts w:ascii="Times New Roman" w:hAnsi="Times New Roman"/>
          <w:sz w:val="28"/>
          <w:szCs w:val="28"/>
          <w:lang w:val="es-ES_tradnl"/>
        </w:rPr>
        <w:t>es decir, impide</w:t>
      </w:r>
      <w:r w:rsidR="00922F56">
        <w:rPr>
          <w:rFonts w:ascii="Times New Roman" w:hAnsi="Times New Roman"/>
          <w:sz w:val="28"/>
          <w:szCs w:val="28"/>
          <w:lang w:val="es-ES_tradnl"/>
        </w:rPr>
        <w:t>n</w:t>
      </w:r>
      <w:r w:rsidR="00305FAB" w:rsidRPr="003215FA">
        <w:rPr>
          <w:rFonts w:ascii="Times New Roman" w:hAnsi="Times New Roman"/>
          <w:sz w:val="28"/>
          <w:szCs w:val="28"/>
          <w:lang w:val="es-ES_tradnl"/>
        </w:rPr>
        <w:t xml:space="preserve"> se distribuyan beneficios mientras el patrimonio social no exceda de la suma de ambas cifras</w:t>
      </w:r>
      <w:r w:rsidRPr="003215FA">
        <w:rPr>
          <w:rFonts w:ascii="Times New Roman" w:hAnsi="Times New Roman"/>
          <w:sz w:val="28"/>
          <w:szCs w:val="28"/>
          <w:lang w:val="es-ES_tradnl"/>
        </w:rPr>
        <w:t>:</w:t>
      </w:r>
      <w:r w:rsidR="00305FAB" w:rsidRPr="003215FA">
        <w:rPr>
          <w:rFonts w:ascii="Times New Roman" w:hAnsi="Times New Roman"/>
          <w:sz w:val="28"/>
          <w:szCs w:val="28"/>
          <w:lang w:val="es-ES_tradnl"/>
        </w:rPr>
        <w:t xml:space="preserve"> capital social </w:t>
      </w:r>
      <w:r w:rsidRPr="003215FA">
        <w:rPr>
          <w:rFonts w:ascii="Times New Roman" w:hAnsi="Times New Roman"/>
          <w:sz w:val="28"/>
          <w:szCs w:val="28"/>
          <w:lang w:val="es-ES_tradnl"/>
        </w:rPr>
        <w:t>+</w:t>
      </w:r>
      <w:r w:rsidR="00305FAB" w:rsidRPr="003215FA">
        <w:rPr>
          <w:rFonts w:ascii="Times New Roman" w:hAnsi="Times New Roman"/>
          <w:sz w:val="28"/>
          <w:szCs w:val="28"/>
          <w:lang w:val="es-ES_tradnl"/>
        </w:rPr>
        <w:t xml:space="preserve"> reservas</w:t>
      </w:r>
      <w:r w:rsidR="00922F56">
        <w:rPr>
          <w:rFonts w:ascii="Times New Roman" w:hAnsi="Times New Roman"/>
          <w:sz w:val="28"/>
          <w:szCs w:val="28"/>
          <w:lang w:val="es-ES_tradnl"/>
        </w:rPr>
        <w:t>)</w:t>
      </w:r>
      <w:r w:rsidR="00305FAB" w:rsidRPr="003215FA">
        <w:rPr>
          <w:rFonts w:ascii="Times New Roman" w:hAnsi="Times New Roman"/>
          <w:sz w:val="28"/>
          <w:szCs w:val="28"/>
          <w:lang w:val="es-ES_tradnl"/>
        </w:rPr>
        <w:t>.</w:t>
      </w:r>
    </w:p>
    <w:p w:rsidR="00305FAB" w:rsidRPr="003215FA" w:rsidRDefault="00305FAB" w:rsidP="006E61E7">
      <w:pPr>
        <w:spacing w:after="0" w:line="240" w:lineRule="auto"/>
        <w:jc w:val="both"/>
        <w:rPr>
          <w:rFonts w:ascii="Times New Roman" w:hAnsi="Times New Roman"/>
          <w:sz w:val="28"/>
          <w:szCs w:val="28"/>
          <w:lang w:val="es-ES_tradnl"/>
        </w:rPr>
      </w:pPr>
    </w:p>
    <w:p w:rsidR="00305FAB" w:rsidRPr="003215FA" w:rsidRDefault="00305FAB" w:rsidP="006E61E7">
      <w:pPr>
        <w:spacing w:after="0" w:line="240" w:lineRule="auto"/>
        <w:jc w:val="both"/>
        <w:rPr>
          <w:rFonts w:ascii="Times New Roman" w:hAnsi="Times New Roman"/>
          <w:sz w:val="28"/>
          <w:szCs w:val="28"/>
          <w:lang w:val="es-ES_tradnl"/>
        </w:rPr>
      </w:pPr>
      <w:r w:rsidRPr="003215FA">
        <w:rPr>
          <w:rFonts w:ascii="Times New Roman" w:hAnsi="Times New Roman"/>
          <w:sz w:val="28"/>
          <w:szCs w:val="28"/>
          <w:lang w:val="es-ES_tradnl"/>
        </w:rPr>
        <w:t xml:space="preserve">RESERVAS Y APLICACIÓN DEL RESULTADO </w:t>
      </w:r>
    </w:p>
    <w:p w:rsidR="00922F56" w:rsidRDefault="00922F56" w:rsidP="006E61E7">
      <w:pPr>
        <w:spacing w:after="0" w:line="240" w:lineRule="auto"/>
        <w:jc w:val="both"/>
        <w:rPr>
          <w:rFonts w:ascii="Times New Roman" w:hAnsi="Times New Roman"/>
          <w:sz w:val="28"/>
          <w:szCs w:val="28"/>
          <w:lang w:val="es-ES_tradnl"/>
        </w:rPr>
      </w:pPr>
    </w:p>
    <w:p w:rsidR="00922F56" w:rsidRDefault="00922F56" w:rsidP="00922F56">
      <w:pPr>
        <w:pStyle w:val="parrafo"/>
        <w:jc w:val="both"/>
      </w:pPr>
      <w:r>
        <w:rPr>
          <w:sz w:val="28"/>
          <w:szCs w:val="28"/>
          <w:lang w:val="es-ES_tradnl"/>
        </w:rPr>
        <w:t>A</w:t>
      </w:r>
      <w:r w:rsidR="00305FAB" w:rsidRPr="00877E24">
        <w:rPr>
          <w:b/>
          <w:sz w:val="28"/>
          <w:szCs w:val="28"/>
          <w:lang w:val="es-ES_tradnl"/>
        </w:rPr>
        <w:t>rt 273 LSC</w:t>
      </w:r>
      <w:r>
        <w:rPr>
          <w:b/>
          <w:sz w:val="28"/>
          <w:szCs w:val="28"/>
          <w:lang w:val="es-ES_tradnl"/>
        </w:rPr>
        <w:t xml:space="preserve">  </w:t>
      </w:r>
      <w:r>
        <w:t xml:space="preserve">La </w:t>
      </w:r>
      <w:r w:rsidRPr="00922F56">
        <w:rPr>
          <w:b/>
        </w:rPr>
        <w:t>junta general resolverá sobre</w:t>
      </w:r>
      <w:r>
        <w:t xml:space="preserve"> la aplicación del resultado del ejercicio de acuerdo con </w:t>
      </w:r>
      <w:r w:rsidRPr="00922F56">
        <w:rPr>
          <w:b/>
        </w:rPr>
        <w:t>el balance aprobado</w:t>
      </w:r>
      <w:r>
        <w:t>.</w:t>
      </w:r>
    </w:p>
    <w:p w:rsidR="00922F56" w:rsidRDefault="00922F56" w:rsidP="00922F56">
      <w:pPr>
        <w:pStyle w:val="parrafo"/>
        <w:jc w:val="both"/>
        <w:rPr>
          <w:b/>
        </w:rPr>
      </w:pPr>
      <w:r>
        <w:lastRenderedPageBreak/>
        <w:t xml:space="preserve">Una vez cubiertas las atenciones previstas por la ley o los estatutos, </w:t>
      </w:r>
      <w:r w:rsidRPr="00922F56">
        <w:rPr>
          <w:b/>
        </w:rPr>
        <w:t xml:space="preserve">sólo podrán repartirse dividendos </w:t>
      </w:r>
      <w:r w:rsidR="006943A1" w:rsidRPr="00922F56">
        <w:t>CON CARGO AL BENEFICIO DEL EJERCICIO O A RESERVAS DE LIBRE DISPOSICIÓN</w:t>
      </w:r>
      <w:r w:rsidRPr="00922F56">
        <w:t>,</w:t>
      </w:r>
      <w:r>
        <w:t xml:space="preserve"> </w:t>
      </w:r>
    </w:p>
    <w:p w:rsidR="00922F56" w:rsidRDefault="00922F56" w:rsidP="00922F56">
      <w:pPr>
        <w:pStyle w:val="parrafo"/>
        <w:ind w:left="708"/>
        <w:jc w:val="both"/>
      </w:pPr>
      <w:r>
        <w:rPr>
          <w:b/>
        </w:rPr>
        <w:t xml:space="preserve">si </w:t>
      </w:r>
      <w:r w:rsidRPr="00922F56">
        <w:rPr>
          <w:b/>
        </w:rPr>
        <w:t>el valor del patrimonio neto no es</w:t>
      </w:r>
      <w:r>
        <w:t xml:space="preserve"> o, a consecuencia del reparto, no resulta ser </w:t>
      </w:r>
      <w:r w:rsidRPr="00922F56">
        <w:rPr>
          <w:b/>
        </w:rPr>
        <w:t>inferior al capital social</w:t>
      </w:r>
      <w:r>
        <w:t xml:space="preserve">. </w:t>
      </w:r>
    </w:p>
    <w:p w:rsidR="00922F56" w:rsidRDefault="00922F56" w:rsidP="00922F56">
      <w:pPr>
        <w:pStyle w:val="parrafo"/>
        <w:ind w:left="1416"/>
        <w:jc w:val="both"/>
      </w:pPr>
      <w:r>
        <w:t xml:space="preserve">A estos efectos, los </w:t>
      </w:r>
      <w:r w:rsidRPr="00922F56">
        <w:rPr>
          <w:u w:val="single"/>
        </w:rPr>
        <w:t>beneficios imputados directamente al patrimonio neto</w:t>
      </w:r>
      <w:r>
        <w:t xml:space="preserve"> no podrán ser objeto de distribución, directa ni indirecta.</w:t>
      </w:r>
    </w:p>
    <w:p w:rsidR="00922F56" w:rsidRDefault="00922F56" w:rsidP="00922F56">
      <w:pPr>
        <w:pStyle w:val="parrafo"/>
        <w:ind w:left="1416"/>
        <w:jc w:val="both"/>
      </w:pPr>
      <w:r>
        <w:t xml:space="preserve">Si existieran </w:t>
      </w:r>
      <w:r w:rsidRPr="00922F56">
        <w:rPr>
          <w:u w:val="single"/>
        </w:rPr>
        <w:t>pérdidas de ejercicios anteriores</w:t>
      </w:r>
      <w:r>
        <w:t xml:space="preserve"> que hicieran que ese valor del patrimonio neto de la sociedad fuera inferior a la cifra del capital social, el beneficio se destinará a la compensación de estas pérdidas.</w:t>
      </w:r>
    </w:p>
    <w:p w:rsidR="00922F56" w:rsidRDefault="00922F56" w:rsidP="00922F56">
      <w:pPr>
        <w:pStyle w:val="parrafo"/>
        <w:ind w:left="708"/>
        <w:jc w:val="both"/>
      </w:pPr>
      <w:r w:rsidRPr="00922F56">
        <w:rPr>
          <w:sz w:val="18"/>
        </w:rPr>
        <w:t xml:space="preserve">Se prohíbe igualmente toda distribución de beneficios a menos que </w:t>
      </w:r>
      <w:r w:rsidRPr="00922F56">
        <w:rPr>
          <w:b/>
        </w:rPr>
        <w:t>el importe de las reservas disponibles sea, como mínimo, igual al importe de los gastos de investigación y desarrollo</w:t>
      </w:r>
      <w:r>
        <w:t xml:space="preserve"> que figuren en el activo del balance.</w:t>
      </w:r>
    </w:p>
    <w:p w:rsidR="006943A1" w:rsidRDefault="006943A1" w:rsidP="006943A1">
      <w:pPr>
        <w:spacing w:after="0" w:line="240" w:lineRule="auto"/>
        <w:jc w:val="both"/>
        <w:rPr>
          <w:rFonts w:ascii="Times New Roman" w:hAnsi="Times New Roman"/>
          <w:b/>
          <w:sz w:val="28"/>
          <w:szCs w:val="28"/>
          <w:lang w:val="es-ES_tradnl"/>
        </w:rPr>
      </w:pPr>
    </w:p>
    <w:p w:rsidR="006943A1" w:rsidRPr="006943A1" w:rsidRDefault="006943A1" w:rsidP="006943A1">
      <w:pPr>
        <w:spacing w:after="0" w:line="240" w:lineRule="auto"/>
        <w:jc w:val="center"/>
        <w:rPr>
          <w:rFonts w:ascii="Times New Roman" w:hAnsi="Times New Roman"/>
          <w:b/>
          <w:sz w:val="18"/>
          <w:szCs w:val="28"/>
          <w:lang w:val="es-ES_tradnl"/>
        </w:rPr>
      </w:pPr>
      <w:r w:rsidRPr="006943A1">
        <w:rPr>
          <w:rFonts w:ascii="Times New Roman" w:hAnsi="Times New Roman"/>
          <w:b/>
          <w:sz w:val="24"/>
          <w:szCs w:val="28"/>
          <w:highlight w:val="lightGray"/>
          <w:lang w:val="es-ES_tradnl"/>
        </w:rPr>
        <w:t>= PRESCINDIBLE =</w:t>
      </w:r>
    </w:p>
    <w:p w:rsidR="006943A1" w:rsidRDefault="006943A1" w:rsidP="006943A1">
      <w:pPr>
        <w:spacing w:after="0" w:line="240" w:lineRule="auto"/>
        <w:jc w:val="both"/>
        <w:rPr>
          <w:rFonts w:ascii="Times New Roman" w:hAnsi="Times New Roman"/>
          <w:sz w:val="28"/>
          <w:szCs w:val="28"/>
          <w:lang w:val="es-ES_tradnl"/>
        </w:rPr>
      </w:pPr>
    </w:p>
    <w:p w:rsidR="006943A1" w:rsidRPr="006943A1" w:rsidRDefault="006943A1" w:rsidP="006943A1">
      <w:pPr>
        <w:spacing w:after="0" w:line="240" w:lineRule="auto"/>
        <w:jc w:val="both"/>
        <w:rPr>
          <w:rFonts w:ascii="Times New Roman" w:hAnsi="Times New Roman"/>
          <w:i/>
          <w:sz w:val="24"/>
          <w:szCs w:val="28"/>
          <w:lang w:val="es-ES_tradnl"/>
        </w:rPr>
      </w:pPr>
      <w:r w:rsidRPr="006943A1">
        <w:rPr>
          <w:rFonts w:ascii="Times New Roman" w:hAnsi="Times New Roman"/>
          <w:i/>
          <w:sz w:val="24"/>
          <w:szCs w:val="28"/>
          <w:lang w:val="es-ES_tradnl"/>
        </w:rPr>
        <w:t>Como el socio tiene –entre otros- el derecho de participar en el reparto de las ganancias sociales (art 93 LSC) sólo en las sociedades NO cotizadas se le concede derecho de separación en caso de falta de distribución de dividendos.</w:t>
      </w:r>
    </w:p>
    <w:p w:rsidR="006943A1" w:rsidRPr="006943A1" w:rsidRDefault="006943A1" w:rsidP="006943A1">
      <w:pPr>
        <w:pStyle w:val="parrafo"/>
        <w:ind w:left="708"/>
        <w:jc w:val="both"/>
        <w:rPr>
          <w:i/>
          <w:sz w:val="22"/>
        </w:rPr>
      </w:pPr>
      <w:r w:rsidRPr="006943A1">
        <w:rPr>
          <w:i/>
          <w:sz w:val="22"/>
        </w:rPr>
        <w:t xml:space="preserve">Art 348 bis LSC  </w:t>
      </w:r>
      <w:r w:rsidRPr="006943A1">
        <w:rPr>
          <w:b/>
          <w:i/>
          <w:sz w:val="22"/>
        </w:rPr>
        <w:t>A partir del quinto ejercicio</w:t>
      </w:r>
      <w:r w:rsidRPr="006943A1">
        <w:rPr>
          <w:i/>
          <w:sz w:val="22"/>
        </w:rPr>
        <w:t xml:space="preserve"> a contar desde la inscripción en el Registro Mercantil de la sociedad, el socio que hubiera votado a favor de la distribución de los beneficios sociales tendrá derecho de separación en el caso de que la junta general no acordara la distribución como dividendo de, </w:t>
      </w:r>
      <w:r w:rsidRPr="006943A1">
        <w:rPr>
          <w:b/>
          <w:i/>
          <w:sz w:val="22"/>
        </w:rPr>
        <w:t>al menos, un tercio de los beneficios propios de la explotación</w:t>
      </w:r>
      <w:r w:rsidRPr="006943A1">
        <w:rPr>
          <w:i/>
          <w:sz w:val="22"/>
        </w:rPr>
        <w:t xml:space="preserve"> del objeto social obtenidos durante el ejercicio anterior, que sean legalmente repartibles.</w:t>
      </w:r>
    </w:p>
    <w:p w:rsidR="006943A1" w:rsidRPr="006943A1" w:rsidRDefault="006943A1" w:rsidP="006943A1">
      <w:pPr>
        <w:pStyle w:val="parrafo"/>
        <w:ind w:left="708"/>
        <w:jc w:val="both"/>
        <w:rPr>
          <w:i/>
          <w:sz w:val="22"/>
        </w:rPr>
      </w:pPr>
      <w:r w:rsidRPr="006943A1">
        <w:rPr>
          <w:i/>
          <w:sz w:val="22"/>
        </w:rPr>
        <w:t>El plazo para el ejercicio del derecho de separación será de un mes a contar desde la fecha en que se hubiera celebrado la junta general ordinaria de socios.</w:t>
      </w:r>
    </w:p>
    <w:p w:rsidR="006943A1" w:rsidRPr="006943A1" w:rsidRDefault="006943A1" w:rsidP="00922F56">
      <w:pPr>
        <w:spacing w:after="0" w:line="240" w:lineRule="auto"/>
        <w:jc w:val="both"/>
        <w:rPr>
          <w:rFonts w:ascii="Times New Roman" w:hAnsi="Times New Roman"/>
          <w:i/>
          <w:sz w:val="24"/>
          <w:szCs w:val="28"/>
          <w:lang w:val="es-ES_tradnl"/>
        </w:rPr>
      </w:pPr>
    </w:p>
    <w:p w:rsidR="007F2B54" w:rsidRDefault="0031105C" w:rsidP="00922F56">
      <w:pPr>
        <w:spacing w:after="0" w:line="240" w:lineRule="auto"/>
        <w:jc w:val="both"/>
        <w:rPr>
          <w:rFonts w:ascii="Times New Roman" w:hAnsi="Times New Roman"/>
          <w:i/>
          <w:sz w:val="24"/>
          <w:szCs w:val="28"/>
        </w:rPr>
      </w:pPr>
      <w:r w:rsidRPr="006943A1">
        <w:rPr>
          <w:rFonts w:ascii="Times New Roman" w:hAnsi="Times New Roman"/>
          <w:i/>
          <w:sz w:val="24"/>
          <w:szCs w:val="28"/>
        </w:rPr>
        <w:t>La vigencia de esta norma, sin embar</w:t>
      </w:r>
      <w:r w:rsidRPr="006943A1">
        <w:rPr>
          <w:rFonts w:ascii="Times New Roman" w:hAnsi="Times New Roman"/>
          <w:i/>
          <w:sz w:val="24"/>
          <w:szCs w:val="28"/>
        </w:rPr>
        <w:softHyphen/>
        <w:t>go, ha sido suspendida hasta el 31 de diciembre de 2016, atendiendo a la situación de crisis económica y a los problemas de liquidez padecidos por muchas socie</w:t>
      </w:r>
      <w:r w:rsidRPr="006943A1">
        <w:rPr>
          <w:rFonts w:ascii="Times New Roman" w:hAnsi="Times New Roman"/>
          <w:i/>
          <w:sz w:val="24"/>
          <w:szCs w:val="28"/>
        </w:rPr>
        <w:softHyphen/>
        <w:t>dades para poder abonar este dividendo mínimo o en su caso hacer frente al ejercicio del referido derecho de separación</w:t>
      </w:r>
      <w:r w:rsidR="006943A1" w:rsidRPr="006943A1">
        <w:rPr>
          <w:rFonts w:ascii="Times New Roman" w:hAnsi="Times New Roman"/>
          <w:i/>
          <w:sz w:val="24"/>
          <w:szCs w:val="28"/>
        </w:rPr>
        <w:t>.</w:t>
      </w:r>
    </w:p>
    <w:p w:rsidR="006943A1" w:rsidRPr="006943A1" w:rsidRDefault="006943A1" w:rsidP="00922F56">
      <w:pPr>
        <w:spacing w:after="0" w:line="240" w:lineRule="auto"/>
        <w:jc w:val="both"/>
        <w:rPr>
          <w:rFonts w:ascii="Times New Roman" w:hAnsi="Times New Roman"/>
          <w:i/>
          <w:sz w:val="24"/>
          <w:szCs w:val="28"/>
        </w:rPr>
      </w:pPr>
    </w:p>
    <w:p w:rsidR="006943A1" w:rsidRPr="0031105C" w:rsidRDefault="006943A1" w:rsidP="00922F56">
      <w:pPr>
        <w:spacing w:after="0" w:line="240" w:lineRule="auto"/>
        <w:jc w:val="both"/>
        <w:rPr>
          <w:rFonts w:ascii="Times New Roman" w:hAnsi="Times New Roman"/>
          <w:sz w:val="28"/>
          <w:szCs w:val="28"/>
          <w:lang w:val="es-ES_tradnl"/>
        </w:rPr>
      </w:pPr>
    </w:p>
    <w:p w:rsidR="006943A1" w:rsidRPr="006943A1" w:rsidRDefault="006943A1" w:rsidP="006943A1">
      <w:pPr>
        <w:spacing w:after="0" w:line="240" w:lineRule="auto"/>
        <w:jc w:val="center"/>
        <w:rPr>
          <w:rFonts w:ascii="Times New Roman" w:hAnsi="Times New Roman"/>
          <w:b/>
          <w:sz w:val="18"/>
          <w:szCs w:val="28"/>
          <w:lang w:val="es-ES_tradnl"/>
        </w:rPr>
      </w:pPr>
      <w:r w:rsidRPr="006943A1">
        <w:rPr>
          <w:rFonts w:ascii="Times New Roman" w:hAnsi="Times New Roman"/>
          <w:b/>
          <w:sz w:val="24"/>
          <w:szCs w:val="28"/>
          <w:highlight w:val="lightGray"/>
          <w:lang w:val="es-ES_tradnl"/>
        </w:rPr>
        <w:t xml:space="preserve">= </w:t>
      </w:r>
      <w:r>
        <w:rPr>
          <w:rFonts w:ascii="Times New Roman" w:hAnsi="Times New Roman"/>
          <w:b/>
          <w:sz w:val="24"/>
          <w:szCs w:val="28"/>
          <w:highlight w:val="lightGray"/>
          <w:lang w:val="es-ES_tradnl"/>
        </w:rPr>
        <w:t xml:space="preserve">Fin </w:t>
      </w:r>
      <w:r w:rsidRPr="006943A1">
        <w:rPr>
          <w:rFonts w:ascii="Times New Roman" w:hAnsi="Times New Roman"/>
          <w:b/>
          <w:sz w:val="24"/>
          <w:szCs w:val="28"/>
          <w:highlight w:val="lightGray"/>
          <w:lang w:val="es-ES_tradnl"/>
        </w:rPr>
        <w:t>PRESCINDIBLE =</w:t>
      </w:r>
    </w:p>
    <w:p w:rsidR="00CC6309" w:rsidRDefault="00CC6309" w:rsidP="006E61E7">
      <w:pPr>
        <w:spacing w:after="0" w:line="240" w:lineRule="auto"/>
        <w:jc w:val="both"/>
        <w:rPr>
          <w:rFonts w:ascii="Times New Roman" w:hAnsi="Times New Roman"/>
          <w:sz w:val="28"/>
          <w:szCs w:val="28"/>
          <w:lang w:val="es-ES_tradnl"/>
        </w:rPr>
      </w:pPr>
    </w:p>
    <w:p w:rsidR="00CC6309" w:rsidRDefault="00CC6309" w:rsidP="006E61E7">
      <w:pPr>
        <w:spacing w:after="0" w:line="240" w:lineRule="auto"/>
        <w:jc w:val="both"/>
        <w:rPr>
          <w:rFonts w:ascii="Times New Roman" w:hAnsi="Times New Roman"/>
          <w:sz w:val="28"/>
          <w:szCs w:val="28"/>
          <w:lang w:val="es-ES_tradnl"/>
        </w:rPr>
      </w:pPr>
    </w:p>
    <w:p w:rsidR="00305FAB" w:rsidRPr="003215FA" w:rsidRDefault="00305FAB" w:rsidP="006E61E7">
      <w:pPr>
        <w:spacing w:after="0" w:line="240" w:lineRule="auto"/>
        <w:jc w:val="both"/>
        <w:rPr>
          <w:rFonts w:ascii="Times New Roman" w:hAnsi="Times New Roman"/>
          <w:i/>
          <w:caps/>
          <w:sz w:val="28"/>
          <w:szCs w:val="28"/>
          <w:lang w:val="es-ES_tradnl"/>
        </w:rPr>
      </w:pPr>
      <w:r w:rsidRPr="003215FA">
        <w:rPr>
          <w:rFonts w:ascii="Times New Roman" w:hAnsi="Times New Roman"/>
          <w:sz w:val="28"/>
          <w:szCs w:val="28"/>
          <w:lang w:val="es-ES_tradnl"/>
        </w:rPr>
        <w:t>CLASES</w:t>
      </w:r>
    </w:p>
    <w:p w:rsidR="006943A1" w:rsidRDefault="006943A1" w:rsidP="006943A1">
      <w:pPr>
        <w:spacing w:after="0" w:line="240" w:lineRule="auto"/>
        <w:jc w:val="center"/>
        <w:rPr>
          <w:rFonts w:ascii="Times New Roman" w:hAnsi="Times New Roman"/>
          <w:b/>
          <w:sz w:val="28"/>
          <w:szCs w:val="28"/>
          <w:lang w:val="es-ES_tradnl"/>
        </w:rPr>
      </w:pPr>
    </w:p>
    <w:p w:rsidR="0041273C" w:rsidRPr="006943A1" w:rsidRDefault="006943A1" w:rsidP="006943A1">
      <w:pPr>
        <w:spacing w:after="0" w:line="240" w:lineRule="auto"/>
        <w:jc w:val="center"/>
        <w:rPr>
          <w:rFonts w:ascii="Times New Roman" w:hAnsi="Times New Roman"/>
          <w:b/>
          <w:sz w:val="28"/>
          <w:szCs w:val="28"/>
          <w:lang w:val="es-ES_tradnl"/>
        </w:rPr>
      </w:pPr>
      <w:r w:rsidRPr="006943A1">
        <w:rPr>
          <w:rFonts w:ascii="Times New Roman" w:hAnsi="Times New Roman"/>
          <w:b/>
          <w:sz w:val="28"/>
          <w:szCs w:val="28"/>
          <w:lang w:val="es-ES_tradnl"/>
        </w:rPr>
        <w:t>LEGAL</w:t>
      </w:r>
    </w:p>
    <w:p w:rsidR="006943A1" w:rsidRDefault="006943A1" w:rsidP="006E61E7">
      <w:pPr>
        <w:spacing w:after="0" w:line="240" w:lineRule="auto"/>
        <w:jc w:val="both"/>
        <w:rPr>
          <w:rFonts w:ascii="Times New Roman" w:hAnsi="Times New Roman"/>
          <w:sz w:val="28"/>
          <w:szCs w:val="28"/>
          <w:lang w:val="es-ES_tradnl"/>
        </w:rPr>
      </w:pPr>
    </w:p>
    <w:p w:rsidR="0041273C" w:rsidRDefault="006943A1" w:rsidP="006E61E7">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lastRenderedPageBreak/>
        <w:t>La RL general</w:t>
      </w:r>
      <w:r w:rsidR="0041273C" w:rsidRPr="003602A6">
        <w:rPr>
          <w:rFonts w:ascii="Times New Roman" w:hAnsi="Times New Roman"/>
          <w:sz w:val="28"/>
          <w:szCs w:val="28"/>
        </w:rPr>
        <w:t xml:space="preserve"> debe constituirse por todas las sociedades anónimas y limitadas cualquiera que sea su objeto y «en todo caso»</w:t>
      </w:r>
      <w:r w:rsidR="00B6296C">
        <w:rPr>
          <w:rFonts w:ascii="Times New Roman" w:hAnsi="Times New Roman"/>
          <w:sz w:val="28"/>
          <w:szCs w:val="28"/>
        </w:rPr>
        <w:t xml:space="preserve">. </w:t>
      </w:r>
      <w:r w:rsidR="003602A6" w:rsidRPr="003602A6">
        <w:rPr>
          <w:rFonts w:ascii="Times New Roman" w:hAnsi="Times New Roman"/>
          <w:sz w:val="28"/>
          <w:szCs w:val="28"/>
        </w:rPr>
        <w:t xml:space="preserve">Las </w:t>
      </w:r>
      <w:r w:rsidR="00B6296C">
        <w:rPr>
          <w:rFonts w:ascii="Times New Roman" w:hAnsi="Times New Roman"/>
          <w:sz w:val="28"/>
          <w:szCs w:val="28"/>
        </w:rPr>
        <w:t>RL especiales solo</w:t>
      </w:r>
      <w:r w:rsidR="0041273C" w:rsidRPr="003602A6">
        <w:rPr>
          <w:rFonts w:ascii="Times New Roman" w:hAnsi="Times New Roman"/>
          <w:sz w:val="28"/>
          <w:szCs w:val="28"/>
        </w:rPr>
        <w:t xml:space="preserve"> en determinados </w:t>
      </w:r>
      <w:r w:rsidR="0041273C" w:rsidRPr="003602A6">
        <w:rPr>
          <w:rFonts w:ascii="Times New Roman" w:hAnsi="Times New Roman"/>
          <w:i/>
          <w:sz w:val="28"/>
          <w:szCs w:val="28"/>
        </w:rPr>
        <w:t>supuestos</w:t>
      </w:r>
      <w:r w:rsidR="0041273C" w:rsidRPr="003602A6">
        <w:rPr>
          <w:rStyle w:val="CuerpodeltextoCursiva"/>
          <w:rFonts w:eastAsia="Calibri"/>
          <w:i w:val="0"/>
          <w:sz w:val="28"/>
          <w:szCs w:val="28"/>
        </w:rPr>
        <w:t xml:space="preserve"> </w:t>
      </w:r>
      <w:r w:rsidR="00B6296C">
        <w:rPr>
          <w:rStyle w:val="CuerpodeltextoCursiva"/>
          <w:rFonts w:eastAsia="Calibri"/>
          <w:i w:val="0"/>
          <w:sz w:val="28"/>
          <w:szCs w:val="28"/>
        </w:rPr>
        <w:t xml:space="preserve">(por las </w:t>
      </w:r>
      <w:r w:rsidR="003602A6" w:rsidRPr="003602A6">
        <w:rPr>
          <w:rStyle w:val="CuerpodeltextoCursiva"/>
          <w:rFonts w:eastAsia="Calibri"/>
          <w:i w:val="0"/>
          <w:sz w:val="28"/>
          <w:szCs w:val="28"/>
        </w:rPr>
        <w:t>sociedades de capital “normales”</w:t>
      </w:r>
      <w:r w:rsidR="003602A6" w:rsidRPr="003602A6">
        <w:rPr>
          <w:rStyle w:val="CuerpodeltextoCursiva"/>
          <w:rFonts w:eastAsia="Calibri"/>
          <w:sz w:val="28"/>
          <w:szCs w:val="28"/>
        </w:rPr>
        <w:t xml:space="preserve"> </w:t>
      </w:r>
      <w:r w:rsidR="003602A6" w:rsidRPr="003602A6">
        <w:rPr>
          <w:rStyle w:val="CuerpodeltextoCursiva"/>
          <w:rFonts w:eastAsia="Calibri"/>
          <w:i w:val="0"/>
          <w:sz w:val="28"/>
          <w:szCs w:val="28"/>
        </w:rPr>
        <w:t>o bien</w:t>
      </w:r>
      <w:r w:rsidR="00B6296C">
        <w:rPr>
          <w:rStyle w:val="CuerpodeltextoCursiva"/>
          <w:rFonts w:eastAsia="Calibri"/>
          <w:i w:val="0"/>
          <w:sz w:val="28"/>
          <w:szCs w:val="28"/>
        </w:rPr>
        <w:t xml:space="preserve">, por imposición de su </w:t>
      </w:r>
      <w:r w:rsidR="003602A6" w:rsidRPr="003602A6">
        <w:rPr>
          <w:rStyle w:val="CuerpodeltextoCursiva"/>
          <w:rFonts w:eastAsia="Calibri"/>
          <w:i w:val="0"/>
          <w:sz w:val="28"/>
          <w:szCs w:val="28"/>
        </w:rPr>
        <w:t>Ley específica</w:t>
      </w:r>
      <w:r w:rsidR="00B6296C">
        <w:rPr>
          <w:rStyle w:val="CuerpodeltextoCursiva"/>
          <w:rFonts w:eastAsia="Calibri"/>
          <w:i w:val="0"/>
          <w:sz w:val="28"/>
          <w:szCs w:val="28"/>
        </w:rPr>
        <w:t>, por</w:t>
      </w:r>
      <w:r w:rsidR="003602A6" w:rsidRPr="003602A6">
        <w:rPr>
          <w:rStyle w:val="CuerpodeltextoCursiva"/>
          <w:rFonts w:eastAsia="Calibri"/>
          <w:i w:val="0"/>
          <w:sz w:val="28"/>
          <w:szCs w:val="28"/>
        </w:rPr>
        <w:t xml:space="preserve"> determinadas sociedades </w:t>
      </w:r>
      <w:r w:rsidR="003602A6">
        <w:rPr>
          <w:rStyle w:val="CuerpodeltextoCursiva"/>
          <w:rFonts w:eastAsia="Calibri"/>
          <w:i w:val="0"/>
          <w:sz w:val="28"/>
          <w:szCs w:val="28"/>
        </w:rPr>
        <w:t>“</w:t>
      </w:r>
      <w:r w:rsidR="003602A6" w:rsidRPr="003602A6">
        <w:rPr>
          <w:rStyle w:val="CuerpodeltextoCursiva"/>
          <w:rFonts w:eastAsia="Calibri"/>
          <w:i w:val="0"/>
          <w:sz w:val="28"/>
          <w:szCs w:val="28"/>
        </w:rPr>
        <w:t>especiales</w:t>
      </w:r>
      <w:r w:rsidR="003602A6">
        <w:rPr>
          <w:rStyle w:val="CuerpodeltextoCursiva"/>
          <w:rFonts w:eastAsia="Calibri"/>
          <w:i w:val="0"/>
          <w:sz w:val="28"/>
          <w:szCs w:val="28"/>
        </w:rPr>
        <w:t>”</w:t>
      </w:r>
      <w:r w:rsidR="00B6296C">
        <w:rPr>
          <w:rStyle w:val="CuerpodeltextoCursiva"/>
          <w:rFonts w:eastAsia="Calibri"/>
          <w:i w:val="0"/>
          <w:sz w:val="28"/>
          <w:szCs w:val="28"/>
        </w:rPr>
        <w:t>)</w:t>
      </w:r>
    </w:p>
    <w:p w:rsidR="00815744" w:rsidRDefault="00815744" w:rsidP="006E61E7">
      <w:pPr>
        <w:spacing w:after="0" w:line="240" w:lineRule="auto"/>
        <w:jc w:val="both"/>
        <w:rPr>
          <w:rFonts w:ascii="Times New Roman" w:hAnsi="Times New Roman"/>
          <w:sz w:val="28"/>
          <w:szCs w:val="28"/>
          <w:lang w:val="es-ES_tradnl"/>
        </w:rPr>
      </w:pPr>
    </w:p>
    <w:p w:rsidR="0041273C" w:rsidRDefault="006943A1" w:rsidP="006E61E7">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LA RESERVA LEGAL DE CARÁCTER GENERAL</w:t>
      </w:r>
      <w:r w:rsidR="00F01678">
        <w:rPr>
          <w:rFonts w:ascii="Times New Roman" w:hAnsi="Times New Roman"/>
          <w:sz w:val="28"/>
          <w:szCs w:val="28"/>
          <w:lang w:val="es-ES_tradnl"/>
        </w:rPr>
        <w:t xml:space="preserve"> </w:t>
      </w:r>
    </w:p>
    <w:p w:rsidR="006943A1" w:rsidRDefault="006943A1" w:rsidP="006E61E7">
      <w:pPr>
        <w:spacing w:after="0" w:line="240" w:lineRule="auto"/>
        <w:jc w:val="both"/>
        <w:rPr>
          <w:rFonts w:ascii="Times New Roman" w:hAnsi="Times New Roman"/>
          <w:sz w:val="28"/>
          <w:szCs w:val="28"/>
          <w:lang w:val="es-ES_tradnl"/>
        </w:rPr>
      </w:pPr>
    </w:p>
    <w:p w:rsidR="000D40A2" w:rsidRDefault="00B6296C" w:rsidP="006E61E7">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T</w:t>
      </w:r>
      <w:r w:rsidR="0041273C">
        <w:rPr>
          <w:rFonts w:ascii="Times New Roman" w:hAnsi="Times New Roman"/>
          <w:sz w:val="28"/>
          <w:szCs w:val="28"/>
          <w:lang w:val="es-ES_tradnl"/>
        </w:rPr>
        <w:t xml:space="preserve">rata de </w:t>
      </w:r>
      <w:r w:rsidR="000D40A2" w:rsidRPr="003215FA">
        <w:rPr>
          <w:rFonts w:ascii="Times New Roman" w:hAnsi="Times New Roman"/>
          <w:sz w:val="28"/>
          <w:szCs w:val="28"/>
          <w:lang w:val="es-ES_tradnl"/>
        </w:rPr>
        <w:t>absorber las eventuales pérdidas arrojadas por el balance en años desfavorables.</w:t>
      </w:r>
    </w:p>
    <w:p w:rsidR="00B6296C" w:rsidRDefault="00B6296C" w:rsidP="00B6296C">
      <w:pPr>
        <w:pStyle w:val="parrafo"/>
        <w:jc w:val="both"/>
      </w:pPr>
      <w:r>
        <w:t xml:space="preserve">Art 274 LSC   En todo caso, una cifra igual al </w:t>
      </w:r>
      <w:r w:rsidRPr="00B6296C">
        <w:rPr>
          <w:b/>
        </w:rPr>
        <w:t xml:space="preserve">diez por ciento del beneficio </w:t>
      </w:r>
      <w:r w:rsidRPr="00B6296C">
        <w:t xml:space="preserve">del ejercicio </w:t>
      </w:r>
      <w:r>
        <w:t xml:space="preserve">se destinará a la reserva legal </w:t>
      </w:r>
      <w:r w:rsidRPr="00B6296C">
        <w:rPr>
          <w:b/>
        </w:rPr>
        <w:t>hasta que esta alcance</w:t>
      </w:r>
      <w:r>
        <w:t xml:space="preserve">, al menos, </w:t>
      </w:r>
      <w:r w:rsidRPr="00B6296C">
        <w:rPr>
          <w:b/>
        </w:rPr>
        <w:t xml:space="preserve">el veinte por ciento del capital </w:t>
      </w:r>
      <w:r w:rsidRPr="00B6296C">
        <w:t>social</w:t>
      </w:r>
      <w:r>
        <w:t>.</w:t>
      </w:r>
    </w:p>
    <w:p w:rsidR="00B6296C" w:rsidRDefault="00B6296C" w:rsidP="00B6296C">
      <w:pPr>
        <w:pStyle w:val="parrafo"/>
        <w:jc w:val="both"/>
      </w:pPr>
      <w:r>
        <w:t xml:space="preserve">La reserva legal, mientras no supere el límite indicado, </w:t>
      </w:r>
      <w:r w:rsidRPr="00B6296C">
        <w:rPr>
          <w:b/>
        </w:rPr>
        <w:t>solo podrá destinarse a la compensación de pérdidas</w:t>
      </w:r>
      <w:r>
        <w:t xml:space="preserve"> en el caso de que no existan otras reservas disponibles suficientes para este fin.</w:t>
      </w:r>
    </w:p>
    <w:p w:rsidR="00B6296C" w:rsidRPr="00B6296C" w:rsidRDefault="00B6296C" w:rsidP="00B6296C">
      <w:pPr>
        <w:spacing w:after="0" w:line="240" w:lineRule="auto"/>
        <w:ind w:left="708"/>
        <w:jc w:val="both"/>
        <w:rPr>
          <w:rFonts w:ascii="Times New Roman" w:hAnsi="Times New Roman"/>
          <w:sz w:val="28"/>
          <w:szCs w:val="28"/>
          <w:lang w:val="es-ES_tradnl"/>
        </w:rPr>
      </w:pPr>
      <w:r>
        <w:rPr>
          <w:rFonts w:ascii="Times New Roman" w:hAnsi="Times New Roman"/>
          <w:sz w:val="28"/>
          <w:szCs w:val="28"/>
          <w:lang w:val="es-ES_tradnl"/>
        </w:rPr>
        <w:t xml:space="preserve">(303) Podrá también utilizarse </w:t>
      </w:r>
      <w:r w:rsidRPr="00B6296C">
        <w:rPr>
          <w:rFonts w:ascii="Times New Roman" w:hAnsi="Times New Roman"/>
          <w:sz w:val="28"/>
          <w:szCs w:val="28"/>
          <w:lang w:val="es-ES_tradnl"/>
        </w:rPr>
        <w:t>(queda</w:t>
      </w:r>
      <w:r w:rsidR="00F01678">
        <w:rPr>
          <w:rFonts w:ascii="Times New Roman" w:hAnsi="Times New Roman"/>
          <w:sz w:val="28"/>
          <w:szCs w:val="28"/>
          <w:lang w:val="es-ES_tradnl"/>
        </w:rPr>
        <w:t>ndo entonces</w:t>
      </w:r>
      <w:r w:rsidRPr="00B6296C">
        <w:rPr>
          <w:rFonts w:ascii="Times New Roman" w:hAnsi="Times New Roman"/>
          <w:sz w:val="28"/>
          <w:szCs w:val="28"/>
          <w:lang w:val="es-ES_tradnl"/>
        </w:rPr>
        <w:t xml:space="preserve"> sujeta al régimen de indisponibilidad que caracteriza a éste, al margen de que la sociedad deba entonces incrementarla para adaptarla a la nueva cifra del capital) </w:t>
      </w:r>
      <w:r w:rsidRPr="00F01678">
        <w:t>la Reserva Legal para aumentar el capital</w:t>
      </w:r>
      <w:r w:rsidRPr="00B6296C">
        <w:rPr>
          <w:rFonts w:ascii="Times New Roman" w:hAnsi="Times New Roman"/>
          <w:sz w:val="28"/>
          <w:szCs w:val="28"/>
          <w:lang w:val="es-ES_tradnl"/>
        </w:rPr>
        <w:t xml:space="preserve"> </w:t>
      </w:r>
    </w:p>
    <w:p w:rsidR="00B6296C" w:rsidRDefault="00B6296C" w:rsidP="006E61E7">
      <w:pPr>
        <w:spacing w:after="0" w:line="240" w:lineRule="auto"/>
        <w:jc w:val="both"/>
      </w:pPr>
    </w:p>
    <w:p w:rsidR="00B6296C" w:rsidRDefault="00B6296C" w:rsidP="00F01678">
      <w:pPr>
        <w:spacing w:after="0" w:line="240" w:lineRule="auto"/>
        <w:ind w:left="1416"/>
        <w:jc w:val="both"/>
      </w:pPr>
      <w:r>
        <w:t>. En su totalidad, si la sociedad fuera SL</w:t>
      </w:r>
    </w:p>
    <w:p w:rsidR="00B6296C" w:rsidRDefault="00B6296C" w:rsidP="00F01678">
      <w:pPr>
        <w:spacing w:after="0" w:line="240" w:lineRule="auto"/>
        <w:ind w:left="1416"/>
        <w:jc w:val="both"/>
      </w:pPr>
      <w:r>
        <w:t>. En la parte que exceda del 10% del capital ya aumentado, si la sociedad fuera SA.</w:t>
      </w:r>
    </w:p>
    <w:p w:rsidR="00B6296C" w:rsidRPr="003215FA" w:rsidRDefault="00B6296C" w:rsidP="00F01678">
      <w:pPr>
        <w:spacing w:after="0" w:line="240" w:lineRule="auto"/>
        <w:ind w:left="1416"/>
        <w:jc w:val="both"/>
        <w:rPr>
          <w:rFonts w:ascii="Times New Roman" w:hAnsi="Times New Roman"/>
          <w:sz w:val="28"/>
          <w:szCs w:val="28"/>
          <w:lang w:val="es-ES_tradnl"/>
        </w:rPr>
      </w:pPr>
    </w:p>
    <w:p w:rsidR="007D3C56" w:rsidRDefault="006943A1" w:rsidP="006E61E7">
      <w:pPr>
        <w:pStyle w:val="NormalWeb"/>
        <w:spacing w:before="0" w:beforeAutospacing="0" w:after="0" w:afterAutospacing="0"/>
        <w:jc w:val="both"/>
        <w:rPr>
          <w:sz w:val="28"/>
          <w:szCs w:val="28"/>
          <w:lang w:val="es-ES_tradnl"/>
        </w:rPr>
      </w:pPr>
      <w:r>
        <w:rPr>
          <w:sz w:val="28"/>
          <w:szCs w:val="28"/>
          <w:lang w:val="es-ES_tradnl"/>
        </w:rPr>
        <w:t>RESERVAS LEGALES ESPECIALES</w:t>
      </w:r>
    </w:p>
    <w:p w:rsidR="006943A1" w:rsidRDefault="006943A1" w:rsidP="006E61E7">
      <w:pPr>
        <w:pStyle w:val="NormalWeb"/>
        <w:spacing w:before="0" w:beforeAutospacing="0" w:after="0" w:afterAutospacing="0"/>
        <w:jc w:val="both"/>
        <w:rPr>
          <w:sz w:val="28"/>
          <w:szCs w:val="28"/>
          <w:lang w:val="es-ES_tradnl"/>
        </w:rPr>
      </w:pPr>
    </w:p>
    <w:p w:rsidR="003D474B" w:rsidRDefault="00635809" w:rsidP="006E61E7">
      <w:pPr>
        <w:pStyle w:val="NormalWeb"/>
        <w:spacing w:before="0" w:beforeAutospacing="0" w:after="0" w:afterAutospacing="0"/>
        <w:jc w:val="both"/>
        <w:rPr>
          <w:sz w:val="28"/>
          <w:szCs w:val="28"/>
          <w:lang w:val="es-ES_tradnl"/>
        </w:rPr>
      </w:pPr>
      <w:r>
        <w:rPr>
          <w:sz w:val="28"/>
          <w:szCs w:val="28"/>
        </w:rPr>
        <w:t>*</w:t>
      </w:r>
      <w:r w:rsidR="003D300A" w:rsidRPr="003215FA">
        <w:rPr>
          <w:sz w:val="28"/>
          <w:szCs w:val="28"/>
        </w:rPr>
        <w:t xml:space="preserve"> </w:t>
      </w:r>
      <w:r w:rsidR="003D300A" w:rsidRPr="003215FA">
        <w:rPr>
          <w:sz w:val="28"/>
          <w:szCs w:val="28"/>
          <w:lang w:val="es-ES_tradnl"/>
        </w:rPr>
        <w:t xml:space="preserve">Reserva </w:t>
      </w:r>
      <w:r w:rsidR="00761350">
        <w:rPr>
          <w:sz w:val="28"/>
          <w:szCs w:val="28"/>
          <w:lang w:val="es-ES_tradnl"/>
        </w:rPr>
        <w:t>en caso de</w:t>
      </w:r>
      <w:r w:rsidR="003D300A" w:rsidRPr="003215FA">
        <w:rPr>
          <w:sz w:val="28"/>
          <w:szCs w:val="28"/>
          <w:lang w:val="es-ES_tradnl"/>
        </w:rPr>
        <w:t xml:space="preserve"> ad</w:t>
      </w:r>
      <w:r w:rsidR="00BC4549">
        <w:rPr>
          <w:sz w:val="28"/>
          <w:szCs w:val="28"/>
          <w:lang w:val="es-ES_tradnl"/>
        </w:rPr>
        <w:t xml:space="preserve">quisición </w:t>
      </w:r>
      <w:r w:rsidR="00851FF0">
        <w:rPr>
          <w:sz w:val="28"/>
          <w:szCs w:val="28"/>
          <w:lang w:val="es-ES_tradnl"/>
        </w:rPr>
        <w:t xml:space="preserve">por parte de una </w:t>
      </w:r>
      <w:r w:rsidR="00F01678">
        <w:rPr>
          <w:sz w:val="28"/>
          <w:szCs w:val="28"/>
          <w:lang w:val="es-ES_tradnl"/>
        </w:rPr>
        <w:t>SA/SL</w:t>
      </w:r>
      <w:r w:rsidR="00E419BA">
        <w:rPr>
          <w:sz w:val="28"/>
          <w:szCs w:val="28"/>
          <w:lang w:val="es-ES_tradnl"/>
        </w:rPr>
        <w:t xml:space="preserve"> </w:t>
      </w:r>
      <w:r w:rsidR="00BC4549">
        <w:rPr>
          <w:sz w:val="28"/>
          <w:szCs w:val="28"/>
          <w:lang w:val="es-ES_tradnl"/>
        </w:rPr>
        <w:t>de</w:t>
      </w:r>
      <w:r w:rsidR="00851FF0">
        <w:rPr>
          <w:sz w:val="28"/>
          <w:szCs w:val="28"/>
          <w:lang w:val="es-ES_tradnl"/>
        </w:rPr>
        <w:t xml:space="preserve"> </w:t>
      </w:r>
      <w:r w:rsidR="00D33A52">
        <w:rPr>
          <w:sz w:val="28"/>
          <w:szCs w:val="28"/>
          <w:lang w:val="es-ES_tradnl"/>
        </w:rPr>
        <w:t>acciones</w:t>
      </w:r>
      <w:r w:rsidR="00F01678">
        <w:rPr>
          <w:sz w:val="28"/>
          <w:szCs w:val="28"/>
          <w:lang w:val="es-ES_tradnl"/>
        </w:rPr>
        <w:t>/</w:t>
      </w:r>
      <w:r w:rsidR="00E419BA">
        <w:rPr>
          <w:sz w:val="28"/>
          <w:szCs w:val="28"/>
          <w:lang w:val="es-ES_tradnl"/>
        </w:rPr>
        <w:t xml:space="preserve"> participaciones </w:t>
      </w:r>
      <w:r w:rsidR="00B31887">
        <w:rPr>
          <w:sz w:val="28"/>
          <w:szCs w:val="28"/>
          <w:lang w:val="es-ES_tradnl"/>
        </w:rPr>
        <w:t>propias</w:t>
      </w:r>
      <w:r w:rsidR="00D33A52">
        <w:rPr>
          <w:sz w:val="28"/>
          <w:szCs w:val="28"/>
          <w:lang w:val="es-ES_tradnl"/>
        </w:rPr>
        <w:t xml:space="preserve"> </w:t>
      </w:r>
      <w:r w:rsidR="00F01678">
        <w:rPr>
          <w:sz w:val="28"/>
          <w:szCs w:val="28"/>
          <w:lang w:val="es-ES_tradnl"/>
        </w:rPr>
        <w:t>(o</w:t>
      </w:r>
      <w:r w:rsidR="00BC4549">
        <w:rPr>
          <w:sz w:val="28"/>
          <w:szCs w:val="28"/>
          <w:lang w:val="es-ES_tradnl"/>
        </w:rPr>
        <w:t xml:space="preserve"> de su sociedad dominante</w:t>
      </w:r>
      <w:r w:rsidR="00F01678">
        <w:rPr>
          <w:sz w:val="28"/>
          <w:szCs w:val="28"/>
          <w:lang w:val="es-ES_tradnl"/>
        </w:rPr>
        <w:t>)</w:t>
      </w:r>
      <w:r w:rsidR="00BC4549">
        <w:rPr>
          <w:sz w:val="28"/>
          <w:szCs w:val="28"/>
          <w:lang w:val="es-ES_tradnl"/>
        </w:rPr>
        <w:t>.</w:t>
      </w:r>
      <w:r w:rsidR="00F01678">
        <w:rPr>
          <w:sz w:val="28"/>
          <w:szCs w:val="28"/>
          <w:lang w:val="es-ES_tradnl"/>
        </w:rPr>
        <w:t xml:space="preserve"> Arts 142 y 148.</w:t>
      </w:r>
      <w:r w:rsidR="00BC4549">
        <w:rPr>
          <w:sz w:val="28"/>
          <w:szCs w:val="28"/>
          <w:lang w:val="es-ES_tradnl"/>
        </w:rPr>
        <w:t xml:space="preserve"> </w:t>
      </w:r>
    </w:p>
    <w:p w:rsidR="00F01678" w:rsidRDefault="00F01678" w:rsidP="006E61E7">
      <w:pPr>
        <w:pStyle w:val="NormalWeb"/>
        <w:spacing w:before="0" w:beforeAutospacing="0" w:after="0" w:afterAutospacing="0"/>
        <w:jc w:val="both"/>
        <w:rPr>
          <w:sz w:val="28"/>
          <w:szCs w:val="28"/>
          <w:lang w:val="es-ES_tradnl"/>
        </w:rPr>
      </w:pPr>
    </w:p>
    <w:p w:rsidR="00F01678" w:rsidRDefault="00BC4549" w:rsidP="006E61E7">
      <w:pPr>
        <w:pStyle w:val="NormalWeb"/>
        <w:spacing w:before="0" w:beforeAutospacing="0" w:after="0" w:afterAutospacing="0"/>
        <w:jc w:val="both"/>
        <w:rPr>
          <w:color w:val="333333"/>
          <w:sz w:val="28"/>
          <w:szCs w:val="28"/>
        </w:rPr>
      </w:pPr>
      <w:r>
        <w:rPr>
          <w:sz w:val="28"/>
          <w:szCs w:val="28"/>
          <w:lang w:val="es-ES_tradnl"/>
        </w:rPr>
        <w:t>En este caso, la sociedad adquirente vendrá obligada a establecer</w:t>
      </w:r>
      <w:r>
        <w:rPr>
          <w:rFonts w:ascii="Arial" w:hAnsi="Arial" w:cs="Arial"/>
          <w:color w:val="333333"/>
          <w:sz w:val="19"/>
          <w:szCs w:val="19"/>
        </w:rPr>
        <w:t xml:space="preserve"> </w:t>
      </w:r>
      <w:r w:rsidRPr="00D33A52">
        <w:rPr>
          <w:color w:val="333333"/>
          <w:sz w:val="28"/>
          <w:szCs w:val="28"/>
        </w:rPr>
        <w:t xml:space="preserve">una reserva indisponible </w:t>
      </w:r>
    </w:p>
    <w:p w:rsidR="00F01678" w:rsidRDefault="00F01678" w:rsidP="006E61E7">
      <w:pPr>
        <w:pStyle w:val="NormalWeb"/>
        <w:spacing w:before="0" w:beforeAutospacing="0" w:after="0" w:afterAutospacing="0"/>
        <w:jc w:val="both"/>
        <w:rPr>
          <w:color w:val="333333"/>
          <w:sz w:val="28"/>
          <w:szCs w:val="28"/>
        </w:rPr>
      </w:pPr>
    </w:p>
    <w:p w:rsidR="00F01678" w:rsidRDefault="00F01678" w:rsidP="00F01678">
      <w:pPr>
        <w:pStyle w:val="NormalWeb"/>
        <w:spacing w:before="0" w:beforeAutospacing="0" w:after="0" w:afterAutospacing="0"/>
        <w:ind w:left="708"/>
        <w:jc w:val="both"/>
        <w:rPr>
          <w:color w:val="333333"/>
          <w:sz w:val="28"/>
          <w:szCs w:val="28"/>
        </w:rPr>
      </w:pPr>
      <w:r>
        <w:t>En el patrimonio neto del balance…</w:t>
      </w:r>
      <w:r w:rsidRPr="00F01678">
        <w:rPr>
          <w:sz w:val="18"/>
        </w:rPr>
        <w:t xml:space="preserve"> </w:t>
      </w:r>
      <w:r>
        <w:t>equivalente al importe de las participaciones o acciones adquiridas, computado en el activo, que deberá mantenerse en tanto no sean enajenadas.</w:t>
      </w:r>
    </w:p>
    <w:p w:rsidR="00635809" w:rsidRDefault="00635809" w:rsidP="006E61E7">
      <w:pPr>
        <w:spacing w:after="0" w:line="240" w:lineRule="auto"/>
        <w:jc w:val="both"/>
        <w:rPr>
          <w:rFonts w:ascii="Times New Roman" w:hAnsi="Times New Roman"/>
          <w:sz w:val="28"/>
          <w:szCs w:val="28"/>
          <w:lang w:val="es-ES_tradnl"/>
        </w:rPr>
      </w:pPr>
    </w:p>
    <w:p w:rsidR="003D474B" w:rsidRDefault="00635809" w:rsidP="006E61E7">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w:t>
      </w:r>
      <w:r w:rsidR="003D474B">
        <w:rPr>
          <w:rFonts w:ascii="Times New Roman" w:hAnsi="Times New Roman"/>
          <w:sz w:val="28"/>
          <w:szCs w:val="28"/>
          <w:lang w:val="es-ES_tradnl"/>
        </w:rPr>
        <w:t xml:space="preserve"> Reserva </w:t>
      </w:r>
      <w:r>
        <w:rPr>
          <w:rFonts w:ascii="Times New Roman" w:hAnsi="Times New Roman"/>
          <w:sz w:val="28"/>
          <w:szCs w:val="28"/>
          <w:lang w:val="es-ES_tradnl"/>
        </w:rPr>
        <w:t xml:space="preserve">en caso de </w:t>
      </w:r>
      <w:r w:rsidR="003D474B">
        <w:rPr>
          <w:rFonts w:ascii="Times New Roman" w:hAnsi="Times New Roman"/>
          <w:sz w:val="28"/>
          <w:szCs w:val="28"/>
          <w:lang w:val="es-ES_tradnl"/>
        </w:rPr>
        <w:t>participaciones recíprocas</w:t>
      </w:r>
    </w:p>
    <w:p w:rsidR="00F01678" w:rsidRDefault="00F01678" w:rsidP="006E61E7">
      <w:pPr>
        <w:spacing w:after="0" w:line="240" w:lineRule="auto"/>
        <w:jc w:val="both"/>
        <w:rPr>
          <w:rFonts w:ascii="Times New Roman" w:hAnsi="Times New Roman"/>
          <w:sz w:val="28"/>
          <w:szCs w:val="28"/>
          <w:lang w:val="es-ES_tradnl"/>
        </w:rPr>
      </w:pPr>
    </w:p>
    <w:p w:rsidR="001439D9" w:rsidRDefault="003D474B" w:rsidP="00912B83">
      <w:pPr>
        <w:spacing w:after="0" w:line="240" w:lineRule="auto"/>
        <w:ind w:left="708"/>
        <w:jc w:val="both"/>
        <w:rPr>
          <w:rFonts w:ascii="Times New Roman" w:hAnsi="Times New Roman"/>
          <w:sz w:val="28"/>
          <w:szCs w:val="28"/>
          <w:lang w:val="es-ES_tradnl"/>
        </w:rPr>
      </w:pPr>
      <w:r>
        <w:rPr>
          <w:rFonts w:ascii="Times New Roman" w:hAnsi="Times New Roman"/>
          <w:sz w:val="28"/>
          <w:szCs w:val="28"/>
          <w:lang w:val="es-ES_tradnl"/>
        </w:rPr>
        <w:t>La LSC prohíbe el establecimiento de participaciones recíprocas en cantidad superior al 10% de la cifra de capital de las sociedades part</w:t>
      </w:r>
      <w:r w:rsidR="001439D9">
        <w:rPr>
          <w:rFonts w:ascii="Times New Roman" w:hAnsi="Times New Roman"/>
          <w:sz w:val="28"/>
          <w:szCs w:val="28"/>
          <w:lang w:val="es-ES_tradnl"/>
        </w:rPr>
        <w:t>i</w:t>
      </w:r>
      <w:r>
        <w:rPr>
          <w:rFonts w:ascii="Times New Roman" w:hAnsi="Times New Roman"/>
          <w:sz w:val="28"/>
          <w:szCs w:val="28"/>
          <w:lang w:val="es-ES_tradnl"/>
        </w:rPr>
        <w:t xml:space="preserve">cipadas y sanciona el incumplimiento de esta prohibición, </w:t>
      </w:r>
      <w:r>
        <w:rPr>
          <w:rFonts w:ascii="Times New Roman" w:hAnsi="Times New Roman"/>
          <w:sz w:val="28"/>
          <w:szCs w:val="28"/>
          <w:lang w:val="es-ES_tradnl"/>
        </w:rPr>
        <w:lastRenderedPageBreak/>
        <w:t xml:space="preserve">respecto a la sociedad </w:t>
      </w:r>
      <w:r w:rsidR="008255E6">
        <w:rPr>
          <w:rFonts w:ascii="Times New Roman" w:hAnsi="Times New Roman"/>
          <w:sz w:val="28"/>
          <w:szCs w:val="28"/>
          <w:lang w:val="es-ES_tradnl"/>
        </w:rPr>
        <w:t xml:space="preserve">que primero reciba </w:t>
      </w:r>
      <w:r w:rsidR="001439D9">
        <w:rPr>
          <w:rFonts w:ascii="Times New Roman" w:hAnsi="Times New Roman"/>
          <w:sz w:val="28"/>
          <w:szCs w:val="28"/>
          <w:lang w:val="es-ES_tradnl"/>
        </w:rPr>
        <w:t>l</w:t>
      </w:r>
      <w:r w:rsidR="008255E6">
        <w:rPr>
          <w:rFonts w:ascii="Times New Roman" w:hAnsi="Times New Roman"/>
          <w:sz w:val="28"/>
          <w:szCs w:val="28"/>
          <w:lang w:val="es-ES_tradnl"/>
        </w:rPr>
        <w:t xml:space="preserve">a notificación del art 155, </w:t>
      </w:r>
      <w:r>
        <w:rPr>
          <w:rFonts w:ascii="Times New Roman" w:hAnsi="Times New Roman"/>
          <w:sz w:val="28"/>
          <w:szCs w:val="28"/>
          <w:lang w:val="es-ES_tradnl"/>
        </w:rPr>
        <w:t xml:space="preserve">con la obligación de reducir al 10% su participación </w:t>
      </w:r>
      <w:r w:rsidR="008255E6">
        <w:rPr>
          <w:rFonts w:ascii="Times New Roman" w:hAnsi="Times New Roman"/>
          <w:sz w:val="28"/>
          <w:szCs w:val="28"/>
          <w:lang w:val="es-ES_tradnl"/>
        </w:rPr>
        <w:t>en el</w:t>
      </w:r>
      <w:r>
        <w:rPr>
          <w:rFonts w:ascii="Times New Roman" w:hAnsi="Times New Roman"/>
          <w:sz w:val="28"/>
          <w:szCs w:val="28"/>
          <w:lang w:val="es-ES_tradnl"/>
        </w:rPr>
        <w:t xml:space="preserve"> capital </w:t>
      </w:r>
      <w:r w:rsidR="008255E6">
        <w:rPr>
          <w:rFonts w:ascii="Times New Roman" w:hAnsi="Times New Roman"/>
          <w:sz w:val="28"/>
          <w:szCs w:val="28"/>
          <w:lang w:val="es-ES_tradnl"/>
        </w:rPr>
        <w:t>de</w:t>
      </w:r>
      <w:r>
        <w:rPr>
          <w:rFonts w:ascii="Times New Roman" w:hAnsi="Times New Roman"/>
          <w:sz w:val="28"/>
          <w:szCs w:val="28"/>
          <w:lang w:val="es-ES_tradnl"/>
        </w:rPr>
        <w:t xml:space="preserve"> la otra sociedad. </w:t>
      </w:r>
      <w:r w:rsidR="001439D9">
        <w:rPr>
          <w:rFonts w:ascii="Times New Roman" w:hAnsi="Times New Roman"/>
          <w:sz w:val="28"/>
          <w:szCs w:val="28"/>
          <w:lang w:val="es-ES_tradnl"/>
        </w:rPr>
        <w:t>Pues bien</w:t>
      </w:r>
    </w:p>
    <w:p w:rsidR="001439D9" w:rsidRDefault="001439D9" w:rsidP="006E61E7">
      <w:pPr>
        <w:spacing w:after="0" w:line="240" w:lineRule="auto"/>
        <w:jc w:val="both"/>
        <w:rPr>
          <w:rFonts w:ascii="Times New Roman" w:hAnsi="Times New Roman"/>
          <w:sz w:val="28"/>
          <w:szCs w:val="28"/>
          <w:lang w:val="es-ES_tradnl"/>
        </w:rPr>
      </w:pPr>
    </w:p>
    <w:p w:rsidR="003D474B" w:rsidRPr="00912B83" w:rsidRDefault="00912B83" w:rsidP="00912B83">
      <w:pPr>
        <w:pStyle w:val="NormalWeb"/>
        <w:spacing w:before="0" w:beforeAutospacing="0" w:after="0" w:afterAutospacing="0"/>
        <w:ind w:left="708"/>
        <w:jc w:val="both"/>
      </w:pPr>
      <w:r w:rsidRPr="00912B83">
        <w:t>Art 153 LSC  E</w:t>
      </w:r>
      <w:r w:rsidR="001439D9">
        <w:t xml:space="preserve">n el patrimonio neto de la sociedad obligada a la reducción se establecerá una reserva equivalente al importe de las participaciones recíprocas que excedan del diez por ciento del capital computadas en el activo </w:t>
      </w:r>
    </w:p>
    <w:p w:rsidR="003D474B" w:rsidRDefault="003D474B" w:rsidP="006E61E7">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 xml:space="preserve"> </w:t>
      </w:r>
    </w:p>
    <w:p w:rsidR="000D40A2" w:rsidRDefault="00912B83" w:rsidP="00912B83">
      <w:pPr>
        <w:spacing w:after="0" w:line="240" w:lineRule="auto"/>
        <w:jc w:val="both"/>
        <w:rPr>
          <w:rFonts w:ascii="Times New Roman" w:hAnsi="Times New Roman"/>
          <w:sz w:val="28"/>
          <w:szCs w:val="28"/>
          <w:lang w:val="es-ES_tradnl"/>
        </w:rPr>
      </w:pPr>
      <w:bookmarkStart w:id="0" w:name="TOC-Art-culo-151.-Participaciones-rec-pr"/>
      <w:bookmarkEnd w:id="0"/>
      <w:r>
        <w:rPr>
          <w:rFonts w:ascii="Times New Roman" w:hAnsi="Times New Roman"/>
          <w:sz w:val="28"/>
          <w:szCs w:val="28"/>
          <w:lang w:val="es-ES_tradnl"/>
        </w:rPr>
        <w:t xml:space="preserve">* </w:t>
      </w:r>
      <w:r w:rsidR="00FC4DC6">
        <w:rPr>
          <w:rFonts w:ascii="Times New Roman" w:hAnsi="Times New Roman"/>
          <w:sz w:val="28"/>
          <w:szCs w:val="28"/>
          <w:lang w:val="es-ES_tradnl"/>
        </w:rPr>
        <w:t>Para sociedades especiales</w:t>
      </w:r>
      <w:r>
        <w:rPr>
          <w:rFonts w:ascii="Times New Roman" w:hAnsi="Times New Roman"/>
          <w:sz w:val="28"/>
          <w:szCs w:val="28"/>
          <w:lang w:val="es-ES_tradnl"/>
        </w:rPr>
        <w:t xml:space="preserve"> (impuestas </w:t>
      </w:r>
      <w:r w:rsidR="00A40605">
        <w:rPr>
          <w:rFonts w:ascii="Times New Roman" w:hAnsi="Times New Roman"/>
          <w:sz w:val="28"/>
          <w:szCs w:val="28"/>
          <w:lang w:val="es-ES_tradnl"/>
        </w:rPr>
        <w:t>no por</w:t>
      </w:r>
      <w:r w:rsidR="003D300A" w:rsidRPr="003215FA">
        <w:rPr>
          <w:rFonts w:ascii="Times New Roman" w:hAnsi="Times New Roman"/>
          <w:sz w:val="28"/>
          <w:szCs w:val="28"/>
          <w:lang w:val="es-ES_tradnl"/>
        </w:rPr>
        <w:t xml:space="preserve"> la LSC, </w:t>
      </w:r>
      <w:r w:rsidR="00A40605">
        <w:rPr>
          <w:rFonts w:ascii="Times New Roman" w:hAnsi="Times New Roman"/>
          <w:sz w:val="28"/>
          <w:szCs w:val="28"/>
          <w:lang w:val="es-ES_tradnl"/>
        </w:rPr>
        <w:t>sino por la legislación específica que regula determinadas clases de sociedades como son las</w:t>
      </w:r>
      <w:r w:rsidR="003D300A" w:rsidRPr="003215FA">
        <w:rPr>
          <w:rFonts w:ascii="Times New Roman" w:hAnsi="Times New Roman"/>
          <w:sz w:val="28"/>
          <w:szCs w:val="28"/>
          <w:lang w:val="es-ES_tradnl"/>
        </w:rPr>
        <w:t xml:space="preserve"> bancarias, de seguros, laborales, etc</w:t>
      </w:r>
      <w:r>
        <w:rPr>
          <w:rFonts w:ascii="Times New Roman" w:hAnsi="Times New Roman"/>
          <w:sz w:val="28"/>
          <w:szCs w:val="28"/>
          <w:lang w:val="es-ES_tradnl"/>
        </w:rPr>
        <w:t>). REMISION</w:t>
      </w:r>
    </w:p>
    <w:p w:rsidR="003D300A" w:rsidRDefault="003D300A" w:rsidP="006E61E7">
      <w:pPr>
        <w:pStyle w:val="Cuerpodeltexto0"/>
        <w:shd w:val="clear" w:color="auto" w:fill="auto"/>
        <w:spacing w:before="0" w:after="0" w:line="240" w:lineRule="auto"/>
        <w:ind w:firstLine="0"/>
        <w:rPr>
          <w:sz w:val="28"/>
          <w:szCs w:val="28"/>
          <w:lang w:val="es-ES_tradnl"/>
        </w:rPr>
      </w:pPr>
    </w:p>
    <w:p w:rsidR="00912B83" w:rsidRDefault="00912B83" w:rsidP="006E61E7">
      <w:pPr>
        <w:pStyle w:val="Cuerpodeltexto0"/>
        <w:shd w:val="clear" w:color="auto" w:fill="auto"/>
        <w:spacing w:before="0" w:after="0" w:line="240" w:lineRule="auto"/>
        <w:ind w:firstLine="0"/>
        <w:rPr>
          <w:sz w:val="28"/>
          <w:szCs w:val="28"/>
          <w:lang w:val="es-ES_tradnl"/>
        </w:rPr>
      </w:pPr>
    </w:p>
    <w:p w:rsidR="006943A1" w:rsidRPr="006943A1" w:rsidRDefault="006943A1" w:rsidP="006943A1">
      <w:pPr>
        <w:pStyle w:val="Cuerpodeltexto0"/>
        <w:shd w:val="clear" w:color="auto" w:fill="auto"/>
        <w:spacing w:before="0" w:after="0" w:line="240" w:lineRule="auto"/>
        <w:ind w:firstLine="0"/>
        <w:jc w:val="center"/>
        <w:rPr>
          <w:b/>
          <w:sz w:val="28"/>
          <w:szCs w:val="28"/>
          <w:lang w:val="es-ES_tradnl"/>
        </w:rPr>
      </w:pPr>
      <w:r w:rsidRPr="006943A1">
        <w:rPr>
          <w:b/>
          <w:sz w:val="28"/>
          <w:szCs w:val="28"/>
          <w:lang w:val="es-ES_tradnl"/>
        </w:rPr>
        <w:t>RESERVAS ESTATUTARIAS</w:t>
      </w:r>
    </w:p>
    <w:p w:rsidR="006943A1" w:rsidRDefault="006943A1" w:rsidP="006E61E7">
      <w:pPr>
        <w:pStyle w:val="Cuerpodeltexto0"/>
        <w:shd w:val="clear" w:color="auto" w:fill="auto"/>
        <w:spacing w:before="0" w:after="0" w:line="240" w:lineRule="auto"/>
        <w:ind w:firstLine="0"/>
        <w:rPr>
          <w:sz w:val="28"/>
          <w:szCs w:val="28"/>
          <w:lang w:val="es-ES_tradnl"/>
        </w:rPr>
      </w:pPr>
    </w:p>
    <w:p w:rsidR="007F2B54" w:rsidRPr="00CB24ED" w:rsidRDefault="00912B83" w:rsidP="006E61E7">
      <w:pPr>
        <w:pStyle w:val="Cuerpodeltexto0"/>
        <w:shd w:val="clear" w:color="auto" w:fill="auto"/>
        <w:spacing w:before="0" w:after="0" w:line="240" w:lineRule="auto"/>
        <w:ind w:firstLine="0"/>
        <w:rPr>
          <w:sz w:val="28"/>
          <w:szCs w:val="28"/>
        </w:rPr>
      </w:pPr>
      <w:r>
        <w:rPr>
          <w:sz w:val="28"/>
          <w:szCs w:val="28"/>
          <w:lang w:val="es-ES_tradnl"/>
        </w:rPr>
        <w:t>O</w:t>
      </w:r>
      <w:r w:rsidR="00305FAB" w:rsidRPr="003215FA">
        <w:rPr>
          <w:sz w:val="28"/>
          <w:szCs w:val="28"/>
          <w:lang w:val="es-ES_tradnl"/>
        </w:rPr>
        <w:t xml:space="preserve">rdenadas </w:t>
      </w:r>
      <w:r>
        <w:rPr>
          <w:sz w:val="28"/>
          <w:szCs w:val="28"/>
          <w:lang w:val="es-ES_tradnl"/>
        </w:rPr>
        <w:t xml:space="preserve">no por la LSC sino </w:t>
      </w:r>
      <w:r w:rsidR="00305FAB" w:rsidRPr="003215FA">
        <w:rPr>
          <w:sz w:val="28"/>
          <w:szCs w:val="28"/>
          <w:lang w:val="es-ES_tradnl"/>
        </w:rPr>
        <w:t>por los Estatutos</w:t>
      </w:r>
      <w:r>
        <w:rPr>
          <w:sz w:val="28"/>
          <w:szCs w:val="28"/>
          <w:lang w:val="es-ES_tradnl"/>
        </w:rPr>
        <w:t>,</w:t>
      </w:r>
      <w:r w:rsidR="00305FAB" w:rsidRPr="003215FA">
        <w:rPr>
          <w:sz w:val="28"/>
          <w:szCs w:val="28"/>
          <w:lang w:val="es-ES_tradnl"/>
        </w:rPr>
        <w:t xml:space="preserve"> que regula</w:t>
      </w:r>
      <w:r w:rsidR="00F16E0D" w:rsidRPr="003215FA">
        <w:rPr>
          <w:sz w:val="28"/>
          <w:szCs w:val="28"/>
          <w:lang w:val="es-ES_tradnl"/>
        </w:rPr>
        <w:t>rán su r</w:t>
      </w:r>
      <w:r w:rsidR="00305FAB" w:rsidRPr="003215FA">
        <w:rPr>
          <w:sz w:val="28"/>
          <w:szCs w:val="28"/>
          <w:lang w:val="es-ES_tradnl"/>
        </w:rPr>
        <w:t>égimen jurídico. La Junta acomodar</w:t>
      </w:r>
      <w:r>
        <w:rPr>
          <w:sz w:val="28"/>
          <w:szCs w:val="28"/>
          <w:lang w:val="es-ES_tradnl"/>
        </w:rPr>
        <w:t>á</w:t>
      </w:r>
      <w:r w:rsidR="00305FAB" w:rsidRPr="003215FA">
        <w:rPr>
          <w:sz w:val="28"/>
          <w:szCs w:val="28"/>
          <w:lang w:val="es-ES_tradnl"/>
        </w:rPr>
        <w:t xml:space="preserve"> a ellas la distribución del beneficio salvo modificación estatutaria</w:t>
      </w:r>
      <w:r w:rsidR="007F2B54" w:rsidRPr="00CB24ED">
        <w:rPr>
          <w:sz w:val="28"/>
          <w:szCs w:val="28"/>
        </w:rPr>
        <w:t>.</w:t>
      </w:r>
    </w:p>
    <w:p w:rsidR="00305FAB" w:rsidRPr="007F2B54" w:rsidRDefault="00305FAB" w:rsidP="006E61E7">
      <w:pPr>
        <w:spacing w:after="0" w:line="240" w:lineRule="auto"/>
        <w:jc w:val="both"/>
        <w:rPr>
          <w:rFonts w:ascii="Times New Roman" w:hAnsi="Times New Roman"/>
          <w:sz w:val="28"/>
          <w:szCs w:val="28"/>
        </w:rPr>
      </w:pPr>
    </w:p>
    <w:p w:rsidR="006943A1" w:rsidRPr="006943A1" w:rsidRDefault="006943A1" w:rsidP="006943A1">
      <w:pPr>
        <w:spacing w:after="0" w:line="240" w:lineRule="auto"/>
        <w:jc w:val="center"/>
        <w:rPr>
          <w:rFonts w:ascii="Times New Roman" w:hAnsi="Times New Roman"/>
          <w:b/>
          <w:sz w:val="28"/>
          <w:szCs w:val="28"/>
        </w:rPr>
      </w:pPr>
      <w:r w:rsidRPr="006943A1">
        <w:rPr>
          <w:rFonts w:ascii="Times New Roman" w:hAnsi="Times New Roman"/>
          <w:b/>
          <w:sz w:val="28"/>
          <w:szCs w:val="28"/>
        </w:rPr>
        <w:t>RESERVAS LIBRES</w:t>
      </w:r>
    </w:p>
    <w:p w:rsidR="006943A1" w:rsidRDefault="006943A1" w:rsidP="006E61E7">
      <w:pPr>
        <w:spacing w:after="0" w:line="240" w:lineRule="auto"/>
        <w:jc w:val="both"/>
        <w:rPr>
          <w:rFonts w:ascii="Times New Roman" w:hAnsi="Times New Roman"/>
          <w:sz w:val="28"/>
          <w:szCs w:val="28"/>
        </w:rPr>
      </w:pPr>
    </w:p>
    <w:p w:rsidR="00912B83" w:rsidRDefault="00912B83" w:rsidP="006E61E7">
      <w:pPr>
        <w:spacing w:after="0" w:line="240" w:lineRule="auto"/>
        <w:jc w:val="both"/>
        <w:rPr>
          <w:sz w:val="28"/>
          <w:szCs w:val="28"/>
        </w:rPr>
      </w:pPr>
      <w:r>
        <w:rPr>
          <w:rFonts w:ascii="Times New Roman" w:hAnsi="Times New Roman"/>
          <w:sz w:val="28"/>
          <w:szCs w:val="28"/>
        </w:rPr>
        <w:t>De libre disponibilidad, las crea</w:t>
      </w:r>
      <w:r w:rsidR="00305FAB" w:rsidRPr="003215FA">
        <w:rPr>
          <w:rFonts w:ascii="Times New Roman" w:hAnsi="Times New Roman"/>
          <w:sz w:val="28"/>
          <w:szCs w:val="28"/>
        </w:rPr>
        <w:t xml:space="preserve"> la Junta por simple acuerdo mayoritario y para cualquier fin</w:t>
      </w:r>
      <w:r>
        <w:rPr>
          <w:rFonts w:ascii="Times New Roman" w:hAnsi="Times New Roman"/>
          <w:sz w:val="28"/>
          <w:szCs w:val="28"/>
        </w:rPr>
        <w:t>. P</w:t>
      </w:r>
      <w:r w:rsidRPr="00CB24ED">
        <w:rPr>
          <w:sz w:val="28"/>
          <w:szCs w:val="28"/>
        </w:rPr>
        <w:t>or ej</w:t>
      </w:r>
      <w:r>
        <w:rPr>
          <w:sz w:val="28"/>
          <w:szCs w:val="28"/>
        </w:rPr>
        <w:t>emplo</w:t>
      </w:r>
      <w:r w:rsidRPr="00CB24ED">
        <w:rPr>
          <w:sz w:val="28"/>
          <w:szCs w:val="28"/>
        </w:rPr>
        <w:t xml:space="preserve">, </w:t>
      </w:r>
      <w:r>
        <w:rPr>
          <w:sz w:val="28"/>
          <w:szCs w:val="28"/>
        </w:rPr>
        <w:t>para:</w:t>
      </w:r>
    </w:p>
    <w:p w:rsidR="00912B83" w:rsidRDefault="00912B83" w:rsidP="006E61E7">
      <w:pPr>
        <w:spacing w:after="0" w:line="240" w:lineRule="auto"/>
        <w:jc w:val="both"/>
        <w:rPr>
          <w:sz w:val="28"/>
          <w:szCs w:val="28"/>
        </w:rPr>
      </w:pPr>
    </w:p>
    <w:p w:rsidR="00912B83" w:rsidRDefault="00912B83" w:rsidP="00912B83">
      <w:pPr>
        <w:spacing w:after="0" w:line="240" w:lineRule="auto"/>
        <w:ind w:left="708"/>
        <w:jc w:val="both"/>
        <w:rPr>
          <w:sz w:val="28"/>
          <w:szCs w:val="28"/>
        </w:rPr>
      </w:pPr>
      <w:r>
        <w:rPr>
          <w:sz w:val="28"/>
          <w:szCs w:val="28"/>
        </w:rPr>
        <w:t xml:space="preserve">. </w:t>
      </w:r>
      <w:r w:rsidRPr="00CB24ED">
        <w:rPr>
          <w:sz w:val="28"/>
          <w:szCs w:val="28"/>
        </w:rPr>
        <w:t>reinvertirlas en la actividad social</w:t>
      </w:r>
      <w:r>
        <w:rPr>
          <w:sz w:val="28"/>
          <w:szCs w:val="28"/>
        </w:rPr>
        <w:t xml:space="preserve"> (</w:t>
      </w:r>
      <w:r w:rsidRPr="00CB24ED">
        <w:rPr>
          <w:sz w:val="28"/>
          <w:szCs w:val="28"/>
        </w:rPr>
        <w:t>evi</w:t>
      </w:r>
      <w:r w:rsidRPr="00CB24ED">
        <w:rPr>
          <w:sz w:val="28"/>
          <w:szCs w:val="28"/>
        </w:rPr>
        <w:softHyphen/>
        <w:t xml:space="preserve">tando </w:t>
      </w:r>
      <w:r>
        <w:rPr>
          <w:sz w:val="28"/>
          <w:szCs w:val="28"/>
        </w:rPr>
        <w:t xml:space="preserve">recurrir a la </w:t>
      </w:r>
      <w:r w:rsidRPr="00CB24ED">
        <w:rPr>
          <w:sz w:val="28"/>
          <w:szCs w:val="28"/>
        </w:rPr>
        <w:t>financiación de socios o terceros</w:t>
      </w:r>
      <w:r>
        <w:rPr>
          <w:sz w:val="28"/>
          <w:szCs w:val="28"/>
        </w:rPr>
        <w:t>)</w:t>
      </w:r>
    </w:p>
    <w:p w:rsidR="008A2669" w:rsidRPr="00912B83" w:rsidRDefault="00912B83" w:rsidP="00912B83">
      <w:pPr>
        <w:spacing w:after="0" w:line="240" w:lineRule="auto"/>
        <w:ind w:left="708"/>
        <w:jc w:val="both"/>
        <w:rPr>
          <w:sz w:val="28"/>
          <w:szCs w:val="28"/>
        </w:rPr>
      </w:pPr>
      <w:r>
        <w:rPr>
          <w:sz w:val="28"/>
          <w:szCs w:val="28"/>
        </w:rPr>
        <w:t>. facilitar un reparto futuro de dividendos</w:t>
      </w:r>
      <w:r w:rsidRPr="00912B83">
        <w:rPr>
          <w:sz w:val="28"/>
          <w:szCs w:val="28"/>
        </w:rPr>
        <w:t xml:space="preserve"> -art. 273</w:t>
      </w:r>
      <w:r>
        <w:rPr>
          <w:sz w:val="28"/>
          <w:szCs w:val="28"/>
        </w:rPr>
        <w:t>-</w:t>
      </w:r>
      <w:r w:rsidRPr="00CB24ED">
        <w:rPr>
          <w:sz w:val="28"/>
          <w:szCs w:val="28"/>
        </w:rPr>
        <w:t>)</w:t>
      </w:r>
    </w:p>
    <w:p w:rsidR="00912B83" w:rsidRDefault="00912B83" w:rsidP="006E61E7">
      <w:pPr>
        <w:spacing w:after="0" w:line="240" w:lineRule="auto"/>
        <w:jc w:val="both"/>
        <w:rPr>
          <w:rFonts w:ascii="Times New Roman" w:hAnsi="Times New Roman"/>
          <w:sz w:val="28"/>
          <w:szCs w:val="28"/>
        </w:rPr>
      </w:pPr>
    </w:p>
    <w:p w:rsidR="00815744" w:rsidRDefault="00815744" w:rsidP="006E61E7">
      <w:pPr>
        <w:spacing w:after="0" w:line="240" w:lineRule="auto"/>
        <w:jc w:val="both"/>
        <w:rPr>
          <w:rFonts w:ascii="Times New Roman" w:hAnsi="Times New Roman"/>
          <w:sz w:val="28"/>
          <w:szCs w:val="28"/>
          <w:lang w:val="es-ES_tradnl"/>
        </w:rPr>
      </w:pPr>
    </w:p>
    <w:p w:rsidR="00815744" w:rsidRPr="006943A1" w:rsidRDefault="006943A1" w:rsidP="006943A1">
      <w:pPr>
        <w:spacing w:after="0" w:line="240" w:lineRule="auto"/>
        <w:jc w:val="center"/>
        <w:rPr>
          <w:rFonts w:ascii="Times New Roman" w:hAnsi="Times New Roman"/>
          <w:b/>
          <w:sz w:val="28"/>
          <w:szCs w:val="28"/>
          <w:lang w:val="es-ES_tradnl"/>
        </w:rPr>
      </w:pPr>
      <w:r w:rsidRPr="006943A1">
        <w:rPr>
          <w:rFonts w:ascii="Times New Roman" w:hAnsi="Times New Roman"/>
          <w:b/>
          <w:sz w:val="28"/>
          <w:szCs w:val="28"/>
          <w:lang w:val="es-ES_tradnl"/>
        </w:rPr>
        <w:t>LAS RESERVAS TÁCITAS</w:t>
      </w:r>
    </w:p>
    <w:p w:rsidR="006943A1" w:rsidRDefault="006943A1" w:rsidP="006E61E7">
      <w:pPr>
        <w:spacing w:after="0" w:line="240" w:lineRule="auto"/>
        <w:jc w:val="both"/>
        <w:rPr>
          <w:rFonts w:ascii="Times New Roman" w:hAnsi="Times New Roman"/>
          <w:sz w:val="28"/>
          <w:szCs w:val="28"/>
          <w:lang w:val="es-ES_tradnl"/>
        </w:rPr>
      </w:pPr>
    </w:p>
    <w:p w:rsidR="00815744" w:rsidRDefault="00815744" w:rsidP="006E61E7">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Finalmente</w:t>
      </w:r>
      <w:r w:rsidR="00D07877">
        <w:rPr>
          <w:rFonts w:ascii="Times New Roman" w:hAnsi="Times New Roman"/>
          <w:sz w:val="28"/>
          <w:szCs w:val="28"/>
          <w:lang w:val="es-ES_tradnl"/>
        </w:rPr>
        <w:t>,</w:t>
      </w:r>
      <w:r>
        <w:rPr>
          <w:rFonts w:ascii="Times New Roman" w:hAnsi="Times New Roman"/>
          <w:sz w:val="28"/>
          <w:szCs w:val="28"/>
          <w:lang w:val="es-ES_tradnl"/>
        </w:rPr>
        <w:t xml:space="preserve"> una palabra para este tipo </w:t>
      </w:r>
      <w:r w:rsidR="00D07877">
        <w:rPr>
          <w:rFonts w:ascii="Times New Roman" w:hAnsi="Times New Roman"/>
          <w:sz w:val="28"/>
          <w:szCs w:val="28"/>
          <w:lang w:val="es-ES_tradnl"/>
        </w:rPr>
        <w:t xml:space="preserve">doctrinal </w:t>
      </w:r>
      <w:r>
        <w:rPr>
          <w:rFonts w:ascii="Times New Roman" w:hAnsi="Times New Roman"/>
          <w:sz w:val="28"/>
          <w:szCs w:val="28"/>
          <w:lang w:val="es-ES_tradnl"/>
        </w:rPr>
        <w:t>de reservas que no son tales, cont</w:t>
      </w:r>
      <w:r w:rsidR="009124E9">
        <w:rPr>
          <w:rFonts w:ascii="Times New Roman" w:hAnsi="Times New Roman"/>
          <w:sz w:val="28"/>
          <w:szCs w:val="28"/>
          <w:lang w:val="es-ES_tradnl"/>
        </w:rPr>
        <w:t>a</w:t>
      </w:r>
      <w:r>
        <w:rPr>
          <w:rFonts w:ascii="Times New Roman" w:hAnsi="Times New Roman"/>
          <w:sz w:val="28"/>
          <w:szCs w:val="28"/>
          <w:lang w:val="es-ES_tradnl"/>
        </w:rPr>
        <w:t xml:space="preserve">blemente hablando, pero que </w:t>
      </w:r>
      <w:r w:rsidR="009124E9">
        <w:rPr>
          <w:rFonts w:ascii="Times New Roman" w:hAnsi="Times New Roman"/>
          <w:sz w:val="28"/>
          <w:szCs w:val="28"/>
          <w:lang w:val="es-ES_tradnl"/>
        </w:rPr>
        <w:t>indudablemente</w:t>
      </w:r>
      <w:r>
        <w:rPr>
          <w:rFonts w:ascii="Times New Roman" w:hAnsi="Times New Roman"/>
          <w:sz w:val="28"/>
          <w:szCs w:val="28"/>
          <w:lang w:val="es-ES_tradnl"/>
        </w:rPr>
        <w:t xml:space="preserve"> tienen entidad económica</w:t>
      </w:r>
      <w:r w:rsidR="009124E9">
        <w:rPr>
          <w:rFonts w:ascii="Times New Roman" w:hAnsi="Times New Roman"/>
          <w:sz w:val="28"/>
          <w:szCs w:val="28"/>
          <w:lang w:val="es-ES_tradnl"/>
        </w:rPr>
        <w:t>.</w:t>
      </w:r>
    </w:p>
    <w:p w:rsidR="009124E9" w:rsidRDefault="009124E9" w:rsidP="006E61E7">
      <w:pPr>
        <w:spacing w:after="0" w:line="240" w:lineRule="auto"/>
        <w:jc w:val="both"/>
        <w:rPr>
          <w:rFonts w:ascii="Times New Roman" w:hAnsi="Times New Roman"/>
          <w:sz w:val="28"/>
          <w:szCs w:val="28"/>
          <w:lang w:val="es-ES_tradnl"/>
        </w:rPr>
      </w:pPr>
    </w:p>
    <w:p w:rsidR="00ED2DAA" w:rsidRDefault="00815744" w:rsidP="006E61E7">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 xml:space="preserve">Son reservas </w:t>
      </w:r>
      <w:r w:rsidR="00305FAB" w:rsidRPr="003215FA">
        <w:rPr>
          <w:rFonts w:ascii="Times New Roman" w:hAnsi="Times New Roman"/>
          <w:sz w:val="28"/>
          <w:szCs w:val="28"/>
          <w:lang w:val="es-ES_tradnl"/>
        </w:rPr>
        <w:t xml:space="preserve">que no se recogen en balance y </w:t>
      </w:r>
      <w:r w:rsidR="00D07877">
        <w:rPr>
          <w:rFonts w:ascii="Times New Roman" w:hAnsi="Times New Roman"/>
          <w:sz w:val="28"/>
          <w:szCs w:val="28"/>
          <w:lang w:val="es-ES_tradnl"/>
        </w:rPr>
        <w:t xml:space="preserve">que </w:t>
      </w:r>
      <w:r w:rsidR="00305FAB" w:rsidRPr="003215FA">
        <w:rPr>
          <w:rFonts w:ascii="Times New Roman" w:hAnsi="Times New Roman"/>
          <w:sz w:val="28"/>
          <w:szCs w:val="28"/>
          <w:lang w:val="es-ES_tradnl"/>
        </w:rPr>
        <w:t xml:space="preserve">resultan de </w:t>
      </w:r>
      <w:r w:rsidR="009124E9">
        <w:rPr>
          <w:rFonts w:ascii="Times New Roman" w:hAnsi="Times New Roman"/>
          <w:sz w:val="28"/>
          <w:szCs w:val="28"/>
          <w:lang w:val="es-ES_tradnl"/>
        </w:rPr>
        <w:t xml:space="preserve">la </w:t>
      </w:r>
      <w:r w:rsidR="00305FAB" w:rsidRPr="003215FA">
        <w:rPr>
          <w:rFonts w:ascii="Times New Roman" w:hAnsi="Times New Roman"/>
          <w:sz w:val="28"/>
          <w:szCs w:val="28"/>
          <w:lang w:val="es-ES_tradnl"/>
        </w:rPr>
        <w:t xml:space="preserve">falta de afloración de </w:t>
      </w:r>
      <w:r w:rsidR="00D07877">
        <w:rPr>
          <w:rFonts w:ascii="Times New Roman" w:hAnsi="Times New Roman"/>
          <w:sz w:val="28"/>
          <w:szCs w:val="28"/>
          <w:lang w:val="es-ES_tradnl"/>
        </w:rPr>
        <w:t xml:space="preserve">un mayor valor en los </w:t>
      </w:r>
      <w:r w:rsidR="00A40605">
        <w:rPr>
          <w:rFonts w:ascii="Times New Roman" w:hAnsi="Times New Roman"/>
          <w:sz w:val="28"/>
          <w:szCs w:val="28"/>
          <w:lang w:val="es-ES_tradnl"/>
        </w:rPr>
        <w:t>a</w:t>
      </w:r>
      <w:r w:rsidR="00305FAB" w:rsidRPr="003215FA">
        <w:rPr>
          <w:rFonts w:ascii="Times New Roman" w:hAnsi="Times New Roman"/>
          <w:sz w:val="28"/>
          <w:szCs w:val="28"/>
          <w:lang w:val="es-ES_tradnl"/>
        </w:rPr>
        <w:t>ctivos</w:t>
      </w:r>
      <w:r w:rsidR="00D07877">
        <w:rPr>
          <w:rFonts w:ascii="Times New Roman" w:hAnsi="Times New Roman"/>
          <w:sz w:val="28"/>
          <w:szCs w:val="28"/>
          <w:lang w:val="es-ES_tradnl"/>
        </w:rPr>
        <w:t xml:space="preserve"> </w:t>
      </w:r>
      <w:r w:rsidR="009124E9">
        <w:rPr>
          <w:rFonts w:ascii="Times New Roman" w:hAnsi="Times New Roman"/>
          <w:sz w:val="28"/>
          <w:szCs w:val="28"/>
          <w:lang w:val="es-ES_tradnl"/>
        </w:rPr>
        <w:t xml:space="preserve">(por razón de </w:t>
      </w:r>
      <w:r w:rsidR="00D07877" w:rsidRPr="003215FA">
        <w:rPr>
          <w:rFonts w:ascii="Times New Roman" w:hAnsi="Times New Roman"/>
          <w:sz w:val="28"/>
          <w:szCs w:val="28"/>
          <w:lang w:val="es-ES_tradnl"/>
        </w:rPr>
        <w:t>inflación</w:t>
      </w:r>
      <w:r w:rsidR="009124E9">
        <w:rPr>
          <w:rFonts w:ascii="Times New Roman" w:hAnsi="Times New Roman"/>
          <w:sz w:val="28"/>
          <w:szCs w:val="28"/>
          <w:lang w:val="es-ES_tradnl"/>
        </w:rPr>
        <w:t xml:space="preserve">, </w:t>
      </w:r>
      <w:r w:rsidR="00D07877">
        <w:rPr>
          <w:rFonts w:ascii="Times New Roman" w:hAnsi="Times New Roman"/>
          <w:sz w:val="28"/>
          <w:szCs w:val="28"/>
          <w:lang w:val="es-ES_tradnl"/>
        </w:rPr>
        <w:t>recalificación urbanística</w:t>
      </w:r>
      <w:r w:rsidR="00ED2DAA">
        <w:rPr>
          <w:rFonts w:ascii="Times New Roman" w:hAnsi="Times New Roman"/>
          <w:sz w:val="28"/>
          <w:szCs w:val="28"/>
          <w:lang w:val="es-ES_tradnl"/>
        </w:rPr>
        <w:t xml:space="preserve">, </w:t>
      </w:r>
      <w:r w:rsidR="00305FAB" w:rsidRPr="003215FA">
        <w:rPr>
          <w:rFonts w:ascii="Times New Roman" w:hAnsi="Times New Roman"/>
          <w:sz w:val="28"/>
          <w:szCs w:val="28"/>
          <w:lang w:val="es-ES_tradnl"/>
        </w:rPr>
        <w:t xml:space="preserve">infravaloración </w:t>
      </w:r>
      <w:r w:rsidR="00ED2DAA">
        <w:rPr>
          <w:rFonts w:ascii="Times New Roman" w:hAnsi="Times New Roman"/>
          <w:sz w:val="28"/>
          <w:szCs w:val="28"/>
          <w:lang w:val="es-ES_tradnl"/>
        </w:rPr>
        <w:t>al tiempo</w:t>
      </w:r>
      <w:r w:rsidR="00D07877">
        <w:rPr>
          <w:rFonts w:ascii="Times New Roman" w:hAnsi="Times New Roman"/>
          <w:sz w:val="28"/>
          <w:szCs w:val="28"/>
          <w:lang w:val="es-ES_tradnl"/>
        </w:rPr>
        <w:t xml:space="preserve"> de su contabilización</w:t>
      </w:r>
      <w:r w:rsidR="00ED2DAA">
        <w:rPr>
          <w:rFonts w:ascii="Times New Roman" w:hAnsi="Times New Roman"/>
          <w:sz w:val="28"/>
          <w:szCs w:val="28"/>
          <w:lang w:val="es-ES_tradnl"/>
        </w:rPr>
        <w:t>, etc)</w:t>
      </w:r>
      <w:r w:rsidR="00D07877">
        <w:rPr>
          <w:rFonts w:ascii="Times New Roman" w:hAnsi="Times New Roman"/>
          <w:sz w:val="28"/>
          <w:szCs w:val="28"/>
          <w:lang w:val="es-ES_tradnl"/>
        </w:rPr>
        <w:t xml:space="preserve">. </w:t>
      </w:r>
    </w:p>
    <w:p w:rsidR="00ED2DAA" w:rsidRDefault="00ED2DAA" w:rsidP="006E61E7">
      <w:pPr>
        <w:spacing w:after="0" w:line="240" w:lineRule="auto"/>
        <w:jc w:val="both"/>
        <w:rPr>
          <w:rFonts w:ascii="Times New Roman" w:hAnsi="Times New Roman"/>
          <w:sz w:val="28"/>
          <w:szCs w:val="28"/>
          <w:lang w:val="es-ES_tradnl"/>
        </w:rPr>
      </w:pPr>
    </w:p>
    <w:p w:rsidR="00122769" w:rsidRPr="0032680D" w:rsidRDefault="00ED2DAA" w:rsidP="0032680D">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t>S</w:t>
      </w:r>
      <w:r w:rsidR="00815744">
        <w:rPr>
          <w:rFonts w:ascii="Times New Roman" w:hAnsi="Times New Roman"/>
          <w:sz w:val="28"/>
          <w:szCs w:val="28"/>
          <w:lang w:val="es-ES_tradnl"/>
        </w:rPr>
        <w:t xml:space="preserve">u contabilización en el pasivo </w:t>
      </w:r>
      <w:r w:rsidR="00305FAB" w:rsidRPr="003215FA">
        <w:rPr>
          <w:rFonts w:ascii="Times New Roman" w:hAnsi="Times New Roman"/>
          <w:sz w:val="28"/>
          <w:szCs w:val="28"/>
          <w:lang w:val="es-ES_tradnl"/>
        </w:rPr>
        <w:t xml:space="preserve">suele </w:t>
      </w:r>
      <w:r>
        <w:rPr>
          <w:rFonts w:ascii="Times New Roman" w:hAnsi="Times New Roman"/>
          <w:sz w:val="28"/>
          <w:szCs w:val="28"/>
          <w:lang w:val="es-ES_tradnl"/>
        </w:rPr>
        <w:t xml:space="preserve">resultar </w:t>
      </w:r>
      <w:r w:rsidR="00305FAB" w:rsidRPr="003215FA">
        <w:rPr>
          <w:rFonts w:ascii="Times New Roman" w:hAnsi="Times New Roman"/>
          <w:sz w:val="28"/>
          <w:szCs w:val="28"/>
          <w:lang w:val="es-ES_tradnl"/>
        </w:rPr>
        <w:t xml:space="preserve">de Leyes </w:t>
      </w:r>
      <w:r w:rsidR="00815744">
        <w:rPr>
          <w:rFonts w:ascii="Times New Roman" w:hAnsi="Times New Roman"/>
          <w:sz w:val="28"/>
          <w:szCs w:val="28"/>
          <w:lang w:val="es-ES_tradnl"/>
        </w:rPr>
        <w:t xml:space="preserve">que, </w:t>
      </w:r>
      <w:r>
        <w:rPr>
          <w:rFonts w:ascii="Times New Roman" w:hAnsi="Times New Roman"/>
          <w:sz w:val="28"/>
          <w:szCs w:val="28"/>
          <w:lang w:val="es-ES_tradnl"/>
        </w:rPr>
        <w:t>por razones extraordinarias</w:t>
      </w:r>
      <w:r w:rsidR="00815744">
        <w:rPr>
          <w:rFonts w:ascii="Times New Roman" w:hAnsi="Times New Roman"/>
          <w:sz w:val="28"/>
          <w:szCs w:val="28"/>
          <w:lang w:val="es-ES_tradnl"/>
        </w:rPr>
        <w:t>, permit</w:t>
      </w:r>
      <w:r>
        <w:rPr>
          <w:rFonts w:ascii="Times New Roman" w:hAnsi="Times New Roman"/>
          <w:sz w:val="28"/>
          <w:szCs w:val="28"/>
          <w:lang w:val="es-ES_tradnl"/>
        </w:rPr>
        <w:t>en</w:t>
      </w:r>
      <w:r w:rsidR="00815744">
        <w:rPr>
          <w:rFonts w:ascii="Times New Roman" w:hAnsi="Times New Roman"/>
          <w:sz w:val="28"/>
          <w:szCs w:val="28"/>
          <w:lang w:val="es-ES_tradnl"/>
        </w:rPr>
        <w:t xml:space="preserve"> la</w:t>
      </w:r>
      <w:r w:rsidR="00305FAB" w:rsidRPr="003215FA">
        <w:rPr>
          <w:rFonts w:ascii="Times New Roman" w:hAnsi="Times New Roman"/>
          <w:sz w:val="28"/>
          <w:szCs w:val="28"/>
          <w:lang w:val="es-ES_tradnl"/>
        </w:rPr>
        <w:t xml:space="preserve"> regularización de balances</w:t>
      </w:r>
      <w:r>
        <w:rPr>
          <w:rFonts w:ascii="Times New Roman" w:hAnsi="Times New Roman"/>
          <w:sz w:val="28"/>
          <w:szCs w:val="28"/>
          <w:lang w:val="es-ES_tradnl"/>
        </w:rPr>
        <w:t xml:space="preserve"> (</w:t>
      </w:r>
      <w:r w:rsidR="00815744">
        <w:rPr>
          <w:rFonts w:ascii="Times New Roman" w:hAnsi="Times New Roman"/>
          <w:sz w:val="28"/>
          <w:szCs w:val="28"/>
          <w:lang w:val="es-ES_tradnl"/>
        </w:rPr>
        <w:t>es decir</w:t>
      </w:r>
      <w:r>
        <w:rPr>
          <w:rFonts w:ascii="Times New Roman" w:hAnsi="Times New Roman"/>
          <w:sz w:val="28"/>
          <w:szCs w:val="28"/>
          <w:lang w:val="es-ES_tradnl"/>
        </w:rPr>
        <w:t>,</w:t>
      </w:r>
      <w:r w:rsidR="00815744">
        <w:rPr>
          <w:rFonts w:ascii="Times New Roman" w:hAnsi="Times New Roman"/>
          <w:sz w:val="28"/>
          <w:szCs w:val="28"/>
          <w:lang w:val="es-ES_tradnl"/>
        </w:rPr>
        <w:t xml:space="preserve"> la</w:t>
      </w:r>
      <w:r w:rsidR="00305FAB" w:rsidRPr="003215FA">
        <w:rPr>
          <w:rFonts w:ascii="Times New Roman" w:hAnsi="Times New Roman"/>
          <w:sz w:val="28"/>
          <w:szCs w:val="28"/>
          <w:lang w:val="es-ES_tradnl"/>
        </w:rPr>
        <w:t xml:space="preserve"> actualización de </w:t>
      </w:r>
      <w:r w:rsidR="00815744">
        <w:rPr>
          <w:rFonts w:ascii="Times New Roman" w:hAnsi="Times New Roman"/>
          <w:sz w:val="28"/>
          <w:szCs w:val="28"/>
          <w:lang w:val="es-ES_tradnl"/>
        </w:rPr>
        <w:t>los valores de determinadas partidas del balance</w:t>
      </w:r>
      <w:r>
        <w:rPr>
          <w:rFonts w:ascii="Times New Roman" w:hAnsi="Times New Roman"/>
          <w:sz w:val="28"/>
          <w:szCs w:val="28"/>
          <w:lang w:val="es-ES_tradnl"/>
        </w:rPr>
        <w:t>)</w:t>
      </w:r>
      <w:r w:rsidR="00305FAB" w:rsidRPr="003215FA">
        <w:rPr>
          <w:rFonts w:ascii="Times New Roman" w:hAnsi="Times New Roman"/>
          <w:sz w:val="28"/>
          <w:szCs w:val="28"/>
          <w:lang w:val="es-ES_tradnl"/>
        </w:rPr>
        <w:t xml:space="preserve"> sin </w:t>
      </w:r>
      <w:r w:rsidR="00305FAB" w:rsidRPr="003215FA">
        <w:rPr>
          <w:rFonts w:ascii="Times New Roman" w:hAnsi="Times New Roman"/>
          <w:sz w:val="28"/>
          <w:szCs w:val="28"/>
          <w:lang w:val="es-ES_tradnl"/>
        </w:rPr>
        <w:lastRenderedPageBreak/>
        <w:t xml:space="preserve">tributación fiscal, </w:t>
      </w:r>
      <w:r w:rsidR="00DA6B88">
        <w:rPr>
          <w:rFonts w:ascii="Times New Roman" w:hAnsi="Times New Roman"/>
          <w:sz w:val="28"/>
          <w:szCs w:val="28"/>
          <w:lang w:val="es-ES_tradnl"/>
        </w:rPr>
        <w:t>pasando a constituir es</w:t>
      </w:r>
      <w:r>
        <w:rPr>
          <w:rFonts w:ascii="Times New Roman" w:hAnsi="Times New Roman"/>
          <w:sz w:val="28"/>
          <w:szCs w:val="28"/>
          <w:lang w:val="es-ES_tradnl"/>
        </w:rPr>
        <w:t>a</w:t>
      </w:r>
      <w:r w:rsidR="00DA6B88">
        <w:rPr>
          <w:rFonts w:ascii="Times New Roman" w:hAnsi="Times New Roman"/>
          <w:sz w:val="28"/>
          <w:szCs w:val="28"/>
          <w:lang w:val="es-ES_tradnl"/>
        </w:rPr>
        <w:t xml:space="preserve">s </w:t>
      </w:r>
      <w:r>
        <w:rPr>
          <w:rFonts w:ascii="Times New Roman" w:hAnsi="Times New Roman"/>
          <w:sz w:val="28"/>
          <w:szCs w:val="28"/>
          <w:lang w:val="es-ES_tradnl"/>
        </w:rPr>
        <w:t>plusvalias</w:t>
      </w:r>
      <w:r w:rsidR="00DA6B88">
        <w:rPr>
          <w:rFonts w:ascii="Times New Roman" w:hAnsi="Times New Roman"/>
          <w:sz w:val="28"/>
          <w:szCs w:val="28"/>
          <w:lang w:val="es-ES_tradnl"/>
        </w:rPr>
        <w:t xml:space="preserve"> aflorad</w:t>
      </w:r>
      <w:r>
        <w:rPr>
          <w:rFonts w:ascii="Times New Roman" w:hAnsi="Times New Roman"/>
          <w:sz w:val="28"/>
          <w:szCs w:val="28"/>
          <w:lang w:val="es-ES_tradnl"/>
        </w:rPr>
        <w:t>a</w:t>
      </w:r>
      <w:r w:rsidR="00DA6B88">
        <w:rPr>
          <w:rFonts w:ascii="Times New Roman" w:hAnsi="Times New Roman"/>
          <w:sz w:val="28"/>
          <w:szCs w:val="28"/>
          <w:lang w:val="es-ES_tradnl"/>
        </w:rPr>
        <w:t>s unas</w:t>
      </w:r>
      <w:r w:rsidR="00305FAB" w:rsidRPr="003215FA">
        <w:rPr>
          <w:rFonts w:ascii="Times New Roman" w:hAnsi="Times New Roman"/>
          <w:sz w:val="28"/>
          <w:szCs w:val="28"/>
          <w:lang w:val="es-ES_tradnl"/>
        </w:rPr>
        <w:t xml:space="preserve"> corresp</w:t>
      </w:r>
      <w:r w:rsidR="00815744">
        <w:rPr>
          <w:rFonts w:ascii="Times New Roman" w:hAnsi="Times New Roman"/>
          <w:sz w:val="28"/>
          <w:szCs w:val="28"/>
          <w:lang w:val="es-ES_tradnl"/>
        </w:rPr>
        <w:t>ectivas</w:t>
      </w:r>
      <w:r w:rsidR="00305FAB" w:rsidRPr="003215FA">
        <w:rPr>
          <w:rFonts w:ascii="Times New Roman" w:hAnsi="Times New Roman"/>
          <w:sz w:val="28"/>
          <w:szCs w:val="28"/>
          <w:lang w:val="es-ES_tradnl"/>
        </w:rPr>
        <w:t xml:space="preserve"> </w:t>
      </w:r>
      <w:r w:rsidR="00F407BE">
        <w:rPr>
          <w:rFonts w:ascii="Times New Roman" w:hAnsi="Times New Roman"/>
          <w:sz w:val="28"/>
          <w:szCs w:val="28"/>
          <w:lang w:val="es-ES_tradnl"/>
        </w:rPr>
        <w:t xml:space="preserve">reservas </w:t>
      </w:r>
      <w:r w:rsidR="00305FAB" w:rsidRPr="003215FA">
        <w:rPr>
          <w:rFonts w:ascii="Times New Roman" w:hAnsi="Times New Roman"/>
          <w:sz w:val="28"/>
          <w:szCs w:val="28"/>
          <w:lang w:val="es-ES_tradnl"/>
        </w:rPr>
        <w:t>con destino</w:t>
      </w:r>
      <w:r w:rsidR="00815744">
        <w:rPr>
          <w:rFonts w:ascii="Times New Roman" w:hAnsi="Times New Roman"/>
          <w:sz w:val="28"/>
          <w:szCs w:val="28"/>
          <w:lang w:val="es-ES_tradnl"/>
        </w:rPr>
        <w:t>s</w:t>
      </w:r>
      <w:r w:rsidR="00305FAB" w:rsidRPr="003215FA">
        <w:rPr>
          <w:rFonts w:ascii="Times New Roman" w:hAnsi="Times New Roman"/>
          <w:sz w:val="28"/>
          <w:szCs w:val="28"/>
          <w:lang w:val="es-ES_tradnl"/>
        </w:rPr>
        <w:t xml:space="preserve"> predeterminado</w:t>
      </w:r>
      <w:r w:rsidR="00815744">
        <w:rPr>
          <w:rFonts w:ascii="Times New Roman" w:hAnsi="Times New Roman"/>
          <w:sz w:val="28"/>
          <w:szCs w:val="28"/>
          <w:lang w:val="es-ES_tradnl"/>
        </w:rPr>
        <w:t>s</w:t>
      </w:r>
      <w:r w:rsidR="00305FAB" w:rsidRPr="003215FA">
        <w:rPr>
          <w:rFonts w:ascii="Times New Roman" w:hAnsi="Times New Roman"/>
          <w:sz w:val="28"/>
          <w:szCs w:val="28"/>
          <w:lang w:val="es-ES_tradnl"/>
        </w:rPr>
        <w:t xml:space="preserve"> (compensación de pérdidas, ampliación de capital</w:t>
      </w:r>
      <w:r>
        <w:rPr>
          <w:rFonts w:ascii="Times New Roman" w:hAnsi="Times New Roman"/>
          <w:sz w:val="28"/>
          <w:szCs w:val="28"/>
          <w:lang w:val="es-ES_tradnl"/>
        </w:rPr>
        <w:t>, etc</w:t>
      </w:r>
      <w:r w:rsidR="00305FAB" w:rsidRPr="003215FA">
        <w:rPr>
          <w:rFonts w:ascii="Times New Roman" w:hAnsi="Times New Roman"/>
          <w:sz w:val="28"/>
          <w:szCs w:val="28"/>
          <w:lang w:val="es-ES_tradnl"/>
        </w:rPr>
        <w:t xml:space="preserve">). </w:t>
      </w:r>
      <w:bookmarkStart w:id="1" w:name="_GoBack"/>
      <w:bookmarkEnd w:id="1"/>
    </w:p>
    <w:p w:rsidR="00122769" w:rsidRPr="003215FA" w:rsidRDefault="00122769" w:rsidP="006E61E7">
      <w:pPr>
        <w:spacing w:after="0" w:line="240" w:lineRule="auto"/>
        <w:jc w:val="both"/>
        <w:rPr>
          <w:rFonts w:ascii="Times New Roman" w:hAnsi="Times New Roman"/>
          <w:b/>
          <w:sz w:val="28"/>
          <w:szCs w:val="28"/>
        </w:rPr>
      </w:pPr>
    </w:p>
    <w:sectPr w:rsidR="00122769" w:rsidRPr="003215FA" w:rsidSect="00DD5A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2F9" w:rsidRDefault="00F342F9" w:rsidP="00195B39">
      <w:pPr>
        <w:spacing w:after="0" w:line="240" w:lineRule="auto"/>
      </w:pPr>
      <w:r>
        <w:separator/>
      </w:r>
    </w:p>
  </w:endnote>
  <w:endnote w:type="continuationSeparator" w:id="0">
    <w:p w:rsidR="00F342F9" w:rsidRDefault="00F342F9" w:rsidP="0019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2F9" w:rsidRDefault="00F342F9" w:rsidP="00195B39">
      <w:pPr>
        <w:spacing w:after="0" w:line="240" w:lineRule="auto"/>
      </w:pPr>
      <w:r>
        <w:separator/>
      </w:r>
    </w:p>
  </w:footnote>
  <w:footnote w:type="continuationSeparator" w:id="0">
    <w:p w:rsidR="00F342F9" w:rsidRDefault="00F342F9" w:rsidP="00195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54F29"/>
    <w:multiLevelType w:val="multilevel"/>
    <w:tmpl w:val="28B2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D3AE5"/>
    <w:multiLevelType w:val="hybridMultilevel"/>
    <w:tmpl w:val="A98A9B28"/>
    <w:lvl w:ilvl="0" w:tplc="87424F74">
      <w:numFmt w:val="bullet"/>
      <w:lvlText w:val=""/>
      <w:lvlJc w:val="left"/>
      <w:pPr>
        <w:ind w:left="644"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7A"/>
    <w:rsid w:val="0000740D"/>
    <w:rsid w:val="00020AEE"/>
    <w:rsid w:val="000314DF"/>
    <w:rsid w:val="00050203"/>
    <w:rsid w:val="00080C9A"/>
    <w:rsid w:val="000A6F47"/>
    <w:rsid w:val="000A7519"/>
    <w:rsid w:val="000D40A2"/>
    <w:rsid w:val="000D4376"/>
    <w:rsid w:val="000D5F90"/>
    <w:rsid w:val="0010525B"/>
    <w:rsid w:val="00122769"/>
    <w:rsid w:val="001439D9"/>
    <w:rsid w:val="00143F91"/>
    <w:rsid w:val="00162E46"/>
    <w:rsid w:val="00171ED0"/>
    <w:rsid w:val="00182EE8"/>
    <w:rsid w:val="00195B39"/>
    <w:rsid w:val="001B70A6"/>
    <w:rsid w:val="001C574D"/>
    <w:rsid w:val="001D1BCD"/>
    <w:rsid w:val="001D6194"/>
    <w:rsid w:val="0024098E"/>
    <w:rsid w:val="00292015"/>
    <w:rsid w:val="00292BC7"/>
    <w:rsid w:val="002D12CE"/>
    <w:rsid w:val="002E0A3C"/>
    <w:rsid w:val="002F528F"/>
    <w:rsid w:val="00305FAB"/>
    <w:rsid w:val="00310BF2"/>
    <w:rsid w:val="0031105C"/>
    <w:rsid w:val="003215FA"/>
    <w:rsid w:val="0032680D"/>
    <w:rsid w:val="00345AAC"/>
    <w:rsid w:val="003602A6"/>
    <w:rsid w:val="003B1C1C"/>
    <w:rsid w:val="003D300A"/>
    <w:rsid w:val="003D474B"/>
    <w:rsid w:val="003D70AF"/>
    <w:rsid w:val="003E0CEF"/>
    <w:rsid w:val="0041273C"/>
    <w:rsid w:val="00467B66"/>
    <w:rsid w:val="004D65B8"/>
    <w:rsid w:val="00524D40"/>
    <w:rsid w:val="0052629C"/>
    <w:rsid w:val="0053781E"/>
    <w:rsid w:val="00544D95"/>
    <w:rsid w:val="00566D91"/>
    <w:rsid w:val="00575AC1"/>
    <w:rsid w:val="0058493E"/>
    <w:rsid w:val="005B10C6"/>
    <w:rsid w:val="005B589B"/>
    <w:rsid w:val="005C7B3D"/>
    <w:rsid w:val="00620918"/>
    <w:rsid w:val="00635809"/>
    <w:rsid w:val="0064497A"/>
    <w:rsid w:val="006450B1"/>
    <w:rsid w:val="006500FD"/>
    <w:rsid w:val="00662D9E"/>
    <w:rsid w:val="006943A1"/>
    <w:rsid w:val="006A47DB"/>
    <w:rsid w:val="006E61E7"/>
    <w:rsid w:val="007040C9"/>
    <w:rsid w:val="00713DE0"/>
    <w:rsid w:val="0074542A"/>
    <w:rsid w:val="00761350"/>
    <w:rsid w:val="00776E60"/>
    <w:rsid w:val="007B3D38"/>
    <w:rsid w:val="007C142B"/>
    <w:rsid w:val="007D3C56"/>
    <w:rsid w:val="007F2B54"/>
    <w:rsid w:val="00815744"/>
    <w:rsid w:val="00822955"/>
    <w:rsid w:val="008255E6"/>
    <w:rsid w:val="0083055B"/>
    <w:rsid w:val="00836533"/>
    <w:rsid w:val="00851FF0"/>
    <w:rsid w:val="00867959"/>
    <w:rsid w:val="00877E24"/>
    <w:rsid w:val="008A1224"/>
    <w:rsid w:val="008A2669"/>
    <w:rsid w:val="008D0FCB"/>
    <w:rsid w:val="008F6844"/>
    <w:rsid w:val="009015D0"/>
    <w:rsid w:val="009124E9"/>
    <w:rsid w:val="00912B83"/>
    <w:rsid w:val="00913981"/>
    <w:rsid w:val="00922F56"/>
    <w:rsid w:val="009609A6"/>
    <w:rsid w:val="00970766"/>
    <w:rsid w:val="0098676C"/>
    <w:rsid w:val="0098712C"/>
    <w:rsid w:val="00994E8B"/>
    <w:rsid w:val="009C1B57"/>
    <w:rsid w:val="009D1318"/>
    <w:rsid w:val="009E09C6"/>
    <w:rsid w:val="00A15D26"/>
    <w:rsid w:val="00A40605"/>
    <w:rsid w:val="00A702C2"/>
    <w:rsid w:val="00A80357"/>
    <w:rsid w:val="00A83863"/>
    <w:rsid w:val="00A86957"/>
    <w:rsid w:val="00AC2713"/>
    <w:rsid w:val="00AD2DBF"/>
    <w:rsid w:val="00B12D92"/>
    <w:rsid w:val="00B31887"/>
    <w:rsid w:val="00B6296C"/>
    <w:rsid w:val="00B750A6"/>
    <w:rsid w:val="00B81380"/>
    <w:rsid w:val="00B8151B"/>
    <w:rsid w:val="00BA03D1"/>
    <w:rsid w:val="00BA3B7C"/>
    <w:rsid w:val="00BB056B"/>
    <w:rsid w:val="00BB23DA"/>
    <w:rsid w:val="00BB2B8E"/>
    <w:rsid w:val="00BB767F"/>
    <w:rsid w:val="00BC4549"/>
    <w:rsid w:val="00BE55AB"/>
    <w:rsid w:val="00C009A7"/>
    <w:rsid w:val="00C21DDF"/>
    <w:rsid w:val="00C568C3"/>
    <w:rsid w:val="00C816F9"/>
    <w:rsid w:val="00C838BE"/>
    <w:rsid w:val="00C96B35"/>
    <w:rsid w:val="00CA2655"/>
    <w:rsid w:val="00CA4D29"/>
    <w:rsid w:val="00CA713C"/>
    <w:rsid w:val="00CB24ED"/>
    <w:rsid w:val="00CC6309"/>
    <w:rsid w:val="00D07877"/>
    <w:rsid w:val="00D162B3"/>
    <w:rsid w:val="00D30610"/>
    <w:rsid w:val="00D33A52"/>
    <w:rsid w:val="00D40CAC"/>
    <w:rsid w:val="00D64DCF"/>
    <w:rsid w:val="00D67EBC"/>
    <w:rsid w:val="00D903BB"/>
    <w:rsid w:val="00D96233"/>
    <w:rsid w:val="00DA6B88"/>
    <w:rsid w:val="00DB2E5F"/>
    <w:rsid w:val="00DC41D2"/>
    <w:rsid w:val="00DC6864"/>
    <w:rsid w:val="00DD45AA"/>
    <w:rsid w:val="00DD5A51"/>
    <w:rsid w:val="00DE473C"/>
    <w:rsid w:val="00E04B9B"/>
    <w:rsid w:val="00E10E88"/>
    <w:rsid w:val="00E175A8"/>
    <w:rsid w:val="00E27DEC"/>
    <w:rsid w:val="00E419BA"/>
    <w:rsid w:val="00E60740"/>
    <w:rsid w:val="00E64FDA"/>
    <w:rsid w:val="00E713C6"/>
    <w:rsid w:val="00E72B77"/>
    <w:rsid w:val="00E74722"/>
    <w:rsid w:val="00E76784"/>
    <w:rsid w:val="00ED2DAA"/>
    <w:rsid w:val="00ED7038"/>
    <w:rsid w:val="00ED7E7F"/>
    <w:rsid w:val="00EE2619"/>
    <w:rsid w:val="00EF3E87"/>
    <w:rsid w:val="00F01678"/>
    <w:rsid w:val="00F11D39"/>
    <w:rsid w:val="00F16E0D"/>
    <w:rsid w:val="00F21C5D"/>
    <w:rsid w:val="00F2718D"/>
    <w:rsid w:val="00F342F9"/>
    <w:rsid w:val="00F407BE"/>
    <w:rsid w:val="00F462FF"/>
    <w:rsid w:val="00F6727A"/>
    <w:rsid w:val="00FA57B4"/>
    <w:rsid w:val="00FB69CE"/>
    <w:rsid w:val="00FC4DC6"/>
    <w:rsid w:val="00FD77EC"/>
    <w:rsid w:val="00FF5D44"/>
    <w:rsid w:val="00FF60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02CF"/>
  <w15:chartTrackingRefBased/>
  <w15:docId w15:val="{B5DA30C2-7CF2-4DEB-A775-08B83FD8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A51"/>
    <w:pPr>
      <w:spacing w:after="200" w:line="276" w:lineRule="auto"/>
    </w:pPr>
    <w:rPr>
      <w:sz w:val="22"/>
      <w:szCs w:val="22"/>
      <w:lang w:eastAsia="en-US"/>
    </w:rPr>
  </w:style>
  <w:style w:type="paragraph" w:styleId="Ttulo2">
    <w:name w:val="heading 2"/>
    <w:basedOn w:val="Normal"/>
    <w:link w:val="Ttulo2Car"/>
    <w:uiPriority w:val="9"/>
    <w:qFormat/>
    <w:rsid w:val="003D474B"/>
    <w:pPr>
      <w:spacing w:before="100" w:beforeAutospacing="1" w:after="100" w:afterAutospacing="1" w:line="240" w:lineRule="auto"/>
      <w:outlineLvl w:val="1"/>
    </w:pPr>
    <w:rPr>
      <w:rFonts w:ascii="Times New Roman" w:eastAsia="Times New Roman" w:hAnsi="Times New Roman"/>
      <w:b/>
      <w:bCs/>
      <w:sz w:val="36"/>
      <w:szCs w:val="36"/>
      <w:lang w:eastAsia="es-ES"/>
    </w:rPr>
  </w:style>
  <w:style w:type="paragraph" w:styleId="Ttulo4">
    <w:name w:val="heading 4"/>
    <w:basedOn w:val="Normal"/>
    <w:next w:val="Normal"/>
    <w:link w:val="Ttulo4Car"/>
    <w:uiPriority w:val="9"/>
    <w:semiHidden/>
    <w:unhideWhenUsed/>
    <w:qFormat/>
    <w:rsid w:val="00E04B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44D95"/>
    <w:pPr>
      <w:ind w:left="720"/>
      <w:contextualSpacing/>
    </w:pPr>
  </w:style>
  <w:style w:type="paragraph" w:styleId="NormalWeb">
    <w:name w:val="Normal (Web)"/>
    <w:basedOn w:val="Normal"/>
    <w:uiPriority w:val="99"/>
    <w:semiHidden/>
    <w:unhideWhenUsed/>
    <w:rsid w:val="000D40A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uerpodeltexto3">
    <w:name w:val="Cuerpo del texto (3)_"/>
    <w:link w:val="Cuerpodeltexto30"/>
    <w:rsid w:val="00CB24ED"/>
    <w:rPr>
      <w:rFonts w:ascii="Tahoma" w:eastAsia="Tahoma" w:hAnsi="Tahoma" w:cs="Tahoma"/>
      <w:sz w:val="16"/>
      <w:szCs w:val="16"/>
      <w:shd w:val="clear" w:color="auto" w:fill="FFFFFF"/>
    </w:rPr>
  </w:style>
  <w:style w:type="character" w:customStyle="1" w:styleId="Cuerpodeltexto">
    <w:name w:val="Cuerpo del texto_"/>
    <w:link w:val="Cuerpodeltexto0"/>
    <w:rsid w:val="00CB24ED"/>
    <w:rPr>
      <w:rFonts w:ascii="Times New Roman" w:eastAsia="Times New Roman" w:hAnsi="Times New Roman"/>
      <w:sz w:val="21"/>
      <w:szCs w:val="21"/>
      <w:shd w:val="clear" w:color="auto" w:fill="FFFFFF"/>
    </w:rPr>
  </w:style>
  <w:style w:type="character" w:customStyle="1" w:styleId="CuerpodeltextoNegritaEspaciado0pto">
    <w:name w:val="Cuerpo del texto + Negrita;Espaciado 0 pto"/>
    <w:rsid w:val="00CB24ED"/>
    <w:rPr>
      <w:rFonts w:ascii="Times New Roman" w:eastAsia="Times New Roman" w:hAnsi="Times New Roman"/>
      <w:b/>
      <w:bCs/>
      <w:spacing w:val="-10"/>
      <w:sz w:val="21"/>
      <w:szCs w:val="21"/>
      <w:shd w:val="clear" w:color="auto" w:fill="FFFFFF"/>
    </w:rPr>
  </w:style>
  <w:style w:type="character" w:customStyle="1" w:styleId="CuerpodeltextoCursiva">
    <w:name w:val="Cuerpo del texto + Cursiva"/>
    <w:rsid w:val="00CB24ED"/>
    <w:rPr>
      <w:rFonts w:ascii="Times New Roman" w:eastAsia="Times New Roman" w:hAnsi="Times New Roman"/>
      <w:i/>
      <w:iCs/>
      <w:sz w:val="21"/>
      <w:szCs w:val="21"/>
      <w:shd w:val="clear" w:color="auto" w:fill="FFFFFF"/>
    </w:rPr>
  </w:style>
  <w:style w:type="paragraph" w:customStyle="1" w:styleId="Cuerpodeltexto30">
    <w:name w:val="Cuerpo del texto (3)"/>
    <w:basedOn w:val="Normal"/>
    <w:link w:val="Cuerpodeltexto3"/>
    <w:rsid w:val="00CB24ED"/>
    <w:pPr>
      <w:shd w:val="clear" w:color="auto" w:fill="FFFFFF"/>
      <w:spacing w:after="0" w:line="0" w:lineRule="atLeast"/>
    </w:pPr>
    <w:rPr>
      <w:rFonts w:ascii="Tahoma" w:eastAsia="Tahoma" w:hAnsi="Tahoma" w:cs="Tahoma"/>
      <w:sz w:val="16"/>
      <w:szCs w:val="16"/>
      <w:lang w:eastAsia="es-ES"/>
    </w:rPr>
  </w:style>
  <w:style w:type="paragraph" w:customStyle="1" w:styleId="Cuerpodeltexto0">
    <w:name w:val="Cuerpo del texto"/>
    <w:basedOn w:val="Normal"/>
    <w:link w:val="Cuerpodeltexto"/>
    <w:rsid w:val="00CB24ED"/>
    <w:pPr>
      <w:shd w:val="clear" w:color="auto" w:fill="FFFFFF"/>
      <w:spacing w:before="360" w:after="180" w:line="221" w:lineRule="exact"/>
      <w:ind w:firstLine="280"/>
      <w:jc w:val="both"/>
    </w:pPr>
    <w:rPr>
      <w:rFonts w:ascii="Times New Roman" w:eastAsia="Times New Roman" w:hAnsi="Times New Roman"/>
      <w:sz w:val="21"/>
      <w:szCs w:val="21"/>
      <w:lang w:eastAsia="es-ES"/>
    </w:rPr>
  </w:style>
  <w:style w:type="character" w:customStyle="1" w:styleId="Ttulo2Car">
    <w:name w:val="Título 2 Car"/>
    <w:link w:val="Ttulo2"/>
    <w:uiPriority w:val="9"/>
    <w:rsid w:val="003D474B"/>
    <w:rPr>
      <w:rFonts w:ascii="Times New Roman" w:eastAsia="Times New Roman" w:hAnsi="Times New Roman"/>
      <w:b/>
      <w:bCs/>
      <w:sz w:val="36"/>
      <w:szCs w:val="36"/>
    </w:rPr>
  </w:style>
  <w:style w:type="paragraph" w:customStyle="1" w:styleId="a">
    <w:name w:val="a"/>
    <w:basedOn w:val="Normal"/>
    <w:rsid w:val="00171ED0"/>
    <w:pPr>
      <w:spacing w:after="156" w:line="240" w:lineRule="auto"/>
    </w:pPr>
    <w:rPr>
      <w:rFonts w:ascii="Times New Roman" w:eastAsia="Times New Roman" w:hAnsi="Times New Roman"/>
      <w:b/>
      <w:bCs/>
      <w:color w:val="4C6F99"/>
      <w:sz w:val="24"/>
      <w:szCs w:val="24"/>
      <w:lang w:eastAsia="es-ES"/>
    </w:rPr>
  </w:style>
  <w:style w:type="paragraph" w:styleId="Textosinformato">
    <w:name w:val="Plain Text"/>
    <w:basedOn w:val="Normal"/>
    <w:link w:val="TextosinformatoCar"/>
    <w:rsid w:val="006E61E7"/>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basedOn w:val="Fuentedeprrafopredeter"/>
    <w:link w:val="Textosinformato"/>
    <w:rsid w:val="006E61E7"/>
    <w:rPr>
      <w:rFonts w:ascii="Courier New" w:eastAsia="Times New Roman" w:hAnsi="Courier New"/>
      <w:lang w:val="en-US"/>
    </w:rPr>
  </w:style>
  <w:style w:type="paragraph" w:styleId="Sangradetextonormal">
    <w:name w:val="Body Text Indent"/>
    <w:basedOn w:val="Normal"/>
    <w:link w:val="SangradetextonormalCar"/>
    <w:semiHidden/>
    <w:rsid w:val="006E61E7"/>
    <w:pPr>
      <w:spacing w:after="0" w:line="360" w:lineRule="auto"/>
      <w:ind w:firstLine="780"/>
      <w:jc w:val="both"/>
    </w:pPr>
    <w:rPr>
      <w:rFonts w:ascii="Times New Roman" w:eastAsia="Times New Roman" w:hAnsi="Times New Roman"/>
      <w:sz w:val="26"/>
      <w:szCs w:val="24"/>
      <w:lang w:val="es-ES_tradnl" w:eastAsia="es-ES"/>
    </w:rPr>
  </w:style>
  <w:style w:type="character" w:customStyle="1" w:styleId="SangradetextonormalCar">
    <w:name w:val="Sangría de texto normal Car"/>
    <w:basedOn w:val="Fuentedeprrafopredeter"/>
    <w:link w:val="Sangradetextonormal"/>
    <w:semiHidden/>
    <w:rsid w:val="006E61E7"/>
    <w:rPr>
      <w:rFonts w:ascii="Times New Roman" w:eastAsia="Times New Roman" w:hAnsi="Times New Roman"/>
      <w:sz w:val="26"/>
      <w:szCs w:val="24"/>
      <w:lang w:val="es-ES_tradnl"/>
    </w:rPr>
  </w:style>
  <w:style w:type="character" w:customStyle="1" w:styleId="Ttulo4Car">
    <w:name w:val="Título 4 Car"/>
    <w:basedOn w:val="Fuentedeprrafopredeter"/>
    <w:link w:val="Ttulo4"/>
    <w:uiPriority w:val="9"/>
    <w:semiHidden/>
    <w:rsid w:val="00E04B9B"/>
    <w:rPr>
      <w:rFonts w:asciiTheme="majorHAnsi" w:eastAsiaTheme="majorEastAsia" w:hAnsiTheme="majorHAnsi" w:cstheme="majorBidi"/>
      <w:i/>
      <w:iCs/>
      <w:color w:val="2E74B5" w:themeColor="accent1" w:themeShade="BF"/>
      <w:sz w:val="22"/>
      <w:szCs w:val="22"/>
      <w:lang w:eastAsia="en-US"/>
    </w:rPr>
  </w:style>
  <w:style w:type="paragraph" w:customStyle="1" w:styleId="parrafo">
    <w:name w:val="parrafo"/>
    <w:basedOn w:val="Normal"/>
    <w:rsid w:val="00E04B9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rticulo">
    <w:name w:val="articulo"/>
    <w:basedOn w:val="Normal"/>
    <w:rsid w:val="00E04B9B"/>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alfinal">
    <w:name w:val="endnote text"/>
    <w:basedOn w:val="Normal"/>
    <w:link w:val="TextonotaalfinalCar"/>
    <w:uiPriority w:val="99"/>
    <w:semiHidden/>
    <w:unhideWhenUsed/>
    <w:rsid w:val="00195B3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95B39"/>
    <w:rPr>
      <w:lang w:eastAsia="en-US"/>
    </w:rPr>
  </w:style>
  <w:style w:type="character" w:styleId="Refdenotaalfinal">
    <w:name w:val="endnote reference"/>
    <w:basedOn w:val="Fuentedeprrafopredeter"/>
    <w:uiPriority w:val="99"/>
    <w:semiHidden/>
    <w:unhideWhenUsed/>
    <w:rsid w:val="00195B39"/>
    <w:rPr>
      <w:vertAlign w:val="superscript"/>
    </w:rPr>
  </w:style>
  <w:style w:type="paragraph" w:customStyle="1" w:styleId="parrafo2">
    <w:name w:val="parrafo_2"/>
    <w:basedOn w:val="Normal"/>
    <w:rsid w:val="00ED7038"/>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7759">
      <w:bodyDiv w:val="1"/>
      <w:marLeft w:val="0"/>
      <w:marRight w:val="0"/>
      <w:marTop w:val="0"/>
      <w:marBottom w:val="0"/>
      <w:divBdr>
        <w:top w:val="none" w:sz="0" w:space="0" w:color="auto"/>
        <w:left w:val="none" w:sz="0" w:space="0" w:color="auto"/>
        <w:bottom w:val="none" w:sz="0" w:space="0" w:color="auto"/>
        <w:right w:val="none" w:sz="0" w:space="0" w:color="auto"/>
      </w:divBdr>
    </w:div>
    <w:div w:id="389421178">
      <w:bodyDiv w:val="1"/>
      <w:marLeft w:val="0"/>
      <w:marRight w:val="0"/>
      <w:marTop w:val="0"/>
      <w:marBottom w:val="0"/>
      <w:divBdr>
        <w:top w:val="none" w:sz="0" w:space="0" w:color="auto"/>
        <w:left w:val="none" w:sz="0" w:space="0" w:color="auto"/>
        <w:bottom w:val="none" w:sz="0" w:space="0" w:color="auto"/>
        <w:right w:val="none" w:sz="0" w:space="0" w:color="auto"/>
      </w:divBdr>
    </w:div>
    <w:div w:id="461312991">
      <w:bodyDiv w:val="1"/>
      <w:marLeft w:val="0"/>
      <w:marRight w:val="0"/>
      <w:marTop w:val="0"/>
      <w:marBottom w:val="0"/>
      <w:divBdr>
        <w:top w:val="none" w:sz="0" w:space="0" w:color="auto"/>
        <w:left w:val="none" w:sz="0" w:space="0" w:color="auto"/>
        <w:bottom w:val="none" w:sz="0" w:space="0" w:color="auto"/>
        <w:right w:val="none" w:sz="0" w:space="0" w:color="auto"/>
      </w:divBdr>
    </w:div>
    <w:div w:id="789932921">
      <w:bodyDiv w:val="1"/>
      <w:marLeft w:val="0"/>
      <w:marRight w:val="0"/>
      <w:marTop w:val="0"/>
      <w:marBottom w:val="0"/>
      <w:divBdr>
        <w:top w:val="none" w:sz="0" w:space="0" w:color="auto"/>
        <w:left w:val="none" w:sz="0" w:space="0" w:color="auto"/>
        <w:bottom w:val="none" w:sz="0" w:space="0" w:color="auto"/>
        <w:right w:val="none" w:sz="0" w:space="0" w:color="auto"/>
      </w:divBdr>
    </w:div>
    <w:div w:id="970481237">
      <w:bodyDiv w:val="1"/>
      <w:marLeft w:val="0"/>
      <w:marRight w:val="0"/>
      <w:marTop w:val="0"/>
      <w:marBottom w:val="0"/>
      <w:divBdr>
        <w:top w:val="none" w:sz="0" w:space="0" w:color="auto"/>
        <w:left w:val="none" w:sz="0" w:space="0" w:color="auto"/>
        <w:bottom w:val="none" w:sz="0" w:space="0" w:color="auto"/>
        <w:right w:val="none" w:sz="0" w:space="0" w:color="auto"/>
      </w:divBdr>
      <w:divsChild>
        <w:div w:id="640841901">
          <w:marLeft w:val="0"/>
          <w:marRight w:val="0"/>
          <w:marTop w:val="0"/>
          <w:marBottom w:val="0"/>
          <w:divBdr>
            <w:top w:val="none" w:sz="0" w:space="0" w:color="auto"/>
            <w:left w:val="none" w:sz="0" w:space="0" w:color="auto"/>
            <w:bottom w:val="none" w:sz="0" w:space="0" w:color="auto"/>
            <w:right w:val="none" w:sz="0" w:space="0" w:color="auto"/>
          </w:divBdr>
          <w:divsChild>
            <w:div w:id="95833431">
              <w:marLeft w:val="0"/>
              <w:marRight w:val="0"/>
              <w:marTop w:val="0"/>
              <w:marBottom w:val="0"/>
              <w:divBdr>
                <w:top w:val="none" w:sz="0" w:space="0" w:color="auto"/>
                <w:left w:val="none" w:sz="0" w:space="0" w:color="auto"/>
                <w:bottom w:val="none" w:sz="0" w:space="0" w:color="auto"/>
                <w:right w:val="none" w:sz="0" w:space="0" w:color="auto"/>
              </w:divBdr>
              <w:divsChild>
                <w:div w:id="1659380345">
                  <w:marLeft w:val="0"/>
                  <w:marRight w:val="0"/>
                  <w:marTop w:val="0"/>
                  <w:marBottom w:val="0"/>
                  <w:divBdr>
                    <w:top w:val="none" w:sz="0" w:space="0" w:color="auto"/>
                    <w:left w:val="none" w:sz="0" w:space="0" w:color="auto"/>
                    <w:bottom w:val="none" w:sz="0" w:space="0" w:color="auto"/>
                    <w:right w:val="none" w:sz="0" w:space="0" w:color="auto"/>
                  </w:divBdr>
                  <w:divsChild>
                    <w:div w:id="1383822320">
                      <w:marLeft w:val="0"/>
                      <w:marRight w:val="0"/>
                      <w:marTop w:val="0"/>
                      <w:marBottom w:val="0"/>
                      <w:divBdr>
                        <w:top w:val="none" w:sz="0" w:space="0" w:color="auto"/>
                        <w:left w:val="none" w:sz="0" w:space="0" w:color="auto"/>
                        <w:bottom w:val="none" w:sz="0" w:space="0" w:color="auto"/>
                        <w:right w:val="none" w:sz="0" w:space="0" w:color="auto"/>
                      </w:divBdr>
                      <w:divsChild>
                        <w:div w:id="357316914">
                          <w:marLeft w:val="0"/>
                          <w:marRight w:val="0"/>
                          <w:marTop w:val="0"/>
                          <w:marBottom w:val="0"/>
                          <w:divBdr>
                            <w:top w:val="none" w:sz="0" w:space="0" w:color="auto"/>
                            <w:left w:val="none" w:sz="0" w:space="0" w:color="auto"/>
                            <w:bottom w:val="none" w:sz="0" w:space="0" w:color="auto"/>
                            <w:right w:val="none" w:sz="0" w:space="0" w:color="auto"/>
                          </w:divBdr>
                          <w:divsChild>
                            <w:div w:id="1500194105">
                              <w:marLeft w:val="0"/>
                              <w:marRight w:val="0"/>
                              <w:marTop w:val="0"/>
                              <w:marBottom w:val="0"/>
                              <w:divBdr>
                                <w:top w:val="none" w:sz="0" w:space="0" w:color="auto"/>
                                <w:left w:val="none" w:sz="0" w:space="0" w:color="auto"/>
                                <w:bottom w:val="none" w:sz="0" w:space="0" w:color="auto"/>
                                <w:right w:val="none" w:sz="0" w:space="0" w:color="auto"/>
                              </w:divBdr>
                              <w:divsChild>
                                <w:div w:id="603654624">
                                  <w:marLeft w:val="0"/>
                                  <w:marRight w:val="0"/>
                                  <w:marTop w:val="0"/>
                                  <w:marBottom w:val="0"/>
                                  <w:divBdr>
                                    <w:top w:val="none" w:sz="0" w:space="0" w:color="auto"/>
                                    <w:left w:val="none" w:sz="0" w:space="0" w:color="auto"/>
                                    <w:bottom w:val="none" w:sz="0" w:space="0" w:color="auto"/>
                                    <w:right w:val="none" w:sz="0" w:space="0" w:color="auto"/>
                                  </w:divBdr>
                                  <w:divsChild>
                                    <w:div w:id="798836375">
                                      <w:marLeft w:val="0"/>
                                      <w:marRight w:val="0"/>
                                      <w:marTop w:val="0"/>
                                      <w:marBottom w:val="0"/>
                                      <w:divBdr>
                                        <w:top w:val="none" w:sz="0" w:space="0" w:color="auto"/>
                                        <w:left w:val="none" w:sz="0" w:space="0" w:color="auto"/>
                                        <w:bottom w:val="none" w:sz="0" w:space="0" w:color="auto"/>
                                        <w:right w:val="none" w:sz="0" w:space="0" w:color="auto"/>
                                      </w:divBdr>
                                      <w:divsChild>
                                        <w:div w:id="202207431">
                                          <w:marLeft w:val="0"/>
                                          <w:marRight w:val="0"/>
                                          <w:marTop w:val="0"/>
                                          <w:marBottom w:val="0"/>
                                          <w:divBdr>
                                            <w:top w:val="none" w:sz="0" w:space="0" w:color="auto"/>
                                            <w:left w:val="none" w:sz="0" w:space="0" w:color="auto"/>
                                            <w:bottom w:val="none" w:sz="0" w:space="0" w:color="auto"/>
                                            <w:right w:val="none" w:sz="0" w:space="0" w:color="auto"/>
                                          </w:divBdr>
                                          <w:divsChild>
                                            <w:div w:id="1604268473">
                                              <w:marLeft w:val="0"/>
                                              <w:marRight w:val="0"/>
                                              <w:marTop w:val="594"/>
                                              <w:marBottom w:val="0"/>
                                              <w:divBdr>
                                                <w:top w:val="single" w:sz="6" w:space="0" w:color="DDDDDD"/>
                                                <w:left w:val="none" w:sz="0" w:space="0" w:color="auto"/>
                                                <w:bottom w:val="none" w:sz="0" w:space="0" w:color="auto"/>
                                                <w:right w:val="none" w:sz="0" w:space="0" w:color="auto"/>
                                              </w:divBdr>
                                              <w:divsChild>
                                                <w:div w:id="1119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069528">
      <w:bodyDiv w:val="1"/>
      <w:marLeft w:val="0"/>
      <w:marRight w:val="0"/>
      <w:marTop w:val="0"/>
      <w:marBottom w:val="0"/>
      <w:divBdr>
        <w:top w:val="none" w:sz="0" w:space="0" w:color="auto"/>
        <w:left w:val="none" w:sz="0" w:space="0" w:color="auto"/>
        <w:bottom w:val="none" w:sz="0" w:space="0" w:color="auto"/>
        <w:right w:val="none" w:sz="0" w:space="0" w:color="auto"/>
      </w:divBdr>
    </w:div>
    <w:div w:id="1419713439">
      <w:bodyDiv w:val="1"/>
      <w:marLeft w:val="0"/>
      <w:marRight w:val="0"/>
      <w:marTop w:val="0"/>
      <w:marBottom w:val="0"/>
      <w:divBdr>
        <w:top w:val="none" w:sz="0" w:space="0" w:color="auto"/>
        <w:left w:val="none" w:sz="0" w:space="0" w:color="auto"/>
        <w:bottom w:val="none" w:sz="0" w:space="0" w:color="auto"/>
        <w:right w:val="none" w:sz="0" w:space="0" w:color="auto"/>
      </w:divBdr>
      <w:divsChild>
        <w:div w:id="427821519">
          <w:marLeft w:val="0"/>
          <w:marRight w:val="0"/>
          <w:marTop w:val="0"/>
          <w:marBottom w:val="0"/>
          <w:divBdr>
            <w:top w:val="none" w:sz="0" w:space="0" w:color="auto"/>
            <w:left w:val="none" w:sz="0" w:space="0" w:color="auto"/>
            <w:bottom w:val="none" w:sz="0" w:space="0" w:color="auto"/>
            <w:right w:val="none" w:sz="0" w:space="0" w:color="auto"/>
          </w:divBdr>
          <w:divsChild>
            <w:div w:id="1997563722">
              <w:marLeft w:val="0"/>
              <w:marRight w:val="0"/>
              <w:marTop w:val="0"/>
              <w:marBottom w:val="0"/>
              <w:divBdr>
                <w:top w:val="none" w:sz="0" w:space="0" w:color="auto"/>
                <w:left w:val="none" w:sz="0" w:space="0" w:color="auto"/>
                <w:bottom w:val="none" w:sz="0" w:space="0" w:color="auto"/>
                <w:right w:val="none" w:sz="0" w:space="0" w:color="auto"/>
              </w:divBdr>
              <w:divsChild>
                <w:div w:id="1606226665">
                  <w:marLeft w:val="0"/>
                  <w:marRight w:val="0"/>
                  <w:marTop w:val="100"/>
                  <w:marBottom w:val="100"/>
                  <w:divBdr>
                    <w:top w:val="none" w:sz="0" w:space="0" w:color="auto"/>
                    <w:left w:val="none" w:sz="0" w:space="0" w:color="auto"/>
                    <w:bottom w:val="none" w:sz="0" w:space="0" w:color="auto"/>
                    <w:right w:val="none" w:sz="0" w:space="0" w:color="auto"/>
                  </w:divBdr>
                  <w:divsChild>
                    <w:div w:id="1136067433">
                      <w:marLeft w:val="0"/>
                      <w:marRight w:val="0"/>
                      <w:marTop w:val="0"/>
                      <w:marBottom w:val="0"/>
                      <w:divBdr>
                        <w:top w:val="none" w:sz="0" w:space="0" w:color="auto"/>
                        <w:left w:val="none" w:sz="0" w:space="0" w:color="auto"/>
                        <w:bottom w:val="none" w:sz="0" w:space="0" w:color="auto"/>
                        <w:right w:val="none" w:sz="0" w:space="0" w:color="auto"/>
                      </w:divBdr>
                      <w:divsChild>
                        <w:div w:id="1126117117">
                          <w:marLeft w:val="0"/>
                          <w:marRight w:val="0"/>
                          <w:marTop w:val="0"/>
                          <w:marBottom w:val="0"/>
                          <w:divBdr>
                            <w:top w:val="none" w:sz="0" w:space="0" w:color="auto"/>
                            <w:left w:val="none" w:sz="0" w:space="0" w:color="auto"/>
                            <w:bottom w:val="none" w:sz="0" w:space="0" w:color="auto"/>
                            <w:right w:val="none" w:sz="0" w:space="0" w:color="auto"/>
                          </w:divBdr>
                          <w:divsChild>
                            <w:div w:id="1640650086">
                              <w:marLeft w:val="0"/>
                              <w:marRight w:val="0"/>
                              <w:marTop w:val="0"/>
                              <w:marBottom w:val="0"/>
                              <w:divBdr>
                                <w:top w:val="none" w:sz="0" w:space="0" w:color="auto"/>
                                <w:left w:val="none" w:sz="0" w:space="0" w:color="auto"/>
                                <w:bottom w:val="none" w:sz="0" w:space="0" w:color="auto"/>
                                <w:right w:val="none" w:sz="0" w:space="0" w:color="auto"/>
                              </w:divBdr>
                              <w:divsChild>
                                <w:div w:id="480314684">
                                  <w:marLeft w:val="74"/>
                                  <w:marRight w:val="74"/>
                                  <w:marTop w:val="0"/>
                                  <w:marBottom w:val="0"/>
                                  <w:divBdr>
                                    <w:top w:val="single" w:sz="6" w:space="0" w:color="303336"/>
                                    <w:left w:val="single" w:sz="6" w:space="0" w:color="303336"/>
                                    <w:bottom w:val="single" w:sz="6" w:space="0" w:color="303336"/>
                                    <w:right w:val="single" w:sz="6" w:space="0" w:color="303336"/>
                                  </w:divBdr>
                                  <w:divsChild>
                                    <w:div w:id="698165018">
                                      <w:marLeft w:val="0"/>
                                      <w:marRight w:val="0"/>
                                      <w:marTop w:val="0"/>
                                      <w:marBottom w:val="0"/>
                                      <w:divBdr>
                                        <w:top w:val="none" w:sz="0" w:space="0" w:color="auto"/>
                                        <w:left w:val="none" w:sz="0" w:space="0" w:color="auto"/>
                                        <w:bottom w:val="none" w:sz="0" w:space="0" w:color="auto"/>
                                        <w:right w:val="none" w:sz="0" w:space="0" w:color="auto"/>
                                      </w:divBdr>
                                      <w:divsChild>
                                        <w:div w:id="469134004">
                                          <w:marLeft w:val="0"/>
                                          <w:marRight w:val="0"/>
                                          <w:marTop w:val="0"/>
                                          <w:marBottom w:val="0"/>
                                          <w:divBdr>
                                            <w:top w:val="none" w:sz="0" w:space="0" w:color="auto"/>
                                            <w:left w:val="none" w:sz="0" w:space="0" w:color="auto"/>
                                            <w:bottom w:val="none" w:sz="0" w:space="0" w:color="auto"/>
                                            <w:right w:val="none" w:sz="0" w:space="0" w:color="auto"/>
                                          </w:divBdr>
                                          <w:divsChild>
                                            <w:div w:id="1696927932">
                                              <w:marLeft w:val="0"/>
                                              <w:marRight w:val="0"/>
                                              <w:marTop w:val="0"/>
                                              <w:marBottom w:val="0"/>
                                              <w:divBdr>
                                                <w:top w:val="none" w:sz="0" w:space="0" w:color="auto"/>
                                                <w:left w:val="none" w:sz="0" w:space="0" w:color="auto"/>
                                                <w:bottom w:val="none" w:sz="0" w:space="0" w:color="auto"/>
                                                <w:right w:val="none" w:sz="0" w:space="0" w:color="auto"/>
                                              </w:divBdr>
                                              <w:divsChild>
                                                <w:div w:id="4061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037477">
      <w:bodyDiv w:val="1"/>
      <w:marLeft w:val="0"/>
      <w:marRight w:val="0"/>
      <w:marTop w:val="0"/>
      <w:marBottom w:val="0"/>
      <w:divBdr>
        <w:top w:val="none" w:sz="0" w:space="0" w:color="auto"/>
        <w:left w:val="none" w:sz="0" w:space="0" w:color="auto"/>
        <w:bottom w:val="none" w:sz="0" w:space="0" w:color="auto"/>
        <w:right w:val="none" w:sz="0" w:space="0" w:color="auto"/>
      </w:divBdr>
    </w:div>
    <w:div w:id="1491940484">
      <w:bodyDiv w:val="1"/>
      <w:marLeft w:val="0"/>
      <w:marRight w:val="0"/>
      <w:marTop w:val="0"/>
      <w:marBottom w:val="0"/>
      <w:divBdr>
        <w:top w:val="none" w:sz="0" w:space="0" w:color="auto"/>
        <w:left w:val="none" w:sz="0" w:space="0" w:color="auto"/>
        <w:bottom w:val="none" w:sz="0" w:space="0" w:color="auto"/>
        <w:right w:val="none" w:sz="0" w:space="0" w:color="auto"/>
      </w:divBdr>
    </w:div>
    <w:div w:id="1538812225">
      <w:bodyDiv w:val="1"/>
      <w:marLeft w:val="0"/>
      <w:marRight w:val="0"/>
      <w:marTop w:val="0"/>
      <w:marBottom w:val="0"/>
      <w:divBdr>
        <w:top w:val="none" w:sz="0" w:space="0" w:color="auto"/>
        <w:left w:val="none" w:sz="0" w:space="0" w:color="auto"/>
        <w:bottom w:val="none" w:sz="0" w:space="0" w:color="auto"/>
        <w:right w:val="none" w:sz="0" w:space="0" w:color="auto"/>
      </w:divBdr>
    </w:div>
    <w:div w:id="1574123253">
      <w:bodyDiv w:val="1"/>
      <w:marLeft w:val="0"/>
      <w:marRight w:val="0"/>
      <w:marTop w:val="0"/>
      <w:marBottom w:val="0"/>
      <w:divBdr>
        <w:top w:val="none" w:sz="0" w:space="0" w:color="auto"/>
        <w:left w:val="none" w:sz="0" w:space="0" w:color="auto"/>
        <w:bottom w:val="none" w:sz="0" w:space="0" w:color="auto"/>
        <w:right w:val="none" w:sz="0" w:space="0" w:color="auto"/>
      </w:divBdr>
      <w:divsChild>
        <w:div w:id="1456871688">
          <w:marLeft w:val="0"/>
          <w:marRight w:val="0"/>
          <w:marTop w:val="0"/>
          <w:marBottom w:val="0"/>
          <w:divBdr>
            <w:top w:val="none" w:sz="0" w:space="0" w:color="auto"/>
            <w:left w:val="none" w:sz="0" w:space="0" w:color="auto"/>
            <w:bottom w:val="none" w:sz="0" w:space="0" w:color="auto"/>
            <w:right w:val="none" w:sz="0" w:space="0" w:color="auto"/>
          </w:divBdr>
          <w:divsChild>
            <w:div w:id="1910917120">
              <w:marLeft w:val="0"/>
              <w:marRight w:val="0"/>
              <w:marTop w:val="0"/>
              <w:marBottom w:val="0"/>
              <w:divBdr>
                <w:top w:val="none" w:sz="0" w:space="0" w:color="auto"/>
                <w:left w:val="none" w:sz="0" w:space="0" w:color="auto"/>
                <w:bottom w:val="none" w:sz="0" w:space="0" w:color="auto"/>
                <w:right w:val="none" w:sz="0" w:space="0" w:color="auto"/>
              </w:divBdr>
              <w:divsChild>
                <w:div w:id="465320470">
                  <w:marLeft w:val="0"/>
                  <w:marRight w:val="0"/>
                  <w:marTop w:val="100"/>
                  <w:marBottom w:val="100"/>
                  <w:divBdr>
                    <w:top w:val="none" w:sz="0" w:space="0" w:color="auto"/>
                    <w:left w:val="none" w:sz="0" w:space="0" w:color="auto"/>
                    <w:bottom w:val="none" w:sz="0" w:space="0" w:color="auto"/>
                    <w:right w:val="none" w:sz="0" w:space="0" w:color="auto"/>
                  </w:divBdr>
                  <w:divsChild>
                    <w:div w:id="476193875">
                      <w:marLeft w:val="0"/>
                      <w:marRight w:val="0"/>
                      <w:marTop w:val="0"/>
                      <w:marBottom w:val="0"/>
                      <w:divBdr>
                        <w:top w:val="none" w:sz="0" w:space="0" w:color="auto"/>
                        <w:left w:val="none" w:sz="0" w:space="0" w:color="auto"/>
                        <w:bottom w:val="none" w:sz="0" w:space="0" w:color="auto"/>
                        <w:right w:val="none" w:sz="0" w:space="0" w:color="auto"/>
                      </w:divBdr>
                      <w:divsChild>
                        <w:div w:id="1840540480">
                          <w:marLeft w:val="0"/>
                          <w:marRight w:val="0"/>
                          <w:marTop w:val="0"/>
                          <w:marBottom w:val="0"/>
                          <w:divBdr>
                            <w:top w:val="none" w:sz="0" w:space="0" w:color="auto"/>
                            <w:left w:val="none" w:sz="0" w:space="0" w:color="auto"/>
                            <w:bottom w:val="none" w:sz="0" w:space="0" w:color="auto"/>
                            <w:right w:val="none" w:sz="0" w:space="0" w:color="auto"/>
                          </w:divBdr>
                          <w:divsChild>
                            <w:div w:id="1169252775">
                              <w:marLeft w:val="0"/>
                              <w:marRight w:val="0"/>
                              <w:marTop w:val="0"/>
                              <w:marBottom w:val="0"/>
                              <w:divBdr>
                                <w:top w:val="none" w:sz="0" w:space="0" w:color="auto"/>
                                <w:left w:val="none" w:sz="0" w:space="0" w:color="auto"/>
                                <w:bottom w:val="none" w:sz="0" w:space="0" w:color="auto"/>
                                <w:right w:val="none" w:sz="0" w:space="0" w:color="auto"/>
                              </w:divBdr>
                              <w:divsChild>
                                <w:div w:id="217127239">
                                  <w:marLeft w:val="74"/>
                                  <w:marRight w:val="74"/>
                                  <w:marTop w:val="0"/>
                                  <w:marBottom w:val="0"/>
                                  <w:divBdr>
                                    <w:top w:val="single" w:sz="6" w:space="0" w:color="303336"/>
                                    <w:left w:val="single" w:sz="6" w:space="0" w:color="303336"/>
                                    <w:bottom w:val="single" w:sz="6" w:space="0" w:color="303336"/>
                                    <w:right w:val="single" w:sz="6" w:space="0" w:color="303336"/>
                                  </w:divBdr>
                                  <w:divsChild>
                                    <w:div w:id="198472045">
                                      <w:marLeft w:val="0"/>
                                      <w:marRight w:val="0"/>
                                      <w:marTop w:val="0"/>
                                      <w:marBottom w:val="0"/>
                                      <w:divBdr>
                                        <w:top w:val="none" w:sz="0" w:space="0" w:color="auto"/>
                                        <w:left w:val="none" w:sz="0" w:space="0" w:color="auto"/>
                                        <w:bottom w:val="none" w:sz="0" w:space="0" w:color="auto"/>
                                        <w:right w:val="none" w:sz="0" w:space="0" w:color="auto"/>
                                      </w:divBdr>
                                      <w:divsChild>
                                        <w:div w:id="2111243651">
                                          <w:marLeft w:val="0"/>
                                          <w:marRight w:val="0"/>
                                          <w:marTop w:val="0"/>
                                          <w:marBottom w:val="0"/>
                                          <w:divBdr>
                                            <w:top w:val="none" w:sz="0" w:space="0" w:color="auto"/>
                                            <w:left w:val="none" w:sz="0" w:space="0" w:color="auto"/>
                                            <w:bottom w:val="none" w:sz="0" w:space="0" w:color="auto"/>
                                            <w:right w:val="none" w:sz="0" w:space="0" w:color="auto"/>
                                          </w:divBdr>
                                          <w:divsChild>
                                            <w:div w:id="2126348127">
                                              <w:marLeft w:val="0"/>
                                              <w:marRight w:val="0"/>
                                              <w:marTop w:val="0"/>
                                              <w:marBottom w:val="0"/>
                                              <w:divBdr>
                                                <w:top w:val="none" w:sz="0" w:space="0" w:color="auto"/>
                                                <w:left w:val="none" w:sz="0" w:space="0" w:color="auto"/>
                                                <w:bottom w:val="none" w:sz="0" w:space="0" w:color="auto"/>
                                                <w:right w:val="none" w:sz="0" w:space="0" w:color="auto"/>
                                              </w:divBdr>
                                              <w:divsChild>
                                                <w:div w:id="9405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472752">
      <w:bodyDiv w:val="1"/>
      <w:marLeft w:val="0"/>
      <w:marRight w:val="0"/>
      <w:marTop w:val="0"/>
      <w:marBottom w:val="0"/>
      <w:divBdr>
        <w:top w:val="none" w:sz="0" w:space="0" w:color="auto"/>
        <w:left w:val="none" w:sz="0" w:space="0" w:color="auto"/>
        <w:bottom w:val="none" w:sz="0" w:space="0" w:color="auto"/>
        <w:right w:val="none" w:sz="0" w:space="0" w:color="auto"/>
      </w:divBdr>
    </w:div>
    <w:div w:id="1974092738">
      <w:bodyDiv w:val="1"/>
      <w:marLeft w:val="0"/>
      <w:marRight w:val="0"/>
      <w:marTop w:val="0"/>
      <w:marBottom w:val="0"/>
      <w:divBdr>
        <w:top w:val="none" w:sz="0" w:space="0" w:color="auto"/>
        <w:left w:val="none" w:sz="0" w:space="0" w:color="auto"/>
        <w:bottom w:val="none" w:sz="0" w:space="0" w:color="auto"/>
        <w:right w:val="none" w:sz="0" w:space="0" w:color="auto"/>
      </w:divBdr>
    </w:div>
    <w:div w:id="1992521649">
      <w:bodyDiv w:val="1"/>
      <w:marLeft w:val="0"/>
      <w:marRight w:val="0"/>
      <w:marTop w:val="0"/>
      <w:marBottom w:val="0"/>
      <w:divBdr>
        <w:top w:val="none" w:sz="0" w:space="0" w:color="auto"/>
        <w:left w:val="none" w:sz="0" w:space="0" w:color="auto"/>
        <w:bottom w:val="none" w:sz="0" w:space="0" w:color="auto"/>
        <w:right w:val="none" w:sz="0" w:space="0" w:color="auto"/>
      </w:divBdr>
    </w:div>
    <w:div w:id="2000494624">
      <w:bodyDiv w:val="1"/>
      <w:marLeft w:val="0"/>
      <w:marRight w:val="0"/>
      <w:marTop w:val="0"/>
      <w:marBottom w:val="0"/>
      <w:divBdr>
        <w:top w:val="none" w:sz="0" w:space="0" w:color="auto"/>
        <w:left w:val="none" w:sz="0" w:space="0" w:color="auto"/>
        <w:bottom w:val="none" w:sz="0" w:space="0" w:color="auto"/>
        <w:right w:val="none" w:sz="0" w:space="0" w:color="auto"/>
      </w:divBdr>
      <w:divsChild>
        <w:div w:id="2039232662">
          <w:marLeft w:val="0"/>
          <w:marRight w:val="0"/>
          <w:marTop w:val="0"/>
          <w:marBottom w:val="0"/>
          <w:divBdr>
            <w:top w:val="none" w:sz="0" w:space="0" w:color="auto"/>
            <w:left w:val="none" w:sz="0" w:space="0" w:color="auto"/>
            <w:bottom w:val="none" w:sz="0" w:space="0" w:color="auto"/>
            <w:right w:val="none" w:sz="0" w:space="0" w:color="auto"/>
          </w:divBdr>
          <w:divsChild>
            <w:div w:id="447434864">
              <w:marLeft w:val="0"/>
              <w:marRight w:val="0"/>
              <w:marTop w:val="0"/>
              <w:marBottom w:val="0"/>
              <w:divBdr>
                <w:top w:val="none" w:sz="0" w:space="0" w:color="auto"/>
                <w:left w:val="none" w:sz="0" w:space="0" w:color="auto"/>
                <w:bottom w:val="none" w:sz="0" w:space="0" w:color="auto"/>
                <w:right w:val="none" w:sz="0" w:space="0" w:color="auto"/>
              </w:divBdr>
              <w:divsChild>
                <w:div w:id="2085101631">
                  <w:marLeft w:val="0"/>
                  <w:marRight w:val="0"/>
                  <w:marTop w:val="100"/>
                  <w:marBottom w:val="100"/>
                  <w:divBdr>
                    <w:top w:val="none" w:sz="0" w:space="0" w:color="auto"/>
                    <w:left w:val="none" w:sz="0" w:space="0" w:color="auto"/>
                    <w:bottom w:val="none" w:sz="0" w:space="0" w:color="auto"/>
                    <w:right w:val="none" w:sz="0" w:space="0" w:color="auto"/>
                  </w:divBdr>
                  <w:divsChild>
                    <w:div w:id="2067333593">
                      <w:marLeft w:val="0"/>
                      <w:marRight w:val="0"/>
                      <w:marTop w:val="0"/>
                      <w:marBottom w:val="0"/>
                      <w:divBdr>
                        <w:top w:val="none" w:sz="0" w:space="0" w:color="auto"/>
                        <w:left w:val="none" w:sz="0" w:space="0" w:color="auto"/>
                        <w:bottom w:val="none" w:sz="0" w:space="0" w:color="auto"/>
                        <w:right w:val="none" w:sz="0" w:space="0" w:color="auto"/>
                      </w:divBdr>
                      <w:divsChild>
                        <w:div w:id="27218466">
                          <w:marLeft w:val="0"/>
                          <w:marRight w:val="0"/>
                          <w:marTop w:val="0"/>
                          <w:marBottom w:val="0"/>
                          <w:divBdr>
                            <w:top w:val="none" w:sz="0" w:space="0" w:color="auto"/>
                            <w:left w:val="none" w:sz="0" w:space="0" w:color="auto"/>
                            <w:bottom w:val="none" w:sz="0" w:space="0" w:color="auto"/>
                            <w:right w:val="none" w:sz="0" w:space="0" w:color="auto"/>
                          </w:divBdr>
                          <w:divsChild>
                            <w:div w:id="902834119">
                              <w:marLeft w:val="0"/>
                              <w:marRight w:val="0"/>
                              <w:marTop w:val="0"/>
                              <w:marBottom w:val="0"/>
                              <w:divBdr>
                                <w:top w:val="none" w:sz="0" w:space="0" w:color="auto"/>
                                <w:left w:val="none" w:sz="0" w:space="0" w:color="auto"/>
                                <w:bottom w:val="none" w:sz="0" w:space="0" w:color="auto"/>
                                <w:right w:val="none" w:sz="0" w:space="0" w:color="auto"/>
                              </w:divBdr>
                              <w:divsChild>
                                <w:div w:id="338584417">
                                  <w:marLeft w:val="74"/>
                                  <w:marRight w:val="74"/>
                                  <w:marTop w:val="0"/>
                                  <w:marBottom w:val="0"/>
                                  <w:divBdr>
                                    <w:top w:val="single" w:sz="6" w:space="0" w:color="303336"/>
                                    <w:left w:val="single" w:sz="6" w:space="0" w:color="303336"/>
                                    <w:bottom w:val="single" w:sz="6" w:space="0" w:color="303336"/>
                                    <w:right w:val="single" w:sz="6" w:space="0" w:color="303336"/>
                                  </w:divBdr>
                                  <w:divsChild>
                                    <w:div w:id="920868056">
                                      <w:marLeft w:val="0"/>
                                      <w:marRight w:val="0"/>
                                      <w:marTop w:val="0"/>
                                      <w:marBottom w:val="0"/>
                                      <w:divBdr>
                                        <w:top w:val="none" w:sz="0" w:space="0" w:color="auto"/>
                                        <w:left w:val="none" w:sz="0" w:space="0" w:color="auto"/>
                                        <w:bottom w:val="none" w:sz="0" w:space="0" w:color="auto"/>
                                        <w:right w:val="none" w:sz="0" w:space="0" w:color="auto"/>
                                      </w:divBdr>
                                      <w:divsChild>
                                        <w:div w:id="439959571">
                                          <w:marLeft w:val="0"/>
                                          <w:marRight w:val="0"/>
                                          <w:marTop w:val="0"/>
                                          <w:marBottom w:val="0"/>
                                          <w:divBdr>
                                            <w:top w:val="none" w:sz="0" w:space="0" w:color="auto"/>
                                            <w:left w:val="none" w:sz="0" w:space="0" w:color="auto"/>
                                            <w:bottom w:val="none" w:sz="0" w:space="0" w:color="auto"/>
                                            <w:right w:val="none" w:sz="0" w:space="0" w:color="auto"/>
                                          </w:divBdr>
                                          <w:divsChild>
                                            <w:div w:id="52240717">
                                              <w:marLeft w:val="0"/>
                                              <w:marRight w:val="0"/>
                                              <w:marTop w:val="0"/>
                                              <w:marBottom w:val="0"/>
                                              <w:divBdr>
                                                <w:top w:val="none" w:sz="0" w:space="0" w:color="auto"/>
                                                <w:left w:val="none" w:sz="0" w:space="0" w:color="auto"/>
                                                <w:bottom w:val="none" w:sz="0" w:space="0" w:color="auto"/>
                                                <w:right w:val="none" w:sz="0" w:space="0" w:color="auto"/>
                                              </w:divBdr>
                                              <w:divsChild>
                                                <w:div w:id="1048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FA83-4E77-4854-89CC-01C09601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2969</Words>
  <Characters>16332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Rafael</dc:creator>
  <cp:keywords/>
  <cp:lastModifiedBy>Daniel Andreu</cp:lastModifiedBy>
  <cp:revision>2</cp:revision>
  <dcterms:created xsi:type="dcterms:W3CDTF">2019-05-29T12:46:00Z</dcterms:created>
  <dcterms:modified xsi:type="dcterms:W3CDTF">2019-05-29T12:46:00Z</dcterms:modified>
</cp:coreProperties>
</file>