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33" w:rsidRPr="00D87102" w:rsidRDefault="00D70433" w:rsidP="00D87102">
      <w:pPr>
        <w:pStyle w:val="Cuerpodeltexto0"/>
        <w:shd w:val="clear" w:color="auto" w:fill="auto"/>
        <w:spacing w:after="0" w:line="240" w:lineRule="auto"/>
        <w:ind w:firstLine="0"/>
        <w:rPr>
          <w:sz w:val="20"/>
          <w:szCs w:val="20"/>
        </w:rPr>
      </w:pPr>
      <w:r w:rsidRPr="00D87102">
        <w:rPr>
          <w:rStyle w:val="CuerpodeltextoNegrita"/>
          <w:sz w:val="22"/>
          <w:szCs w:val="22"/>
        </w:rPr>
        <w:t>TEMA 16</w:t>
      </w:r>
      <w:r w:rsidRPr="00D87102">
        <w:rPr>
          <w:rStyle w:val="CuerpodeltextoNegrita"/>
          <w:b w:val="0"/>
          <w:sz w:val="22"/>
          <w:szCs w:val="22"/>
        </w:rPr>
        <w:t xml:space="preserve"> </w:t>
      </w:r>
      <w:r w:rsidRPr="00D87102">
        <w:rPr>
          <w:b/>
          <w:sz w:val="22"/>
          <w:szCs w:val="22"/>
        </w:rPr>
        <w:t xml:space="preserve"> </w:t>
      </w:r>
      <w:r w:rsidRPr="00D87102">
        <w:rPr>
          <w:b/>
          <w:sz w:val="20"/>
          <w:szCs w:val="20"/>
        </w:rPr>
        <w:t>LOS ÓRGANOS DE LAS SOCIEDADES DE CAPITAL. LA DISTRIBUCIÓN DE COMPETENCIAS ENTRE LOS ÓRGANOS. LA JUNTA GENERAL: CLASES, CONVOCATORIA, CONSTITUCIÓN Y ADOPCIÓN DE ACUERDOS. EL DERECHO DE INFORMACIÓN</w:t>
      </w:r>
    </w:p>
    <w:p w:rsidR="00645299" w:rsidRDefault="00645299" w:rsidP="00D87102">
      <w:pPr>
        <w:pStyle w:val="Cuerpodeltexto0"/>
        <w:shd w:val="clear" w:color="auto" w:fill="auto"/>
        <w:spacing w:after="0" w:line="240" w:lineRule="auto"/>
        <w:ind w:firstLine="0"/>
        <w:rPr>
          <w:sz w:val="28"/>
          <w:szCs w:val="28"/>
        </w:rPr>
      </w:pPr>
    </w:p>
    <w:p w:rsidR="00645299" w:rsidRPr="00076B6C" w:rsidRDefault="00645299" w:rsidP="00D87102">
      <w:pPr>
        <w:pStyle w:val="Cuerpodeltexto0"/>
        <w:shd w:val="clear" w:color="auto" w:fill="auto"/>
        <w:spacing w:after="0" w:line="240" w:lineRule="auto"/>
        <w:ind w:firstLine="0"/>
        <w:rPr>
          <w:b/>
          <w:sz w:val="28"/>
          <w:szCs w:val="28"/>
          <w:u w:val="single"/>
        </w:rPr>
      </w:pPr>
      <w:r w:rsidRPr="00076B6C">
        <w:rPr>
          <w:b/>
          <w:sz w:val="28"/>
          <w:szCs w:val="28"/>
          <w:u w:val="single"/>
        </w:rPr>
        <w:t>LOS ÓRGANOS DE LAS SOCIEDADES DE CAPITAL</w:t>
      </w:r>
    </w:p>
    <w:p w:rsidR="00447BF5" w:rsidRDefault="00447BF5" w:rsidP="00D87102">
      <w:pPr>
        <w:pStyle w:val="Cuerpodeltexto0"/>
        <w:shd w:val="clear" w:color="auto" w:fill="auto"/>
        <w:spacing w:after="0" w:line="240" w:lineRule="auto"/>
        <w:ind w:firstLine="0"/>
        <w:rPr>
          <w:sz w:val="28"/>
          <w:szCs w:val="28"/>
        </w:rPr>
      </w:pPr>
    </w:p>
    <w:p w:rsidR="00D87102" w:rsidRDefault="003C6313" w:rsidP="00D87102">
      <w:pPr>
        <w:spacing w:after="0" w:line="240" w:lineRule="auto"/>
        <w:jc w:val="both"/>
        <w:rPr>
          <w:rFonts w:ascii="Courier New" w:eastAsia="Times New Roman" w:hAnsi="Courier New"/>
          <w:sz w:val="20"/>
          <w:szCs w:val="20"/>
          <w:lang w:eastAsia="es-ES"/>
        </w:rPr>
      </w:pPr>
      <w:r>
        <w:rPr>
          <w:rFonts w:ascii="Courier New" w:eastAsia="Times New Roman" w:hAnsi="Courier New"/>
          <w:snapToGrid w:val="0"/>
          <w:color w:val="000000"/>
          <w:sz w:val="20"/>
          <w:szCs w:val="20"/>
          <w:lang w:eastAsia="es-ES"/>
        </w:rPr>
        <w:t>Existen d</w:t>
      </w:r>
      <w:r w:rsidR="00D87102">
        <w:rPr>
          <w:rFonts w:ascii="Courier New" w:eastAsia="Times New Roman" w:hAnsi="Courier New"/>
          <w:snapToGrid w:val="0"/>
          <w:color w:val="000000"/>
          <w:sz w:val="20"/>
          <w:szCs w:val="20"/>
          <w:lang w:eastAsia="es-ES"/>
        </w:rPr>
        <w:t xml:space="preserve">os órganos </w:t>
      </w:r>
      <w:r>
        <w:rPr>
          <w:rFonts w:ascii="Courier New" w:eastAsia="Times New Roman" w:hAnsi="Courier New"/>
          <w:snapToGrid w:val="0"/>
          <w:color w:val="000000"/>
          <w:sz w:val="20"/>
          <w:szCs w:val="20"/>
          <w:lang w:eastAsia="es-ES"/>
        </w:rPr>
        <w:t>esenciales</w:t>
      </w:r>
      <w:r w:rsidR="00D87102" w:rsidRPr="00D87102">
        <w:rPr>
          <w:rFonts w:ascii="Courier New" w:eastAsia="Times New Roman" w:hAnsi="Courier New"/>
          <w:snapToGrid w:val="0"/>
          <w:color w:val="000000"/>
          <w:sz w:val="20"/>
          <w:szCs w:val="20"/>
          <w:lang w:eastAsia="es-ES"/>
        </w:rPr>
        <w:t>:</w:t>
      </w:r>
      <w:r w:rsidR="00D87102">
        <w:rPr>
          <w:rFonts w:ascii="Courier New" w:eastAsia="Times New Roman" w:hAnsi="Courier New"/>
          <w:snapToGrid w:val="0"/>
          <w:color w:val="000000"/>
          <w:sz w:val="20"/>
          <w:szCs w:val="20"/>
          <w:lang w:eastAsia="es-ES"/>
        </w:rPr>
        <w:t xml:space="preserve"> </w:t>
      </w:r>
      <w:r>
        <w:rPr>
          <w:rFonts w:ascii="Courier New" w:eastAsia="Times New Roman" w:hAnsi="Courier New"/>
          <w:snapToGrid w:val="0"/>
          <w:color w:val="000000"/>
          <w:sz w:val="20"/>
          <w:szCs w:val="20"/>
          <w:lang w:eastAsia="es-ES"/>
        </w:rPr>
        <w:t>JG</w:t>
      </w:r>
      <w:r w:rsidR="00D87102">
        <w:rPr>
          <w:rFonts w:ascii="Courier New" w:eastAsia="Times New Roman" w:hAnsi="Courier New"/>
          <w:b/>
          <w:sz w:val="20"/>
          <w:szCs w:val="20"/>
          <w:lang w:eastAsia="es-ES"/>
        </w:rPr>
        <w:t xml:space="preserve"> </w:t>
      </w:r>
      <w:r w:rsidR="00B767EF" w:rsidRPr="00B767EF">
        <w:rPr>
          <w:rFonts w:ascii="Courier New" w:eastAsia="Times New Roman" w:hAnsi="Courier New"/>
          <w:sz w:val="20"/>
          <w:szCs w:val="20"/>
          <w:lang w:eastAsia="es-ES"/>
        </w:rPr>
        <w:t xml:space="preserve">(deliberante) </w:t>
      </w:r>
      <w:r w:rsidR="00D87102">
        <w:rPr>
          <w:rFonts w:ascii="Courier New" w:eastAsia="Times New Roman" w:hAnsi="Courier New"/>
          <w:b/>
          <w:sz w:val="20"/>
          <w:szCs w:val="20"/>
          <w:lang w:eastAsia="es-ES"/>
        </w:rPr>
        <w:t>/</w:t>
      </w:r>
      <w:r w:rsidR="00D87102" w:rsidRPr="00D87102">
        <w:rPr>
          <w:rFonts w:ascii="Courier New" w:eastAsia="Times New Roman" w:hAnsi="Courier New"/>
          <w:sz w:val="20"/>
          <w:szCs w:val="20"/>
          <w:lang w:eastAsia="es-ES"/>
        </w:rPr>
        <w:t xml:space="preserve"> </w:t>
      </w:r>
      <w:r>
        <w:rPr>
          <w:rFonts w:ascii="Courier New" w:eastAsia="Times New Roman" w:hAnsi="Courier New"/>
          <w:sz w:val="20"/>
          <w:szCs w:val="20"/>
          <w:lang w:eastAsia="es-ES"/>
        </w:rPr>
        <w:t>A</w:t>
      </w:r>
      <w:r w:rsidR="00D87102" w:rsidRPr="00D87102">
        <w:rPr>
          <w:rFonts w:ascii="Courier New" w:eastAsia="Times New Roman" w:hAnsi="Courier New"/>
          <w:b/>
          <w:sz w:val="20"/>
          <w:szCs w:val="20"/>
          <w:lang w:eastAsia="es-ES"/>
        </w:rPr>
        <w:t>dministradores</w:t>
      </w:r>
      <w:r w:rsidR="00D87102" w:rsidRPr="00D87102">
        <w:rPr>
          <w:rFonts w:ascii="Courier New" w:eastAsia="Times New Roman" w:hAnsi="Courier New"/>
          <w:sz w:val="20"/>
          <w:szCs w:val="20"/>
          <w:lang w:eastAsia="es-ES"/>
        </w:rPr>
        <w:t xml:space="preserve"> </w:t>
      </w:r>
      <w:r w:rsidR="00D87102">
        <w:rPr>
          <w:rFonts w:ascii="Courier New" w:eastAsia="Times New Roman" w:hAnsi="Courier New"/>
          <w:sz w:val="20"/>
          <w:szCs w:val="20"/>
          <w:lang w:eastAsia="es-ES"/>
        </w:rPr>
        <w:t>(</w:t>
      </w:r>
      <w:r w:rsidR="00D87102" w:rsidRPr="00D87102">
        <w:rPr>
          <w:rFonts w:ascii="Courier New" w:eastAsia="Times New Roman" w:hAnsi="Courier New"/>
          <w:sz w:val="20"/>
          <w:szCs w:val="20"/>
          <w:lang w:eastAsia="es-ES"/>
        </w:rPr>
        <w:t>de gestión</w:t>
      </w:r>
      <w:r>
        <w:rPr>
          <w:rFonts w:ascii="Courier New" w:eastAsia="Times New Roman" w:hAnsi="Courier New"/>
          <w:sz w:val="20"/>
          <w:szCs w:val="20"/>
          <w:lang w:eastAsia="es-ES"/>
        </w:rPr>
        <w:t>/r</w:t>
      </w:r>
      <w:r w:rsidR="00D87102" w:rsidRPr="00D87102">
        <w:rPr>
          <w:rFonts w:ascii="Courier New" w:eastAsia="Times New Roman" w:hAnsi="Courier New"/>
          <w:sz w:val="20"/>
          <w:szCs w:val="20"/>
          <w:lang w:eastAsia="es-ES"/>
        </w:rPr>
        <w:t>epresentación</w:t>
      </w:r>
      <w:r w:rsidR="00D87102">
        <w:rPr>
          <w:rFonts w:ascii="Courier New" w:eastAsia="Times New Roman" w:hAnsi="Courier New"/>
          <w:sz w:val="20"/>
          <w:szCs w:val="20"/>
          <w:lang w:eastAsia="es-ES"/>
        </w:rPr>
        <w:t>)</w:t>
      </w:r>
      <w:r w:rsidR="00D87102" w:rsidRPr="00D87102">
        <w:rPr>
          <w:rFonts w:ascii="Courier New" w:eastAsia="Times New Roman" w:hAnsi="Courier New"/>
          <w:sz w:val="20"/>
          <w:szCs w:val="20"/>
          <w:lang w:eastAsia="es-ES"/>
        </w:rPr>
        <w:t>.</w:t>
      </w:r>
    </w:p>
    <w:p w:rsidR="00D87102" w:rsidRDefault="00D87102" w:rsidP="00D87102">
      <w:pPr>
        <w:spacing w:after="0" w:line="240" w:lineRule="auto"/>
        <w:jc w:val="both"/>
        <w:rPr>
          <w:rFonts w:ascii="Courier New" w:eastAsia="Times New Roman" w:hAnsi="Courier New"/>
          <w:sz w:val="20"/>
          <w:szCs w:val="20"/>
          <w:lang w:eastAsia="es-ES"/>
        </w:rPr>
      </w:pPr>
    </w:p>
    <w:p w:rsidR="00D87102" w:rsidRPr="00D87102" w:rsidRDefault="00D87102" w:rsidP="00D87102">
      <w:pPr>
        <w:spacing w:after="0" w:line="240" w:lineRule="auto"/>
        <w:jc w:val="both"/>
        <w:rPr>
          <w:rFonts w:ascii="Courier New" w:eastAsia="Times New Roman" w:hAnsi="Courier New"/>
          <w:sz w:val="20"/>
          <w:szCs w:val="20"/>
          <w:lang w:eastAsia="es-ES"/>
        </w:rPr>
      </w:pPr>
      <w:r w:rsidRPr="00D87102">
        <w:rPr>
          <w:rFonts w:ascii="Courier New" w:eastAsia="Times New Roman" w:hAnsi="Courier New"/>
          <w:sz w:val="20"/>
          <w:szCs w:val="20"/>
          <w:lang w:eastAsia="es-ES"/>
        </w:rPr>
        <w:t xml:space="preserve">Otros órganos </w:t>
      </w:r>
      <w:r w:rsidR="00A376F6" w:rsidRPr="00A376F6">
        <w:rPr>
          <w:rFonts w:ascii="Courier New" w:eastAsia="Times New Roman" w:hAnsi="Courier New"/>
          <w:b/>
          <w:sz w:val="20"/>
          <w:szCs w:val="20"/>
          <w:lang w:eastAsia="es-ES"/>
        </w:rPr>
        <w:t>LEGAL</w:t>
      </w:r>
      <w:r w:rsidR="00C54C3E" w:rsidRPr="00C54C3E">
        <w:rPr>
          <w:rFonts w:ascii="Courier New" w:eastAsia="Times New Roman" w:hAnsi="Courier New"/>
          <w:b/>
          <w:sz w:val="20"/>
          <w:szCs w:val="20"/>
          <w:lang w:eastAsia="es-ES"/>
        </w:rPr>
        <w:t>MENTE</w:t>
      </w:r>
      <w:r w:rsidR="00B767EF">
        <w:rPr>
          <w:rFonts w:ascii="Courier New" w:eastAsia="Times New Roman" w:hAnsi="Courier New"/>
          <w:sz w:val="20"/>
          <w:szCs w:val="20"/>
          <w:lang w:eastAsia="es-ES"/>
        </w:rPr>
        <w:t xml:space="preserve"> previstos</w:t>
      </w:r>
      <w:r w:rsidR="003C6313">
        <w:rPr>
          <w:rFonts w:ascii="Courier New" w:eastAsia="Times New Roman" w:hAnsi="Courier New"/>
          <w:sz w:val="20"/>
          <w:szCs w:val="20"/>
          <w:lang w:eastAsia="es-ES"/>
        </w:rPr>
        <w:t>: C</w:t>
      </w:r>
      <w:r w:rsidRPr="00D87102">
        <w:rPr>
          <w:rFonts w:ascii="Courier New" w:eastAsia="Times New Roman" w:hAnsi="Courier New"/>
          <w:sz w:val="20"/>
          <w:szCs w:val="20"/>
          <w:lang w:eastAsia="es-ES"/>
        </w:rPr>
        <w:t xml:space="preserve">onsejeros-delegados, </w:t>
      </w:r>
      <w:r w:rsidR="003C6313">
        <w:rPr>
          <w:rFonts w:ascii="Courier New" w:eastAsia="Times New Roman" w:hAnsi="Courier New"/>
          <w:sz w:val="20"/>
          <w:szCs w:val="20"/>
          <w:lang w:eastAsia="es-ES"/>
        </w:rPr>
        <w:t>D</w:t>
      </w:r>
      <w:r w:rsidRPr="00D87102">
        <w:rPr>
          <w:rFonts w:ascii="Courier New" w:eastAsia="Times New Roman" w:hAnsi="Courier New"/>
          <w:sz w:val="20"/>
          <w:szCs w:val="20"/>
          <w:lang w:eastAsia="es-ES"/>
        </w:rPr>
        <w:t xml:space="preserve">irectores </w:t>
      </w:r>
      <w:r w:rsidR="003C6313">
        <w:rPr>
          <w:rFonts w:ascii="Courier New" w:eastAsia="Times New Roman" w:hAnsi="Courier New"/>
          <w:sz w:val="20"/>
          <w:szCs w:val="20"/>
          <w:lang w:eastAsia="es-ES"/>
        </w:rPr>
        <w:t>(</w:t>
      </w:r>
      <w:r w:rsidRPr="00D87102">
        <w:rPr>
          <w:rFonts w:ascii="Courier New" w:eastAsia="Times New Roman" w:hAnsi="Courier New"/>
          <w:sz w:val="20"/>
          <w:szCs w:val="20"/>
          <w:lang w:eastAsia="es-ES"/>
        </w:rPr>
        <w:t>gerentes</w:t>
      </w:r>
      <w:r w:rsidR="003C6313">
        <w:rPr>
          <w:rFonts w:ascii="Courier New" w:eastAsia="Times New Roman" w:hAnsi="Courier New"/>
          <w:sz w:val="20"/>
          <w:szCs w:val="20"/>
          <w:lang w:eastAsia="es-ES"/>
        </w:rPr>
        <w:t>)</w:t>
      </w:r>
      <w:r w:rsidRPr="00D87102">
        <w:rPr>
          <w:rFonts w:ascii="Courier New" w:eastAsia="Times New Roman" w:hAnsi="Courier New"/>
          <w:sz w:val="20"/>
          <w:szCs w:val="20"/>
          <w:lang w:eastAsia="es-ES"/>
        </w:rPr>
        <w:t xml:space="preserve">, </w:t>
      </w:r>
      <w:r w:rsidR="003C6313">
        <w:rPr>
          <w:rFonts w:ascii="Courier New" w:eastAsia="Times New Roman" w:hAnsi="Courier New"/>
          <w:sz w:val="20"/>
          <w:szCs w:val="20"/>
          <w:lang w:eastAsia="es-ES"/>
        </w:rPr>
        <w:t>C</w:t>
      </w:r>
      <w:r w:rsidRPr="00D87102">
        <w:rPr>
          <w:rFonts w:ascii="Courier New" w:eastAsia="Times New Roman" w:hAnsi="Courier New"/>
          <w:sz w:val="20"/>
          <w:szCs w:val="20"/>
          <w:lang w:eastAsia="es-ES"/>
        </w:rPr>
        <w:t xml:space="preserve">omisiones ejecutivas del Consejo, </w:t>
      </w:r>
      <w:r w:rsidR="003C6313">
        <w:rPr>
          <w:rFonts w:ascii="Courier New" w:eastAsia="Times New Roman" w:hAnsi="Courier New"/>
          <w:sz w:val="20"/>
          <w:szCs w:val="20"/>
          <w:lang w:eastAsia="es-ES"/>
        </w:rPr>
        <w:t>I</w:t>
      </w:r>
      <w:r w:rsidRPr="00D87102">
        <w:rPr>
          <w:rFonts w:ascii="Courier New" w:eastAsia="Times New Roman" w:hAnsi="Courier New"/>
          <w:sz w:val="20"/>
          <w:szCs w:val="20"/>
          <w:lang w:eastAsia="es-ES"/>
        </w:rPr>
        <w:t xml:space="preserve">nterventores y </w:t>
      </w:r>
      <w:r w:rsidR="003C6313">
        <w:rPr>
          <w:rFonts w:ascii="Courier New" w:eastAsia="Times New Roman" w:hAnsi="Courier New"/>
          <w:sz w:val="20"/>
          <w:szCs w:val="20"/>
          <w:lang w:eastAsia="es-ES"/>
        </w:rPr>
        <w:t>L</w:t>
      </w:r>
      <w:r w:rsidRPr="00D87102">
        <w:rPr>
          <w:rFonts w:ascii="Courier New" w:eastAsia="Times New Roman" w:hAnsi="Courier New"/>
          <w:sz w:val="20"/>
          <w:szCs w:val="20"/>
          <w:lang w:eastAsia="es-ES"/>
        </w:rPr>
        <w:t>iquidadores.</w:t>
      </w:r>
      <w:r>
        <w:rPr>
          <w:rFonts w:ascii="Courier New" w:eastAsia="Times New Roman" w:hAnsi="Courier New"/>
          <w:sz w:val="20"/>
          <w:szCs w:val="20"/>
          <w:lang w:eastAsia="es-ES"/>
        </w:rPr>
        <w:t xml:space="preserve"> N</w:t>
      </w:r>
      <w:r w:rsidR="003C6313">
        <w:rPr>
          <w:rFonts w:ascii="Courier New" w:eastAsia="Times New Roman" w:hAnsi="Courier New"/>
          <w:sz w:val="20"/>
          <w:szCs w:val="20"/>
          <w:lang w:eastAsia="es-ES"/>
        </w:rPr>
        <w:t>O</w:t>
      </w:r>
      <w:r w:rsidRPr="00D87102">
        <w:rPr>
          <w:rFonts w:ascii="Courier New" w:eastAsia="Times New Roman" w:hAnsi="Courier New"/>
          <w:sz w:val="20"/>
          <w:szCs w:val="20"/>
          <w:lang w:eastAsia="es-ES"/>
        </w:rPr>
        <w:t xml:space="preserve"> son </w:t>
      </w:r>
      <w:r w:rsidR="00B767EF">
        <w:rPr>
          <w:rFonts w:ascii="Courier New" w:eastAsia="Times New Roman" w:hAnsi="Courier New"/>
          <w:sz w:val="20"/>
          <w:szCs w:val="20"/>
          <w:lang w:eastAsia="es-ES"/>
        </w:rPr>
        <w:t xml:space="preserve">órganos </w:t>
      </w:r>
      <w:r w:rsidR="00B767EF" w:rsidRPr="00B767EF">
        <w:rPr>
          <w:rFonts w:ascii="Courier New" w:eastAsia="Times New Roman" w:hAnsi="Courier New"/>
          <w:i/>
          <w:iCs/>
          <w:sz w:val="20"/>
          <w:szCs w:val="20"/>
          <w:lang w:eastAsia="es-ES"/>
        </w:rPr>
        <w:t>sociales</w:t>
      </w:r>
      <w:r w:rsidR="00B767EF">
        <w:rPr>
          <w:rFonts w:ascii="Courier New" w:eastAsia="Times New Roman" w:hAnsi="Courier New"/>
          <w:sz w:val="20"/>
          <w:szCs w:val="20"/>
          <w:lang w:eastAsia="es-ES"/>
        </w:rPr>
        <w:t xml:space="preserve"> </w:t>
      </w:r>
      <w:r w:rsidRPr="00D87102">
        <w:rPr>
          <w:rFonts w:ascii="Courier New" w:eastAsia="Times New Roman" w:hAnsi="Courier New"/>
          <w:sz w:val="20"/>
          <w:szCs w:val="20"/>
          <w:lang w:eastAsia="es-ES"/>
        </w:rPr>
        <w:t xml:space="preserve">los auditores. </w:t>
      </w:r>
    </w:p>
    <w:p w:rsidR="00D87102" w:rsidRPr="00D87102" w:rsidRDefault="00D87102" w:rsidP="00D87102">
      <w:pPr>
        <w:spacing w:after="0" w:line="240" w:lineRule="auto"/>
        <w:jc w:val="both"/>
        <w:rPr>
          <w:rFonts w:ascii="Courier New" w:eastAsia="Times New Roman" w:hAnsi="Courier New"/>
          <w:sz w:val="20"/>
          <w:szCs w:val="20"/>
          <w:lang w:eastAsia="es-ES"/>
        </w:rPr>
      </w:pPr>
    </w:p>
    <w:p w:rsidR="00703076" w:rsidRDefault="00D87102" w:rsidP="00B767EF">
      <w:pPr>
        <w:spacing w:after="0" w:line="240" w:lineRule="auto"/>
        <w:ind w:left="708"/>
        <w:jc w:val="both"/>
        <w:rPr>
          <w:rFonts w:ascii="Courier New" w:eastAsia="Times New Roman" w:hAnsi="Courier New"/>
          <w:sz w:val="20"/>
          <w:szCs w:val="20"/>
          <w:lang w:val="en-US" w:eastAsia="es-ES"/>
        </w:rPr>
      </w:pPr>
      <w:r w:rsidRPr="0099793C">
        <w:rPr>
          <w:rFonts w:ascii="Courier New" w:eastAsia="Times New Roman" w:hAnsi="Courier New"/>
          <w:sz w:val="20"/>
          <w:szCs w:val="20"/>
          <w:lang w:val="en-US" w:eastAsia="es-ES"/>
        </w:rPr>
        <w:t xml:space="preserve">La </w:t>
      </w:r>
      <w:r w:rsidR="00A376F6">
        <w:rPr>
          <w:rFonts w:ascii="Courier New" w:eastAsia="Times New Roman" w:hAnsi="Courier New"/>
          <w:sz w:val="20"/>
          <w:szCs w:val="20"/>
          <w:lang w:val="en-US" w:eastAsia="es-ES"/>
        </w:rPr>
        <w:t>SAE</w:t>
      </w:r>
      <w:r w:rsidRPr="0099793C">
        <w:rPr>
          <w:rFonts w:ascii="Courier New" w:eastAsia="Times New Roman" w:hAnsi="Courier New"/>
          <w:sz w:val="20"/>
          <w:szCs w:val="20"/>
          <w:lang w:val="en-US" w:eastAsia="es-ES"/>
        </w:rPr>
        <w:t xml:space="preserve"> domicili</w:t>
      </w:r>
      <w:r w:rsidR="00A376F6">
        <w:rPr>
          <w:rFonts w:ascii="Courier New" w:eastAsia="Times New Roman" w:hAnsi="Courier New"/>
          <w:sz w:val="20"/>
          <w:szCs w:val="20"/>
          <w:lang w:val="en-US" w:eastAsia="es-ES"/>
        </w:rPr>
        <w:t>ada</w:t>
      </w:r>
      <w:r w:rsidRPr="0099793C">
        <w:rPr>
          <w:rFonts w:ascii="Courier New" w:eastAsia="Times New Roman" w:hAnsi="Courier New"/>
          <w:sz w:val="20"/>
          <w:szCs w:val="20"/>
          <w:lang w:val="en-US" w:eastAsia="es-ES"/>
        </w:rPr>
        <w:t xml:space="preserve"> en España puede optar </w:t>
      </w:r>
      <w:r w:rsidR="00A376F6">
        <w:rPr>
          <w:rFonts w:ascii="Courier New" w:eastAsia="Times New Roman" w:hAnsi="Courier New"/>
          <w:sz w:val="20"/>
          <w:szCs w:val="20"/>
          <w:lang w:val="en-US" w:eastAsia="es-ES"/>
        </w:rPr>
        <w:t xml:space="preserve">entre </w:t>
      </w:r>
      <w:r w:rsidRPr="0099793C">
        <w:rPr>
          <w:rFonts w:ascii="Courier New" w:eastAsia="Times New Roman" w:hAnsi="Courier New"/>
          <w:sz w:val="20"/>
          <w:szCs w:val="20"/>
          <w:lang w:val="en-US" w:eastAsia="es-ES"/>
        </w:rPr>
        <w:t xml:space="preserve">un sistema de administración monista o </w:t>
      </w:r>
      <w:r w:rsidRPr="00A376F6">
        <w:rPr>
          <w:rFonts w:ascii="Courier New" w:eastAsia="Times New Roman" w:hAnsi="Courier New"/>
          <w:sz w:val="20"/>
          <w:szCs w:val="20"/>
          <w:lang w:val="en-US" w:eastAsia="es-ES"/>
        </w:rPr>
        <w:t>dual</w:t>
      </w:r>
      <w:r w:rsidR="00A376F6" w:rsidRPr="00A376F6">
        <w:rPr>
          <w:rFonts w:ascii="Courier New" w:eastAsia="Times New Roman" w:hAnsi="Courier New"/>
          <w:sz w:val="20"/>
          <w:szCs w:val="20"/>
          <w:lang w:val="en-US" w:eastAsia="es-ES"/>
        </w:rPr>
        <w:t>:</w:t>
      </w:r>
      <w:r w:rsidRPr="0099793C">
        <w:rPr>
          <w:rFonts w:ascii="Courier New" w:eastAsia="Times New Roman" w:hAnsi="Courier New"/>
          <w:sz w:val="20"/>
          <w:szCs w:val="20"/>
          <w:lang w:val="en-US" w:eastAsia="es-ES"/>
        </w:rPr>
        <w:t xml:space="preserve"> </w:t>
      </w:r>
    </w:p>
    <w:p w:rsidR="00703076" w:rsidRDefault="00703076" w:rsidP="00B767EF">
      <w:pPr>
        <w:spacing w:after="0" w:line="240" w:lineRule="auto"/>
        <w:ind w:left="708"/>
        <w:jc w:val="both"/>
        <w:rPr>
          <w:rFonts w:ascii="Courier New" w:eastAsia="Times New Roman" w:hAnsi="Courier New"/>
          <w:i/>
          <w:sz w:val="20"/>
          <w:szCs w:val="20"/>
          <w:lang w:val="en-US" w:eastAsia="es-ES"/>
        </w:rPr>
      </w:pPr>
    </w:p>
    <w:p w:rsidR="00703076" w:rsidRDefault="00A376F6" w:rsidP="00703076">
      <w:pPr>
        <w:spacing w:after="0" w:line="240" w:lineRule="auto"/>
        <w:ind w:left="1416"/>
        <w:jc w:val="both"/>
        <w:rPr>
          <w:rFonts w:ascii="Courier New" w:eastAsia="Times New Roman" w:hAnsi="Courier New"/>
          <w:i/>
          <w:sz w:val="20"/>
          <w:szCs w:val="20"/>
          <w:lang w:val="en-US" w:eastAsia="es-ES"/>
        </w:rPr>
      </w:pPr>
      <w:r w:rsidRPr="00703076">
        <w:rPr>
          <w:rFonts w:ascii="Courier New" w:eastAsia="Times New Roman" w:hAnsi="Courier New"/>
          <w:sz w:val="20"/>
          <w:szCs w:val="20"/>
          <w:lang w:val="en-US" w:eastAsia="es-ES"/>
        </w:rPr>
        <w:t>órgano de</w:t>
      </w:r>
      <w:r w:rsidR="00D87102" w:rsidRPr="00703076">
        <w:rPr>
          <w:rFonts w:ascii="Courier New" w:eastAsia="Times New Roman" w:hAnsi="Courier New"/>
          <w:sz w:val="20"/>
          <w:szCs w:val="20"/>
          <w:lang w:val="en-US" w:eastAsia="es-ES"/>
        </w:rPr>
        <w:t xml:space="preserve"> dirección</w:t>
      </w:r>
      <w:r w:rsidR="00D87102" w:rsidRPr="0099793C">
        <w:rPr>
          <w:rFonts w:ascii="Courier New" w:eastAsia="Times New Roman" w:hAnsi="Courier New"/>
          <w:sz w:val="20"/>
          <w:szCs w:val="20"/>
          <w:lang w:val="en-US" w:eastAsia="es-ES"/>
        </w:rPr>
        <w:t xml:space="preserve"> </w:t>
      </w:r>
      <w:r>
        <w:rPr>
          <w:rFonts w:ascii="Courier New" w:eastAsia="Times New Roman" w:hAnsi="Courier New"/>
          <w:sz w:val="20"/>
          <w:szCs w:val="20"/>
          <w:lang w:val="en-US" w:eastAsia="es-ES"/>
        </w:rPr>
        <w:t>(</w:t>
      </w:r>
      <w:r w:rsidRPr="00A376F6">
        <w:rPr>
          <w:rFonts w:ascii="Courier New" w:eastAsia="Times New Roman" w:hAnsi="Courier New"/>
          <w:sz w:val="16"/>
          <w:szCs w:val="20"/>
          <w:lang w:val="en-US" w:eastAsia="es-ES"/>
        </w:rPr>
        <w:t xml:space="preserve">1, </w:t>
      </w:r>
      <w:r w:rsidR="00D87102" w:rsidRPr="00A376F6">
        <w:rPr>
          <w:rFonts w:ascii="Courier New" w:eastAsia="Times New Roman" w:hAnsi="Courier New"/>
          <w:sz w:val="16"/>
          <w:szCs w:val="20"/>
          <w:lang w:val="en-US" w:eastAsia="es-ES"/>
        </w:rPr>
        <w:t>varios directores solidari</w:t>
      </w:r>
      <w:r w:rsidRPr="00A376F6">
        <w:rPr>
          <w:rFonts w:ascii="Courier New" w:eastAsia="Times New Roman" w:hAnsi="Courier New"/>
          <w:sz w:val="16"/>
          <w:szCs w:val="20"/>
          <w:lang w:val="en-US" w:eastAsia="es-ES"/>
        </w:rPr>
        <w:t>os/mancomunados</w:t>
      </w:r>
      <w:r w:rsidR="00D87102" w:rsidRPr="00A376F6">
        <w:rPr>
          <w:rFonts w:ascii="Courier New" w:eastAsia="Times New Roman" w:hAnsi="Courier New"/>
          <w:sz w:val="16"/>
          <w:szCs w:val="20"/>
          <w:lang w:val="en-US" w:eastAsia="es-ES"/>
        </w:rPr>
        <w:t xml:space="preserve"> o </w:t>
      </w:r>
      <w:r w:rsidRPr="00A376F6">
        <w:rPr>
          <w:rFonts w:ascii="Courier New" w:eastAsia="Times New Roman" w:hAnsi="Courier New"/>
          <w:sz w:val="16"/>
          <w:szCs w:val="20"/>
          <w:lang w:val="en-US" w:eastAsia="es-ES"/>
        </w:rPr>
        <w:t>C</w:t>
      </w:r>
      <w:r w:rsidR="00D87102" w:rsidRPr="00A376F6">
        <w:rPr>
          <w:rFonts w:ascii="Courier New" w:eastAsia="Times New Roman" w:hAnsi="Courier New"/>
          <w:sz w:val="16"/>
          <w:szCs w:val="20"/>
          <w:lang w:val="en-US" w:eastAsia="es-ES"/>
        </w:rPr>
        <w:t xml:space="preserve">onsejo de </w:t>
      </w:r>
      <w:r w:rsidRPr="00A376F6">
        <w:rPr>
          <w:rFonts w:ascii="Courier New" w:eastAsia="Times New Roman" w:hAnsi="Courier New"/>
          <w:sz w:val="16"/>
          <w:szCs w:val="20"/>
          <w:lang w:val="en-US" w:eastAsia="es-ES"/>
        </w:rPr>
        <w:t>D</w:t>
      </w:r>
      <w:r w:rsidR="00D87102" w:rsidRPr="00A376F6">
        <w:rPr>
          <w:rFonts w:ascii="Courier New" w:eastAsia="Times New Roman" w:hAnsi="Courier New"/>
          <w:sz w:val="16"/>
          <w:szCs w:val="20"/>
          <w:lang w:val="en-US" w:eastAsia="es-ES"/>
        </w:rPr>
        <w:t>irección</w:t>
      </w:r>
      <w:r>
        <w:rPr>
          <w:rFonts w:ascii="Courier New" w:eastAsia="Times New Roman" w:hAnsi="Courier New"/>
          <w:sz w:val="16"/>
          <w:szCs w:val="20"/>
          <w:lang w:val="en-US" w:eastAsia="es-ES"/>
        </w:rPr>
        <w:t>)</w:t>
      </w:r>
      <w:r w:rsidR="00D87102" w:rsidRPr="0099793C">
        <w:rPr>
          <w:rFonts w:ascii="Courier New" w:eastAsia="Times New Roman" w:hAnsi="Courier New"/>
          <w:sz w:val="14"/>
          <w:szCs w:val="20"/>
          <w:lang w:val="en-US" w:eastAsia="es-ES"/>
        </w:rPr>
        <w:t xml:space="preserve"> </w:t>
      </w:r>
      <w:r w:rsidR="00D87102" w:rsidRPr="003C6313">
        <w:rPr>
          <w:rFonts w:ascii="Courier New" w:eastAsia="Times New Roman" w:hAnsi="Courier New"/>
          <w:i/>
          <w:sz w:val="20"/>
          <w:szCs w:val="20"/>
          <w:lang w:val="en-US" w:eastAsia="es-ES"/>
        </w:rPr>
        <w:t>y</w:t>
      </w:r>
    </w:p>
    <w:p w:rsidR="00703076" w:rsidRDefault="00703076" w:rsidP="00703076">
      <w:pPr>
        <w:spacing w:after="0" w:line="240" w:lineRule="auto"/>
        <w:ind w:left="1416"/>
        <w:jc w:val="both"/>
        <w:rPr>
          <w:rFonts w:ascii="Courier New" w:eastAsia="Times New Roman" w:hAnsi="Courier New"/>
          <w:b/>
          <w:i/>
          <w:sz w:val="20"/>
          <w:szCs w:val="20"/>
          <w:lang w:val="en-US" w:eastAsia="es-ES"/>
        </w:rPr>
      </w:pPr>
    </w:p>
    <w:p w:rsidR="00D87102" w:rsidRPr="00703076" w:rsidRDefault="00D87102" w:rsidP="00703076">
      <w:pPr>
        <w:spacing w:after="0" w:line="240" w:lineRule="auto"/>
        <w:ind w:left="1416"/>
        <w:jc w:val="both"/>
        <w:rPr>
          <w:rFonts w:ascii="Courier New" w:eastAsia="Times New Roman" w:hAnsi="Courier New"/>
          <w:sz w:val="20"/>
          <w:szCs w:val="20"/>
          <w:lang w:eastAsia="es-ES"/>
        </w:rPr>
      </w:pPr>
      <w:r w:rsidRPr="00703076">
        <w:rPr>
          <w:rFonts w:ascii="Courier New" w:eastAsia="Times New Roman" w:hAnsi="Courier New"/>
          <w:b/>
          <w:sz w:val="20"/>
          <w:szCs w:val="20"/>
          <w:lang w:val="en-US" w:eastAsia="es-ES"/>
        </w:rPr>
        <w:t>Consejo de control</w:t>
      </w:r>
      <w:r w:rsidRPr="00703076">
        <w:rPr>
          <w:rFonts w:ascii="Courier New" w:eastAsia="Times New Roman" w:hAnsi="Courier New"/>
          <w:sz w:val="20"/>
          <w:szCs w:val="20"/>
          <w:lang w:val="en-US" w:eastAsia="es-ES"/>
        </w:rPr>
        <w:t xml:space="preserve"> </w:t>
      </w:r>
    </w:p>
    <w:p w:rsidR="00D87102" w:rsidRPr="00D87102" w:rsidRDefault="00D87102" w:rsidP="00D87102">
      <w:pPr>
        <w:spacing w:after="0" w:line="240" w:lineRule="auto"/>
        <w:jc w:val="both"/>
        <w:rPr>
          <w:rFonts w:ascii="Courier New" w:eastAsia="Times New Roman" w:hAnsi="Courier New"/>
          <w:b/>
          <w:sz w:val="20"/>
          <w:szCs w:val="20"/>
          <w:lang w:eastAsia="es-ES"/>
        </w:rPr>
      </w:pPr>
    </w:p>
    <w:p w:rsidR="00A376F6" w:rsidRDefault="00A376F6" w:rsidP="00B767EF">
      <w:pPr>
        <w:spacing w:line="240" w:lineRule="auto"/>
        <w:jc w:val="both"/>
        <w:rPr>
          <w:rFonts w:ascii="Times New Roman" w:hAnsi="Times New Roman"/>
          <w:sz w:val="28"/>
          <w:szCs w:val="28"/>
        </w:rPr>
      </w:pPr>
      <w:r>
        <w:rPr>
          <w:rFonts w:ascii="Times New Roman" w:hAnsi="Times New Roman"/>
          <w:sz w:val="28"/>
          <w:szCs w:val="28"/>
        </w:rPr>
        <w:t>Los</w:t>
      </w:r>
      <w:r w:rsidR="00ED657B">
        <w:rPr>
          <w:rFonts w:ascii="Times New Roman" w:hAnsi="Times New Roman"/>
          <w:sz w:val="28"/>
          <w:szCs w:val="28"/>
        </w:rPr>
        <w:t xml:space="preserve"> art</w:t>
      </w:r>
      <w:r w:rsidR="00B767EF">
        <w:rPr>
          <w:rFonts w:ascii="Times New Roman" w:hAnsi="Times New Roman"/>
          <w:sz w:val="28"/>
          <w:szCs w:val="28"/>
        </w:rPr>
        <w:t>s</w:t>
      </w:r>
      <w:r w:rsidR="00ED657B">
        <w:rPr>
          <w:rFonts w:ascii="Times New Roman" w:hAnsi="Times New Roman"/>
          <w:sz w:val="28"/>
          <w:szCs w:val="28"/>
        </w:rPr>
        <w:t xml:space="preserve">. 124 </w:t>
      </w:r>
      <w:r w:rsidR="00B767EF">
        <w:rPr>
          <w:rFonts w:ascii="Times New Roman" w:hAnsi="Times New Roman"/>
          <w:sz w:val="28"/>
          <w:szCs w:val="28"/>
        </w:rPr>
        <w:t xml:space="preserve">y 185 </w:t>
      </w:r>
      <w:r>
        <w:rPr>
          <w:rFonts w:ascii="Times New Roman" w:hAnsi="Times New Roman"/>
          <w:sz w:val="28"/>
          <w:szCs w:val="28"/>
        </w:rPr>
        <w:t xml:space="preserve">RRM permiten </w:t>
      </w:r>
      <w:r w:rsidR="00076B6C" w:rsidRPr="00076B6C">
        <w:rPr>
          <w:rFonts w:ascii="Times New Roman" w:hAnsi="Times New Roman"/>
          <w:sz w:val="28"/>
          <w:szCs w:val="28"/>
        </w:rPr>
        <w:t>que</w:t>
      </w:r>
      <w:r w:rsidR="00076B6C">
        <w:rPr>
          <w:rFonts w:ascii="Times New Roman" w:hAnsi="Times New Roman"/>
          <w:sz w:val="28"/>
          <w:szCs w:val="28"/>
        </w:rPr>
        <w:t xml:space="preserve"> </w:t>
      </w:r>
      <w:r w:rsidRPr="00A376F6">
        <w:rPr>
          <w:rFonts w:ascii="Times New Roman" w:hAnsi="Times New Roman"/>
          <w:b/>
          <w:sz w:val="28"/>
          <w:szCs w:val="28"/>
        </w:rPr>
        <w:t>ESTATUTARIA</w:t>
      </w:r>
      <w:r>
        <w:rPr>
          <w:rFonts w:ascii="Times New Roman" w:hAnsi="Times New Roman"/>
          <w:sz w:val="28"/>
          <w:szCs w:val="28"/>
        </w:rPr>
        <w:t>mente</w:t>
      </w:r>
      <w:r w:rsidR="00076B6C" w:rsidRPr="00076B6C">
        <w:rPr>
          <w:rFonts w:ascii="Times New Roman" w:hAnsi="Times New Roman"/>
          <w:sz w:val="28"/>
          <w:szCs w:val="28"/>
        </w:rPr>
        <w:t xml:space="preserve"> </w:t>
      </w:r>
      <w:r>
        <w:rPr>
          <w:rFonts w:ascii="Times New Roman" w:hAnsi="Times New Roman"/>
          <w:sz w:val="28"/>
          <w:szCs w:val="28"/>
        </w:rPr>
        <w:t>se creen</w:t>
      </w:r>
      <w:r w:rsidR="00076B6C" w:rsidRPr="00076B6C">
        <w:rPr>
          <w:rFonts w:ascii="Times New Roman" w:hAnsi="Times New Roman"/>
          <w:sz w:val="28"/>
          <w:szCs w:val="28"/>
        </w:rPr>
        <w:t xml:space="preserve"> </w:t>
      </w:r>
      <w:r w:rsidR="003C6313">
        <w:rPr>
          <w:rFonts w:ascii="Times New Roman" w:hAnsi="Times New Roman"/>
          <w:sz w:val="28"/>
          <w:szCs w:val="28"/>
        </w:rPr>
        <w:t>otros</w:t>
      </w:r>
      <w:r w:rsidR="00076B6C" w:rsidRPr="00076B6C">
        <w:rPr>
          <w:rFonts w:ascii="Times New Roman" w:hAnsi="Times New Roman"/>
          <w:sz w:val="28"/>
          <w:szCs w:val="28"/>
        </w:rPr>
        <w:t xml:space="preserve"> órganos:</w:t>
      </w:r>
      <w:r w:rsidR="00076B6C">
        <w:rPr>
          <w:rFonts w:ascii="Times New Roman" w:hAnsi="Times New Roman"/>
          <w:sz w:val="28"/>
          <w:szCs w:val="28"/>
        </w:rPr>
        <w:t xml:space="preserve"> </w:t>
      </w:r>
    </w:p>
    <w:p w:rsidR="00A376F6" w:rsidRDefault="00076B6C" w:rsidP="00A376F6">
      <w:pPr>
        <w:spacing w:line="240" w:lineRule="auto"/>
        <w:ind w:left="708"/>
        <w:jc w:val="both"/>
        <w:rPr>
          <w:rFonts w:ascii="Times New Roman" w:hAnsi="Times New Roman"/>
          <w:sz w:val="28"/>
          <w:szCs w:val="28"/>
        </w:rPr>
      </w:pPr>
      <w:r>
        <w:rPr>
          <w:rFonts w:ascii="Times New Roman" w:hAnsi="Times New Roman"/>
          <w:sz w:val="28"/>
          <w:szCs w:val="28"/>
        </w:rPr>
        <w:t>“</w:t>
      </w:r>
      <w:r w:rsidR="00A376F6">
        <w:rPr>
          <w:rFonts w:ascii="Times New Roman" w:hAnsi="Times New Roman"/>
          <w:sz w:val="28"/>
          <w:szCs w:val="28"/>
        </w:rPr>
        <w:t>C</w:t>
      </w:r>
      <w:r w:rsidRPr="00076B6C">
        <w:rPr>
          <w:rFonts w:ascii="Times New Roman" w:hAnsi="Times New Roman"/>
          <w:sz w:val="28"/>
          <w:szCs w:val="28"/>
        </w:rPr>
        <w:t>omité consultivo</w:t>
      </w:r>
      <w:r>
        <w:rPr>
          <w:rFonts w:ascii="Times New Roman" w:hAnsi="Times New Roman"/>
          <w:sz w:val="28"/>
          <w:szCs w:val="28"/>
        </w:rPr>
        <w:t>”</w:t>
      </w:r>
      <w:r w:rsidRPr="00B767EF">
        <w:rPr>
          <w:rFonts w:ascii="Times New Roman" w:hAnsi="Times New Roman"/>
          <w:sz w:val="28"/>
          <w:szCs w:val="28"/>
        </w:rPr>
        <w:t xml:space="preserve"> </w:t>
      </w:r>
      <w:r w:rsidRPr="00076B6C">
        <w:rPr>
          <w:rFonts w:ascii="Times New Roman" w:hAnsi="Times New Roman"/>
          <w:sz w:val="28"/>
          <w:szCs w:val="28"/>
        </w:rPr>
        <w:t>(</w:t>
      </w:r>
      <w:r w:rsidR="00D87102">
        <w:rPr>
          <w:rFonts w:ascii="Times New Roman" w:hAnsi="Times New Roman"/>
          <w:sz w:val="28"/>
          <w:szCs w:val="28"/>
        </w:rPr>
        <w:t xml:space="preserve">normalmente, </w:t>
      </w:r>
      <w:r w:rsidRPr="00076B6C">
        <w:rPr>
          <w:rFonts w:ascii="Times New Roman" w:hAnsi="Times New Roman"/>
          <w:sz w:val="28"/>
          <w:szCs w:val="28"/>
        </w:rPr>
        <w:t>“familiar”</w:t>
      </w:r>
      <w:r w:rsidRPr="00B767EF">
        <w:rPr>
          <w:rFonts w:ascii="Times New Roman" w:hAnsi="Times New Roman"/>
          <w:sz w:val="28"/>
          <w:szCs w:val="28"/>
        </w:rPr>
        <w:t>)</w:t>
      </w:r>
    </w:p>
    <w:p w:rsidR="00076B6C" w:rsidRPr="00076B6C" w:rsidRDefault="00D87102" w:rsidP="00A376F6">
      <w:pPr>
        <w:spacing w:line="240" w:lineRule="auto"/>
        <w:ind w:left="708"/>
        <w:jc w:val="both"/>
        <w:rPr>
          <w:rFonts w:ascii="Times New Roman" w:hAnsi="Times New Roman"/>
          <w:sz w:val="28"/>
          <w:szCs w:val="28"/>
        </w:rPr>
      </w:pPr>
      <w:r>
        <w:rPr>
          <w:rFonts w:ascii="Times New Roman" w:hAnsi="Times New Roman"/>
          <w:sz w:val="28"/>
          <w:szCs w:val="28"/>
        </w:rPr>
        <w:t>“</w:t>
      </w:r>
      <w:r w:rsidR="00AB0E2A">
        <w:rPr>
          <w:rFonts w:ascii="Times New Roman" w:hAnsi="Times New Roman"/>
          <w:sz w:val="28"/>
          <w:szCs w:val="28"/>
        </w:rPr>
        <w:t>C</w:t>
      </w:r>
      <w:r w:rsidRPr="00D87102">
        <w:rPr>
          <w:rFonts w:ascii="Times New Roman" w:hAnsi="Times New Roman"/>
          <w:sz w:val="28"/>
          <w:szCs w:val="28"/>
        </w:rPr>
        <w:t>ualquier otro órgano cuya función sea meramente honorífica</w:t>
      </w:r>
      <w:r>
        <w:rPr>
          <w:rFonts w:ascii="Times New Roman" w:hAnsi="Times New Roman"/>
          <w:sz w:val="28"/>
          <w:szCs w:val="28"/>
        </w:rPr>
        <w:t>”</w:t>
      </w:r>
      <w:r w:rsidR="00076B6C" w:rsidRPr="00076B6C">
        <w:rPr>
          <w:rFonts w:ascii="Times New Roman" w:hAnsi="Times New Roman"/>
          <w:sz w:val="28"/>
          <w:szCs w:val="28"/>
        </w:rPr>
        <w:t xml:space="preserve">. </w:t>
      </w:r>
    </w:p>
    <w:p w:rsidR="00645299" w:rsidRDefault="00703076" w:rsidP="0020324C">
      <w:pPr>
        <w:pStyle w:val="Cuerpodeltexto0"/>
        <w:shd w:val="clear" w:color="auto" w:fill="auto"/>
        <w:spacing w:after="0" w:line="240" w:lineRule="auto"/>
        <w:ind w:firstLine="0"/>
        <w:rPr>
          <w:b/>
          <w:sz w:val="28"/>
          <w:szCs w:val="28"/>
          <w:u w:val="single"/>
        </w:rPr>
      </w:pPr>
      <w:r>
        <w:rPr>
          <w:sz w:val="28"/>
          <w:szCs w:val="28"/>
        </w:rPr>
        <w:t>E</w:t>
      </w:r>
      <w:r w:rsidR="0020324C">
        <w:rPr>
          <w:sz w:val="28"/>
          <w:szCs w:val="28"/>
        </w:rPr>
        <w:t xml:space="preserve">n las </w:t>
      </w:r>
      <w:r w:rsidR="006B1D2C">
        <w:rPr>
          <w:sz w:val="28"/>
          <w:szCs w:val="28"/>
        </w:rPr>
        <w:t>grandes sociedades</w:t>
      </w:r>
      <w:r>
        <w:rPr>
          <w:sz w:val="28"/>
          <w:szCs w:val="28"/>
        </w:rPr>
        <w:t xml:space="preserve"> (</w:t>
      </w:r>
      <w:r w:rsidR="00076A43">
        <w:rPr>
          <w:sz w:val="28"/>
          <w:szCs w:val="28"/>
        </w:rPr>
        <w:t>sobretodo</w:t>
      </w:r>
      <w:r w:rsidR="00B767EF">
        <w:rPr>
          <w:sz w:val="28"/>
          <w:szCs w:val="28"/>
        </w:rPr>
        <w:t xml:space="preserve"> SA</w:t>
      </w:r>
      <w:r w:rsidR="00076A43">
        <w:rPr>
          <w:sz w:val="28"/>
          <w:szCs w:val="28"/>
        </w:rPr>
        <w:t xml:space="preserve"> </w:t>
      </w:r>
      <w:r w:rsidR="006B1D2C">
        <w:rPr>
          <w:sz w:val="28"/>
          <w:szCs w:val="28"/>
        </w:rPr>
        <w:t>cotizadas</w:t>
      </w:r>
      <w:r>
        <w:rPr>
          <w:sz w:val="28"/>
          <w:szCs w:val="28"/>
        </w:rPr>
        <w:t>)</w:t>
      </w:r>
      <w:r w:rsidR="00BB33A2">
        <w:rPr>
          <w:sz w:val="28"/>
          <w:szCs w:val="28"/>
        </w:rPr>
        <w:t xml:space="preserve"> </w:t>
      </w:r>
      <w:r w:rsidR="0020324C">
        <w:rPr>
          <w:sz w:val="28"/>
          <w:szCs w:val="28"/>
        </w:rPr>
        <w:t>la complejidad/tecnificación creciente de la gestión, dispersión/desinterés del pequeño accionariado en el ejercicio de sus derechos políticos</w:t>
      </w:r>
      <w:r w:rsidR="003C6313">
        <w:rPr>
          <w:sz w:val="28"/>
          <w:szCs w:val="28"/>
        </w:rPr>
        <w:t xml:space="preserve"> provoca des</w:t>
      </w:r>
      <w:r w:rsidR="00BB33A2">
        <w:rPr>
          <w:sz w:val="28"/>
          <w:szCs w:val="28"/>
        </w:rPr>
        <w:t>equilibrio JG/Admon</w:t>
      </w:r>
      <w:r w:rsidR="00B767EF">
        <w:rPr>
          <w:sz w:val="28"/>
          <w:szCs w:val="28"/>
        </w:rPr>
        <w:t xml:space="preserve">, </w:t>
      </w:r>
      <w:r w:rsidR="00BB33A2">
        <w:rPr>
          <w:sz w:val="28"/>
          <w:szCs w:val="28"/>
        </w:rPr>
        <w:t>lo que intenta remediar</w:t>
      </w:r>
      <w:r w:rsidR="00B767EF">
        <w:rPr>
          <w:sz w:val="28"/>
          <w:szCs w:val="28"/>
        </w:rPr>
        <w:t xml:space="preserve"> la </w:t>
      </w:r>
      <w:r w:rsidR="00447BF5">
        <w:rPr>
          <w:sz w:val="28"/>
          <w:szCs w:val="28"/>
        </w:rPr>
        <w:t>Ley 3</w:t>
      </w:r>
      <w:r w:rsidR="00B767EF">
        <w:rPr>
          <w:sz w:val="28"/>
          <w:szCs w:val="28"/>
        </w:rPr>
        <w:t xml:space="preserve"> </w:t>
      </w:r>
      <w:r w:rsidR="00447BF5">
        <w:rPr>
          <w:sz w:val="28"/>
          <w:szCs w:val="28"/>
        </w:rPr>
        <w:t>Diciembre</w:t>
      </w:r>
      <w:r w:rsidR="00B767EF">
        <w:rPr>
          <w:sz w:val="28"/>
          <w:szCs w:val="28"/>
        </w:rPr>
        <w:t xml:space="preserve"> </w:t>
      </w:r>
      <w:r w:rsidR="00447BF5">
        <w:rPr>
          <w:sz w:val="28"/>
          <w:szCs w:val="28"/>
        </w:rPr>
        <w:t>2014 para la mejora del gobierno corporativo.</w:t>
      </w:r>
      <w:r w:rsidR="00447BF5" w:rsidRPr="0056735C">
        <w:rPr>
          <w:sz w:val="28"/>
          <w:szCs w:val="28"/>
        </w:rPr>
        <w:t xml:space="preserve"> </w:t>
      </w:r>
      <w:r w:rsidR="0056735C" w:rsidRPr="0056735C">
        <w:rPr>
          <w:sz w:val="28"/>
          <w:szCs w:val="28"/>
        </w:rPr>
        <w:t>REMISION</w:t>
      </w:r>
    </w:p>
    <w:p w:rsidR="00645299" w:rsidRDefault="00645299" w:rsidP="00D87102">
      <w:pPr>
        <w:pStyle w:val="Cuerpodeltexto0"/>
        <w:shd w:val="clear" w:color="auto" w:fill="auto"/>
        <w:spacing w:after="0" w:line="240" w:lineRule="auto"/>
        <w:ind w:firstLine="0"/>
        <w:rPr>
          <w:b/>
          <w:sz w:val="28"/>
          <w:szCs w:val="28"/>
          <w:u w:val="single"/>
        </w:rPr>
      </w:pPr>
    </w:p>
    <w:p w:rsidR="00645299" w:rsidRDefault="00645299" w:rsidP="00D87102">
      <w:pPr>
        <w:pStyle w:val="Cuerpodeltexto0"/>
        <w:shd w:val="clear" w:color="auto" w:fill="auto"/>
        <w:spacing w:after="0" w:line="240" w:lineRule="auto"/>
        <w:ind w:firstLine="0"/>
        <w:rPr>
          <w:b/>
          <w:sz w:val="28"/>
          <w:szCs w:val="28"/>
        </w:rPr>
      </w:pPr>
      <w:r w:rsidRPr="00645299">
        <w:rPr>
          <w:b/>
          <w:sz w:val="28"/>
          <w:szCs w:val="28"/>
          <w:u w:val="single"/>
        </w:rPr>
        <w:t>LA DISTRIBUCIÓN DE COMPETENCIAS ENTRE LOS ÓRGAN</w:t>
      </w:r>
      <w:r w:rsidRPr="00D70433">
        <w:rPr>
          <w:b/>
          <w:sz w:val="28"/>
          <w:szCs w:val="28"/>
        </w:rPr>
        <w:t>OS</w:t>
      </w:r>
    </w:p>
    <w:p w:rsidR="006632C0" w:rsidRDefault="006632C0" w:rsidP="00D87102">
      <w:pPr>
        <w:spacing w:after="0" w:line="240" w:lineRule="auto"/>
        <w:jc w:val="both"/>
        <w:rPr>
          <w:rFonts w:ascii="Times New Roman" w:hAnsi="Times New Roman"/>
          <w:sz w:val="28"/>
          <w:szCs w:val="28"/>
        </w:rPr>
      </w:pPr>
    </w:p>
    <w:p w:rsidR="002B583F" w:rsidRDefault="00BB33A2" w:rsidP="002B583F">
      <w:pPr>
        <w:spacing w:after="0" w:line="240" w:lineRule="auto"/>
        <w:jc w:val="both"/>
        <w:rPr>
          <w:rFonts w:ascii="Times New Roman" w:hAnsi="Times New Roman"/>
          <w:sz w:val="28"/>
          <w:szCs w:val="28"/>
        </w:rPr>
      </w:pPr>
      <w:r>
        <w:rPr>
          <w:rFonts w:ascii="Times New Roman" w:hAnsi="Times New Roman"/>
          <w:sz w:val="28"/>
          <w:szCs w:val="28"/>
        </w:rPr>
        <w:t>C</w:t>
      </w:r>
      <w:r w:rsidR="00B767EF">
        <w:rPr>
          <w:rFonts w:ascii="Times New Roman" w:hAnsi="Times New Roman"/>
          <w:sz w:val="28"/>
          <w:szCs w:val="28"/>
        </w:rPr>
        <w:t>onstituye</w:t>
      </w:r>
      <w:r w:rsidR="0036161D" w:rsidRPr="0036161D">
        <w:rPr>
          <w:rFonts w:ascii="Times New Roman" w:hAnsi="Times New Roman"/>
          <w:sz w:val="28"/>
          <w:szCs w:val="28"/>
        </w:rPr>
        <w:t xml:space="preserve"> un principio configurador de las sociedades capitalistas la </w:t>
      </w:r>
      <w:r w:rsidR="0036161D" w:rsidRPr="0036161D">
        <w:rPr>
          <w:rFonts w:ascii="Times New Roman" w:hAnsi="Times New Roman"/>
          <w:b/>
          <w:sz w:val="28"/>
          <w:szCs w:val="28"/>
        </w:rPr>
        <w:t>separación de funciones</w:t>
      </w:r>
      <w:r w:rsidR="0036161D" w:rsidRPr="0036161D">
        <w:rPr>
          <w:rFonts w:ascii="Times New Roman" w:hAnsi="Times New Roman"/>
          <w:sz w:val="28"/>
          <w:szCs w:val="28"/>
        </w:rPr>
        <w:t xml:space="preserve"> JG</w:t>
      </w:r>
      <w:r w:rsidR="003C6313">
        <w:rPr>
          <w:rFonts w:ascii="Times New Roman" w:hAnsi="Times New Roman"/>
          <w:sz w:val="28"/>
          <w:szCs w:val="28"/>
        </w:rPr>
        <w:t>/A</w:t>
      </w:r>
      <w:r w:rsidR="0036161D" w:rsidRPr="0036161D">
        <w:rPr>
          <w:rFonts w:ascii="Times New Roman" w:hAnsi="Times New Roman"/>
          <w:sz w:val="28"/>
          <w:szCs w:val="28"/>
        </w:rPr>
        <w:t>dministradores</w:t>
      </w:r>
      <w:r>
        <w:rPr>
          <w:rFonts w:ascii="Times New Roman" w:hAnsi="Times New Roman"/>
          <w:sz w:val="28"/>
          <w:szCs w:val="28"/>
        </w:rPr>
        <w:t xml:space="preserve"> (</w:t>
      </w:r>
      <w:r w:rsidRPr="0036161D">
        <w:rPr>
          <w:rFonts w:ascii="Times New Roman" w:hAnsi="Times New Roman"/>
          <w:sz w:val="28"/>
          <w:szCs w:val="28"/>
        </w:rPr>
        <w:t>VICENT CHULIÁ</w:t>
      </w:r>
      <w:r>
        <w:rPr>
          <w:rFonts w:ascii="Times New Roman" w:hAnsi="Times New Roman"/>
          <w:sz w:val="28"/>
          <w:szCs w:val="28"/>
        </w:rPr>
        <w:t>)</w:t>
      </w:r>
      <w:r w:rsidR="0036161D" w:rsidRPr="0036161D">
        <w:rPr>
          <w:rFonts w:ascii="Times New Roman" w:hAnsi="Times New Roman"/>
          <w:sz w:val="28"/>
          <w:szCs w:val="28"/>
        </w:rPr>
        <w:t>.</w:t>
      </w:r>
      <w:r w:rsidR="00F670DB" w:rsidRPr="00F670DB">
        <w:rPr>
          <w:rFonts w:ascii="Times New Roman" w:hAnsi="Times New Roman"/>
          <w:sz w:val="28"/>
          <w:szCs w:val="28"/>
        </w:rPr>
        <w:t xml:space="preserve"> </w:t>
      </w:r>
    </w:p>
    <w:p w:rsidR="00486D0C" w:rsidRPr="00486D0C" w:rsidRDefault="00486D0C" w:rsidP="00486D0C">
      <w:pPr>
        <w:spacing w:before="100" w:beforeAutospacing="1" w:after="100" w:afterAutospacing="1" w:line="240" w:lineRule="auto"/>
        <w:jc w:val="center"/>
        <w:rPr>
          <w:rFonts w:ascii="Times New Roman" w:eastAsia="Times New Roman" w:hAnsi="Times New Roman"/>
          <w:b/>
          <w:sz w:val="24"/>
          <w:szCs w:val="24"/>
          <w:lang w:eastAsia="es-ES"/>
        </w:rPr>
      </w:pPr>
      <w:r w:rsidRPr="00486D0C">
        <w:rPr>
          <w:rFonts w:ascii="Times New Roman" w:eastAsia="Times New Roman" w:hAnsi="Times New Roman"/>
          <w:b/>
          <w:sz w:val="24"/>
          <w:szCs w:val="24"/>
          <w:lang w:eastAsia="es-ES"/>
        </w:rPr>
        <w:t>JG</w:t>
      </w:r>
    </w:p>
    <w:p w:rsidR="002B583F" w:rsidRDefault="002B583F" w:rsidP="002B583F">
      <w:pPr>
        <w:spacing w:after="0" w:line="240" w:lineRule="auto"/>
        <w:jc w:val="both"/>
        <w:rPr>
          <w:sz w:val="24"/>
          <w:szCs w:val="24"/>
          <w:lang w:eastAsia="es-ES"/>
        </w:rPr>
      </w:pPr>
      <w:r>
        <w:t>160  Es competencia de la junta general deliberar y acordar sobre los siguientes asuntos:</w:t>
      </w:r>
    </w:p>
    <w:p w:rsidR="002B583F" w:rsidRDefault="002B583F" w:rsidP="002B583F">
      <w:pPr>
        <w:pStyle w:val="parrafo2"/>
        <w:ind w:left="708"/>
        <w:jc w:val="both"/>
      </w:pPr>
      <w:r>
        <w:t>La aprobación de las cuentas anuales, la aplicación del resultado y la aprobación de la gestión social.</w:t>
      </w:r>
    </w:p>
    <w:p w:rsidR="002B583F" w:rsidRDefault="002B583F" w:rsidP="002B583F">
      <w:pPr>
        <w:pStyle w:val="parrafo"/>
        <w:ind w:left="708"/>
        <w:jc w:val="both"/>
      </w:pPr>
      <w:r>
        <w:t>El nombramiento y separación de los administradores, de los liquidadores y, en su caso, de los auditores de cuentas, así como el ejercicio de la acción social de responsabilidad contra cualquiera de ellos.</w:t>
      </w:r>
    </w:p>
    <w:p w:rsidR="002B583F" w:rsidRDefault="002B583F" w:rsidP="00486D0C">
      <w:pPr>
        <w:pStyle w:val="parrafo"/>
        <w:ind w:left="708"/>
        <w:jc w:val="both"/>
      </w:pPr>
      <w:r>
        <w:lastRenderedPageBreak/>
        <w:t>La modific</w:t>
      </w:r>
      <w:r w:rsidR="00A17447">
        <w:t>ación de los estatutos sociales</w:t>
      </w:r>
      <w:r w:rsidR="00486D0C">
        <w:t xml:space="preserve"> (en especial, el </w:t>
      </w:r>
      <w:r>
        <w:t>aumento y la reducción del capital social</w:t>
      </w:r>
      <w:r w:rsidR="00486D0C">
        <w:t>)</w:t>
      </w:r>
      <w:r>
        <w:t>.</w:t>
      </w:r>
    </w:p>
    <w:p w:rsidR="002B583F" w:rsidRDefault="002B583F" w:rsidP="002B583F">
      <w:pPr>
        <w:pStyle w:val="parrafo"/>
        <w:ind w:left="708"/>
        <w:jc w:val="both"/>
      </w:pPr>
      <w:r>
        <w:t>La supresión o limitación del derecho de suscripción preferente y de asunción preferente.</w:t>
      </w:r>
    </w:p>
    <w:p w:rsidR="002B583F" w:rsidRDefault="002B583F" w:rsidP="002B583F">
      <w:pPr>
        <w:pStyle w:val="parrafo"/>
        <w:ind w:left="708"/>
        <w:jc w:val="both"/>
      </w:pPr>
      <w:r w:rsidRPr="00486D0C">
        <w:rPr>
          <w:b/>
        </w:rPr>
        <w:t>La adquisición, la enajenación o la aportación a otra sociedad de activos esenciales</w:t>
      </w:r>
      <w:r>
        <w:t>. Se presume el carácter esencial del activo cuando el importe de la operación supere el veinticinco por ciento del valor de los activos que figuren en el último balance aprobado.</w:t>
      </w:r>
    </w:p>
    <w:p w:rsidR="002B583F" w:rsidRDefault="002B583F" w:rsidP="002B583F">
      <w:pPr>
        <w:pStyle w:val="parrafo"/>
        <w:ind w:left="708"/>
        <w:jc w:val="both"/>
      </w:pPr>
      <w:r>
        <w:t>La transformación, la fusión, la escisión o la cesión global de activo y pasivo y el traslado de domicilio al extranjero.</w:t>
      </w:r>
    </w:p>
    <w:p w:rsidR="002B583F" w:rsidRDefault="002B583F" w:rsidP="002B583F">
      <w:pPr>
        <w:pStyle w:val="parrafo"/>
        <w:ind w:left="708"/>
        <w:jc w:val="both"/>
      </w:pPr>
      <w:r>
        <w:t>La disolución de la sociedad.</w:t>
      </w:r>
    </w:p>
    <w:p w:rsidR="002B583F" w:rsidRDefault="002B583F" w:rsidP="002B583F">
      <w:pPr>
        <w:pStyle w:val="parrafo"/>
        <w:ind w:left="708"/>
        <w:jc w:val="both"/>
      </w:pPr>
      <w:r>
        <w:t>La aprobación del balance final de liquidación.</w:t>
      </w:r>
    </w:p>
    <w:p w:rsidR="002B583F" w:rsidRDefault="002B583F" w:rsidP="002B583F">
      <w:pPr>
        <w:pStyle w:val="parrafo"/>
        <w:ind w:left="708"/>
        <w:jc w:val="both"/>
      </w:pPr>
      <w:r>
        <w:t>Cualesquiera otros asuntos que determinen la ley o los estatutos.</w:t>
      </w:r>
    </w:p>
    <w:p w:rsidR="00A2595C" w:rsidRDefault="00BB33A2" w:rsidP="00D87102">
      <w:pPr>
        <w:spacing w:after="0" w:line="240" w:lineRule="auto"/>
        <w:jc w:val="both"/>
        <w:rPr>
          <w:rFonts w:ascii="Times New Roman" w:hAnsi="Times New Roman"/>
          <w:sz w:val="28"/>
          <w:szCs w:val="28"/>
        </w:rPr>
      </w:pPr>
      <w:r>
        <w:rPr>
          <w:rFonts w:ascii="Times New Roman" w:hAnsi="Times New Roman"/>
          <w:sz w:val="28"/>
          <w:szCs w:val="28"/>
        </w:rPr>
        <w:t>L</w:t>
      </w:r>
      <w:r w:rsidR="00850DF8">
        <w:rPr>
          <w:rFonts w:ascii="Times New Roman" w:hAnsi="Times New Roman"/>
          <w:sz w:val="28"/>
          <w:szCs w:val="28"/>
        </w:rPr>
        <w:t>a J</w:t>
      </w:r>
      <w:r w:rsidR="003C6313">
        <w:rPr>
          <w:rFonts w:ascii="Times New Roman" w:hAnsi="Times New Roman"/>
          <w:sz w:val="28"/>
          <w:szCs w:val="28"/>
        </w:rPr>
        <w:t>G</w:t>
      </w:r>
      <w:r w:rsidR="00850DF8">
        <w:rPr>
          <w:rFonts w:ascii="Times New Roman" w:hAnsi="Times New Roman"/>
          <w:sz w:val="28"/>
          <w:szCs w:val="28"/>
        </w:rPr>
        <w:t xml:space="preserve"> General </w:t>
      </w:r>
      <w:r w:rsidR="003C6313">
        <w:rPr>
          <w:rFonts w:ascii="Times New Roman" w:hAnsi="Times New Roman"/>
          <w:sz w:val="28"/>
          <w:szCs w:val="28"/>
        </w:rPr>
        <w:t>solo INTERNAMENTE puede intervenir</w:t>
      </w:r>
      <w:r w:rsidR="00850DF8">
        <w:rPr>
          <w:rFonts w:ascii="Times New Roman" w:hAnsi="Times New Roman"/>
          <w:sz w:val="28"/>
          <w:szCs w:val="28"/>
        </w:rPr>
        <w:t xml:space="preserve"> en la gestión social. </w:t>
      </w:r>
    </w:p>
    <w:p w:rsidR="00486D0C" w:rsidRDefault="00486D0C" w:rsidP="00D87102">
      <w:pPr>
        <w:spacing w:after="0" w:line="240" w:lineRule="auto"/>
        <w:jc w:val="both"/>
        <w:rPr>
          <w:rFonts w:ascii="Times New Roman" w:hAnsi="Times New Roman"/>
          <w:sz w:val="28"/>
          <w:szCs w:val="28"/>
        </w:rPr>
      </w:pPr>
    </w:p>
    <w:p w:rsidR="00486D0C" w:rsidRDefault="00486D0C" w:rsidP="00486D0C">
      <w:pPr>
        <w:spacing w:after="0" w:line="240" w:lineRule="auto"/>
        <w:ind w:left="708"/>
        <w:jc w:val="both"/>
      </w:pPr>
      <w:r>
        <w:t>161   Salvo disposición contraria estatut</w:t>
      </w:r>
      <w:r w:rsidR="009B332C">
        <w:t>aria</w:t>
      </w:r>
      <w:r>
        <w:t>, la</w:t>
      </w:r>
      <w:r w:rsidR="009B332C">
        <w:t xml:space="preserve"> JG</w:t>
      </w:r>
      <w:r>
        <w:t xml:space="preserve"> podrá </w:t>
      </w:r>
      <w:r w:rsidRPr="009B332C">
        <w:rPr>
          <w:b/>
        </w:rPr>
        <w:t>impartir instrucciones</w:t>
      </w:r>
      <w:r>
        <w:t xml:space="preserve"> al órgano de administración o someter a su autorización la adopción por dicho órgano de decisiones sobre determinados asuntos de gestión, sin perjuicio de lo establecido en el artículo 234.</w:t>
      </w:r>
    </w:p>
    <w:p w:rsidR="00850DF8" w:rsidRPr="003402D8" w:rsidRDefault="00850DF8" w:rsidP="00D87102">
      <w:pPr>
        <w:spacing w:after="0" w:line="240" w:lineRule="auto"/>
        <w:jc w:val="both"/>
        <w:rPr>
          <w:rFonts w:ascii="Times New Roman" w:hAnsi="Times New Roman"/>
          <w:sz w:val="28"/>
          <w:szCs w:val="28"/>
        </w:rPr>
      </w:pPr>
    </w:p>
    <w:p w:rsidR="009B332C" w:rsidRDefault="00486D0C" w:rsidP="009B332C">
      <w:pPr>
        <w:spacing w:after="0" w:line="240"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162  </w:t>
      </w:r>
      <w:r w:rsidRPr="009B332C">
        <w:rPr>
          <w:rFonts w:ascii="Times New Roman" w:eastAsia="Times New Roman" w:hAnsi="Times New Roman"/>
          <w:b/>
          <w:sz w:val="24"/>
          <w:szCs w:val="24"/>
          <w:u w:val="single"/>
          <w:lang w:eastAsia="es-ES"/>
        </w:rPr>
        <w:t xml:space="preserve">En la </w:t>
      </w:r>
      <w:r w:rsidR="00EC3670" w:rsidRPr="009B332C">
        <w:rPr>
          <w:rFonts w:ascii="Times New Roman" w:eastAsia="Times New Roman" w:hAnsi="Times New Roman"/>
          <w:b/>
          <w:sz w:val="24"/>
          <w:szCs w:val="24"/>
          <w:u w:val="single"/>
          <w:lang w:eastAsia="es-ES"/>
        </w:rPr>
        <w:t>SL</w:t>
      </w:r>
      <w:r w:rsidRPr="00486D0C">
        <w:rPr>
          <w:rFonts w:ascii="Times New Roman" w:eastAsia="Times New Roman" w:hAnsi="Times New Roman"/>
          <w:sz w:val="24"/>
          <w:szCs w:val="24"/>
          <w:lang w:eastAsia="es-ES"/>
        </w:rPr>
        <w:t xml:space="preserve"> la </w:t>
      </w:r>
      <w:r w:rsidR="009B332C">
        <w:rPr>
          <w:rFonts w:ascii="Times New Roman" w:eastAsia="Times New Roman" w:hAnsi="Times New Roman"/>
          <w:sz w:val="24"/>
          <w:szCs w:val="24"/>
          <w:lang w:eastAsia="es-ES"/>
        </w:rPr>
        <w:t>JG</w:t>
      </w:r>
      <w:r w:rsidRPr="00486D0C">
        <w:rPr>
          <w:rFonts w:ascii="Times New Roman" w:eastAsia="Times New Roman" w:hAnsi="Times New Roman"/>
          <w:sz w:val="24"/>
          <w:szCs w:val="24"/>
          <w:lang w:eastAsia="es-ES"/>
        </w:rPr>
        <w:t xml:space="preserve"> mediante acuerdo concreto para cada </w:t>
      </w:r>
      <w:r w:rsidRPr="00486D0C">
        <w:t>caso</w:t>
      </w:r>
      <w:r w:rsidRPr="00486D0C">
        <w:rPr>
          <w:rFonts w:ascii="Times New Roman" w:eastAsia="Times New Roman" w:hAnsi="Times New Roman"/>
          <w:sz w:val="24"/>
          <w:szCs w:val="24"/>
          <w:lang w:eastAsia="es-ES"/>
        </w:rPr>
        <w:t xml:space="preserve"> podrá prestar </w:t>
      </w:r>
      <w:r w:rsidRPr="009B332C">
        <w:rPr>
          <w:rFonts w:ascii="Times New Roman" w:eastAsia="Times New Roman" w:hAnsi="Times New Roman"/>
          <w:b/>
          <w:sz w:val="24"/>
          <w:szCs w:val="24"/>
          <w:lang w:eastAsia="es-ES"/>
        </w:rPr>
        <w:t>garantías y</w:t>
      </w:r>
      <w:r w:rsidRPr="00486D0C">
        <w:rPr>
          <w:rFonts w:ascii="Times New Roman" w:eastAsia="Times New Roman" w:hAnsi="Times New Roman"/>
          <w:sz w:val="24"/>
          <w:szCs w:val="24"/>
          <w:lang w:eastAsia="es-ES"/>
        </w:rPr>
        <w:t xml:space="preserve"> facilitar </w:t>
      </w:r>
      <w:r w:rsidRPr="009B332C">
        <w:rPr>
          <w:rFonts w:ascii="Times New Roman" w:eastAsia="Times New Roman" w:hAnsi="Times New Roman"/>
          <w:b/>
          <w:sz w:val="24"/>
          <w:szCs w:val="24"/>
          <w:lang w:eastAsia="es-ES"/>
        </w:rPr>
        <w:t>asistencia financiera</w:t>
      </w:r>
      <w:r w:rsidRPr="00486D0C">
        <w:rPr>
          <w:rFonts w:ascii="Times New Roman" w:eastAsia="Times New Roman" w:hAnsi="Times New Roman"/>
          <w:sz w:val="24"/>
          <w:szCs w:val="24"/>
          <w:lang w:eastAsia="es-ES"/>
        </w:rPr>
        <w:t xml:space="preserve"> a sus socios y administradores.</w:t>
      </w:r>
      <w:r w:rsidR="009B332C">
        <w:rPr>
          <w:rFonts w:ascii="Times New Roman" w:eastAsia="Times New Roman" w:hAnsi="Times New Roman"/>
          <w:sz w:val="24"/>
          <w:szCs w:val="24"/>
          <w:lang w:eastAsia="es-ES"/>
        </w:rPr>
        <w:t xml:space="preserve"> </w:t>
      </w:r>
    </w:p>
    <w:p w:rsidR="009B332C" w:rsidRDefault="009B332C" w:rsidP="00486D0C">
      <w:pPr>
        <w:spacing w:after="0" w:line="240" w:lineRule="auto"/>
        <w:ind w:left="708"/>
        <w:jc w:val="both"/>
        <w:rPr>
          <w:rFonts w:ascii="Times New Roman" w:eastAsia="Times New Roman" w:hAnsi="Times New Roman"/>
          <w:sz w:val="24"/>
          <w:szCs w:val="24"/>
          <w:lang w:eastAsia="es-ES"/>
        </w:rPr>
      </w:pPr>
    </w:p>
    <w:p w:rsidR="00486D0C" w:rsidRDefault="009B332C" w:rsidP="009B332C">
      <w:pPr>
        <w:spacing w:after="0" w:line="240" w:lineRule="auto"/>
        <w:ind w:left="1416"/>
        <w:jc w:val="both"/>
      </w:pPr>
      <w:r>
        <w:rPr>
          <w:rFonts w:ascii="Times New Roman" w:eastAsia="Times New Roman" w:hAnsi="Times New Roman"/>
          <w:sz w:val="24"/>
          <w:szCs w:val="24"/>
          <w:lang w:eastAsia="es-ES"/>
        </w:rPr>
        <w:t>N</w:t>
      </w:r>
      <w:r>
        <w:t>o es necesario acuerdo de la JG para realizar tales actos en favor de sociedad perteneciente al mismo grupo.</w:t>
      </w:r>
    </w:p>
    <w:p w:rsidR="009B332C" w:rsidRPr="00486D0C" w:rsidRDefault="009B332C" w:rsidP="009B332C">
      <w:pPr>
        <w:spacing w:after="0" w:line="240" w:lineRule="auto"/>
        <w:ind w:left="1416"/>
        <w:jc w:val="both"/>
        <w:rPr>
          <w:rFonts w:ascii="Times New Roman" w:eastAsia="Times New Roman" w:hAnsi="Times New Roman"/>
          <w:sz w:val="24"/>
          <w:szCs w:val="24"/>
          <w:lang w:eastAsia="es-ES"/>
        </w:rPr>
      </w:pPr>
    </w:p>
    <w:p w:rsidR="00BF4BBA" w:rsidRDefault="00486D0C" w:rsidP="00BF4BBA">
      <w:pPr>
        <w:spacing w:before="100" w:beforeAutospacing="1" w:after="100" w:afterAutospacing="1" w:line="240" w:lineRule="auto"/>
        <w:jc w:val="center"/>
        <w:rPr>
          <w:rFonts w:ascii="Times New Roman" w:eastAsia="Times New Roman" w:hAnsi="Times New Roman"/>
          <w:b/>
          <w:sz w:val="24"/>
          <w:szCs w:val="24"/>
          <w:lang w:eastAsia="es-ES"/>
        </w:rPr>
      </w:pPr>
      <w:r w:rsidRPr="00486D0C">
        <w:rPr>
          <w:rFonts w:ascii="Times New Roman" w:eastAsia="Times New Roman" w:hAnsi="Times New Roman"/>
          <w:b/>
          <w:sz w:val="24"/>
          <w:szCs w:val="24"/>
          <w:lang w:eastAsia="es-ES"/>
        </w:rPr>
        <w:t>ADMINISTRADORES</w:t>
      </w:r>
      <w:r w:rsidRPr="00486D0C">
        <w:rPr>
          <w:rFonts w:ascii="Times New Roman" w:eastAsia="Times New Roman" w:hAnsi="Times New Roman"/>
          <w:lang w:eastAsia="es-ES"/>
        </w:rPr>
        <w:t xml:space="preserve"> </w:t>
      </w:r>
      <w:r>
        <w:rPr>
          <w:rFonts w:ascii="Times New Roman" w:eastAsia="Times New Roman" w:hAnsi="Times New Roman"/>
          <w:lang w:eastAsia="es-ES"/>
        </w:rPr>
        <w:t xml:space="preserve"> </w:t>
      </w:r>
      <w:r w:rsidRPr="00486D0C">
        <w:rPr>
          <w:rFonts w:ascii="Times New Roman" w:eastAsia="Times New Roman" w:hAnsi="Times New Roman"/>
          <w:lang w:eastAsia="es-ES"/>
        </w:rPr>
        <w:t>Art 209 y ss</w:t>
      </w:r>
    </w:p>
    <w:p w:rsidR="00E21A8B" w:rsidRPr="00BF4BBA" w:rsidRDefault="00486D0C" w:rsidP="00BF4BBA">
      <w:pPr>
        <w:spacing w:before="100" w:beforeAutospacing="1" w:after="100" w:afterAutospacing="1" w:line="240" w:lineRule="auto"/>
        <w:jc w:val="center"/>
        <w:rPr>
          <w:rFonts w:ascii="Times New Roman" w:eastAsia="Times New Roman" w:hAnsi="Times New Roman"/>
          <w:b/>
          <w:sz w:val="24"/>
          <w:szCs w:val="24"/>
          <w:lang w:eastAsia="es-ES"/>
        </w:rPr>
      </w:pPr>
      <w:r w:rsidRPr="00486D0C">
        <w:t xml:space="preserve">209  </w:t>
      </w:r>
      <w:r w:rsidR="00E21A8B" w:rsidRPr="00486D0C">
        <w:t>Es competencia de los administradores la gestión y la representación de la sociedad en los términos establecidos en esta ley.</w:t>
      </w:r>
    </w:p>
    <w:p w:rsidR="001F7746" w:rsidRDefault="00486D0C" w:rsidP="00BF4BBA">
      <w:pPr>
        <w:spacing w:after="0" w:line="240" w:lineRule="auto"/>
        <w:ind w:left="708"/>
        <w:jc w:val="both"/>
        <w:rPr>
          <w:rFonts w:ascii="Times New Roman" w:hAnsi="Times New Roman"/>
          <w:bCs/>
          <w:i/>
          <w:iCs/>
          <w:sz w:val="28"/>
          <w:szCs w:val="28"/>
        </w:rPr>
      </w:pPr>
      <w:r>
        <w:rPr>
          <w:rFonts w:ascii="Times New Roman" w:hAnsi="Times New Roman"/>
          <w:sz w:val="28"/>
          <w:szCs w:val="28"/>
        </w:rPr>
        <w:t>Gestion (</w:t>
      </w:r>
      <w:r w:rsidR="00FF22AA" w:rsidRPr="00FF22AA">
        <w:rPr>
          <w:rFonts w:ascii="Times New Roman" w:hAnsi="Times New Roman"/>
          <w:sz w:val="28"/>
          <w:szCs w:val="28"/>
          <w:u w:val="single"/>
        </w:rPr>
        <w:t xml:space="preserve">ámbito </w:t>
      </w:r>
      <w:r w:rsidR="00FF22AA" w:rsidRPr="00E21A8B">
        <w:rPr>
          <w:rFonts w:ascii="Times New Roman" w:hAnsi="Times New Roman"/>
          <w:sz w:val="28"/>
          <w:szCs w:val="28"/>
          <w:u w:val="single"/>
        </w:rPr>
        <w:t>interno</w:t>
      </w:r>
      <w:r w:rsidR="00BF4BBA" w:rsidRPr="00EC3670">
        <w:rPr>
          <w:rFonts w:ascii="Times New Roman" w:hAnsi="Times New Roman"/>
          <w:sz w:val="24"/>
          <w:szCs w:val="28"/>
        </w:rPr>
        <w:t xml:space="preserve">: convocar juntas, </w:t>
      </w:r>
      <w:r w:rsidR="00617724" w:rsidRPr="00EC3670">
        <w:rPr>
          <w:rFonts w:ascii="Times New Roman" w:hAnsi="Times New Roman"/>
          <w:sz w:val="24"/>
          <w:szCs w:val="28"/>
        </w:rPr>
        <w:t>elaborar cuentas</w:t>
      </w:r>
      <w:r w:rsidRPr="00486D0C">
        <w:rPr>
          <w:rFonts w:ascii="Times New Roman" w:hAnsi="Times New Roman"/>
          <w:sz w:val="28"/>
          <w:szCs w:val="28"/>
        </w:rPr>
        <w:t>)</w:t>
      </w:r>
      <w:r>
        <w:rPr>
          <w:rFonts w:ascii="Times New Roman" w:hAnsi="Times New Roman"/>
          <w:sz w:val="28"/>
          <w:szCs w:val="28"/>
        </w:rPr>
        <w:t xml:space="preserve"> y</w:t>
      </w:r>
      <w:r w:rsidR="003C6313">
        <w:rPr>
          <w:rFonts w:ascii="Times New Roman" w:hAnsi="Times New Roman"/>
          <w:sz w:val="28"/>
          <w:szCs w:val="28"/>
        </w:rPr>
        <w:t xml:space="preserve"> Representación (</w:t>
      </w:r>
      <w:r w:rsidR="00FF22AA" w:rsidRPr="00E21A8B">
        <w:rPr>
          <w:rFonts w:ascii="Times New Roman" w:hAnsi="Times New Roman"/>
          <w:bCs/>
          <w:sz w:val="28"/>
          <w:szCs w:val="28"/>
          <w:u w:val="single"/>
        </w:rPr>
        <w:t>ámbito externo</w:t>
      </w:r>
      <w:r w:rsidR="00FF22AA" w:rsidRPr="00FF22AA">
        <w:rPr>
          <w:rFonts w:ascii="Times New Roman" w:hAnsi="Times New Roman"/>
          <w:sz w:val="28"/>
          <w:szCs w:val="28"/>
        </w:rPr>
        <w:t xml:space="preserve">, </w:t>
      </w:r>
      <w:r w:rsidR="00FF22AA" w:rsidRPr="00E21A8B">
        <w:rPr>
          <w:rFonts w:ascii="Times New Roman" w:hAnsi="Times New Roman"/>
          <w:bCs/>
          <w:i/>
          <w:iCs/>
          <w:sz w:val="28"/>
          <w:szCs w:val="28"/>
        </w:rPr>
        <w:t>la representación de la sociedad, en juicio o fuera de él</w:t>
      </w:r>
      <w:r w:rsidR="004B74B7">
        <w:rPr>
          <w:rFonts w:ascii="Times New Roman" w:hAnsi="Times New Roman"/>
          <w:bCs/>
          <w:i/>
          <w:iCs/>
          <w:sz w:val="28"/>
          <w:szCs w:val="28"/>
        </w:rPr>
        <w:t>…</w:t>
      </w:r>
      <w:r w:rsidR="00FF22AA" w:rsidRPr="00E21A8B">
        <w:rPr>
          <w:rFonts w:ascii="Times New Roman" w:hAnsi="Times New Roman"/>
          <w:bCs/>
          <w:i/>
          <w:iCs/>
          <w:sz w:val="28"/>
          <w:szCs w:val="28"/>
        </w:rPr>
        <w:t xml:space="preserve"> en la forma determinada por los Estatutos</w:t>
      </w:r>
      <w:r w:rsidR="003C6313">
        <w:rPr>
          <w:rFonts w:ascii="Times New Roman" w:hAnsi="Times New Roman"/>
          <w:bCs/>
          <w:i/>
          <w:iCs/>
          <w:sz w:val="28"/>
          <w:szCs w:val="28"/>
        </w:rPr>
        <w:t xml:space="preserve">, </w:t>
      </w:r>
      <w:r w:rsidR="00BF4BBA">
        <w:rPr>
          <w:rFonts w:ascii="Times New Roman" w:hAnsi="Times New Roman"/>
          <w:bCs/>
          <w:i/>
          <w:iCs/>
          <w:sz w:val="28"/>
          <w:szCs w:val="28"/>
        </w:rPr>
        <w:t>art 233)</w:t>
      </w:r>
    </w:p>
    <w:p w:rsidR="00617724" w:rsidRDefault="00617724" w:rsidP="00D87102">
      <w:pPr>
        <w:spacing w:after="0" w:line="240" w:lineRule="auto"/>
        <w:jc w:val="both"/>
        <w:rPr>
          <w:rFonts w:ascii="Times New Roman" w:hAnsi="Times New Roman"/>
          <w:bCs/>
          <w:iCs/>
          <w:sz w:val="28"/>
          <w:szCs w:val="28"/>
        </w:rPr>
      </w:pPr>
    </w:p>
    <w:p w:rsidR="00FF22AA" w:rsidRPr="00FF22AA" w:rsidRDefault="0071755B" w:rsidP="00D87102">
      <w:pPr>
        <w:spacing w:after="0" w:line="240" w:lineRule="auto"/>
        <w:jc w:val="both"/>
        <w:rPr>
          <w:rFonts w:ascii="Times New Roman" w:hAnsi="Times New Roman"/>
          <w:sz w:val="28"/>
          <w:szCs w:val="28"/>
        </w:rPr>
      </w:pPr>
      <w:r>
        <w:rPr>
          <w:rFonts w:ascii="Times New Roman" w:hAnsi="Times New Roman"/>
          <w:sz w:val="28"/>
          <w:szCs w:val="28"/>
        </w:rPr>
        <w:t>La r</w:t>
      </w:r>
      <w:r w:rsidR="003C6313">
        <w:rPr>
          <w:rFonts w:ascii="Times New Roman" w:hAnsi="Times New Roman"/>
          <w:sz w:val="28"/>
          <w:szCs w:val="28"/>
        </w:rPr>
        <w:t>e</w:t>
      </w:r>
      <w:r>
        <w:rPr>
          <w:rFonts w:ascii="Times New Roman" w:hAnsi="Times New Roman"/>
          <w:sz w:val="28"/>
          <w:szCs w:val="28"/>
        </w:rPr>
        <w:t>p</w:t>
      </w:r>
      <w:r w:rsidR="003C6313">
        <w:rPr>
          <w:rFonts w:ascii="Times New Roman" w:hAnsi="Times New Roman"/>
          <w:sz w:val="28"/>
          <w:szCs w:val="28"/>
        </w:rPr>
        <w:t>resentación</w:t>
      </w:r>
      <w:r w:rsidR="009A0614">
        <w:rPr>
          <w:rFonts w:ascii="Times New Roman" w:hAnsi="Times New Roman"/>
          <w:sz w:val="28"/>
          <w:szCs w:val="28"/>
        </w:rPr>
        <w:t xml:space="preserve"> plantea dos cuestiones</w:t>
      </w:r>
      <w:r w:rsidR="00FF22AA" w:rsidRPr="00FF22AA">
        <w:rPr>
          <w:rFonts w:ascii="Times New Roman" w:hAnsi="Times New Roman"/>
          <w:sz w:val="28"/>
          <w:szCs w:val="28"/>
        </w:rPr>
        <w:t>:</w:t>
      </w:r>
    </w:p>
    <w:p w:rsidR="0071755B" w:rsidRDefault="0071755B" w:rsidP="00D87102">
      <w:pPr>
        <w:spacing w:after="0" w:line="240" w:lineRule="auto"/>
        <w:jc w:val="both"/>
        <w:rPr>
          <w:rFonts w:ascii="Times New Roman" w:hAnsi="Times New Roman"/>
          <w:bCs/>
          <w:sz w:val="28"/>
          <w:szCs w:val="28"/>
        </w:rPr>
      </w:pPr>
    </w:p>
    <w:p w:rsidR="00802594" w:rsidRDefault="00E3497C" w:rsidP="0071755B">
      <w:pPr>
        <w:spacing w:after="0" w:line="240" w:lineRule="auto"/>
        <w:jc w:val="both"/>
        <w:rPr>
          <w:rFonts w:ascii="Times New Roman" w:hAnsi="Times New Roman"/>
          <w:sz w:val="28"/>
          <w:szCs w:val="28"/>
        </w:rPr>
      </w:pPr>
      <w:r>
        <w:rPr>
          <w:rFonts w:ascii="Times New Roman" w:hAnsi="Times New Roman"/>
          <w:bCs/>
          <w:sz w:val="28"/>
          <w:szCs w:val="28"/>
        </w:rPr>
        <w:sym w:font="Symbol" w:char="F0AE"/>
      </w:r>
      <w:r>
        <w:rPr>
          <w:rFonts w:ascii="Times New Roman" w:hAnsi="Times New Roman"/>
          <w:bCs/>
          <w:sz w:val="28"/>
          <w:szCs w:val="28"/>
        </w:rPr>
        <w:t xml:space="preserve"> </w:t>
      </w:r>
      <w:r w:rsidR="00FF22AA" w:rsidRPr="00E21A8B">
        <w:rPr>
          <w:rFonts w:ascii="Times New Roman" w:hAnsi="Times New Roman"/>
          <w:bCs/>
          <w:sz w:val="28"/>
          <w:szCs w:val="28"/>
        </w:rPr>
        <w:t xml:space="preserve">La diferencia </w:t>
      </w:r>
      <w:r w:rsidR="00EC3670">
        <w:rPr>
          <w:rFonts w:ascii="Times New Roman" w:hAnsi="Times New Roman"/>
          <w:bCs/>
          <w:sz w:val="28"/>
          <w:szCs w:val="28"/>
        </w:rPr>
        <w:t>r</w:t>
      </w:r>
      <w:r w:rsidR="00FF22AA" w:rsidRPr="00E21A8B">
        <w:rPr>
          <w:rFonts w:ascii="Times New Roman" w:hAnsi="Times New Roman"/>
          <w:bCs/>
          <w:sz w:val="28"/>
          <w:szCs w:val="28"/>
        </w:rPr>
        <w:t>epresentación orgánica</w:t>
      </w:r>
      <w:r w:rsidR="00EC3670">
        <w:rPr>
          <w:rFonts w:ascii="Times New Roman" w:hAnsi="Times New Roman"/>
          <w:bCs/>
          <w:sz w:val="28"/>
          <w:szCs w:val="28"/>
        </w:rPr>
        <w:t>/v</w:t>
      </w:r>
      <w:r w:rsidR="00FF22AA" w:rsidRPr="00E21A8B">
        <w:rPr>
          <w:rFonts w:ascii="Times New Roman" w:hAnsi="Times New Roman"/>
          <w:bCs/>
          <w:sz w:val="28"/>
          <w:szCs w:val="28"/>
        </w:rPr>
        <w:t>oluntaria</w:t>
      </w:r>
      <w:r w:rsidR="00FF22AA" w:rsidRPr="00FF22AA">
        <w:rPr>
          <w:rFonts w:ascii="Times New Roman" w:hAnsi="Times New Roman"/>
          <w:sz w:val="28"/>
          <w:szCs w:val="28"/>
        </w:rPr>
        <w:t xml:space="preserve">. </w:t>
      </w:r>
      <w:r w:rsidR="0071755B">
        <w:rPr>
          <w:rFonts w:ascii="Times New Roman" w:hAnsi="Times New Roman"/>
          <w:sz w:val="28"/>
          <w:szCs w:val="28"/>
        </w:rPr>
        <w:t>L</w:t>
      </w:r>
      <w:r w:rsidR="00FF22AA" w:rsidRPr="00FF22AA">
        <w:rPr>
          <w:rFonts w:ascii="Times New Roman" w:hAnsi="Times New Roman"/>
          <w:sz w:val="28"/>
          <w:szCs w:val="28"/>
        </w:rPr>
        <w:t xml:space="preserve">a </w:t>
      </w:r>
      <w:r w:rsidR="00FF22AA" w:rsidRPr="00FF22AA">
        <w:rPr>
          <w:rFonts w:ascii="Times New Roman" w:hAnsi="Times New Roman"/>
          <w:sz w:val="28"/>
          <w:szCs w:val="28"/>
          <w:u w:val="single"/>
        </w:rPr>
        <w:t>DGRN</w:t>
      </w:r>
      <w:r w:rsidR="00FF22AA" w:rsidRPr="00FF22AA">
        <w:rPr>
          <w:rFonts w:ascii="Times New Roman" w:hAnsi="Times New Roman"/>
          <w:sz w:val="28"/>
          <w:szCs w:val="28"/>
        </w:rPr>
        <w:t xml:space="preserve"> admit</w:t>
      </w:r>
      <w:r w:rsidR="00EC3670">
        <w:rPr>
          <w:rFonts w:ascii="Times New Roman" w:hAnsi="Times New Roman"/>
          <w:sz w:val="28"/>
          <w:szCs w:val="28"/>
        </w:rPr>
        <w:t>e</w:t>
      </w:r>
      <w:r w:rsidR="00FF22AA" w:rsidRPr="00FF22AA">
        <w:rPr>
          <w:rFonts w:ascii="Times New Roman" w:hAnsi="Times New Roman"/>
          <w:sz w:val="28"/>
          <w:szCs w:val="28"/>
        </w:rPr>
        <w:t xml:space="preserve"> la concurrencia en una sola persona de ambos tipos de representación y así</w:t>
      </w:r>
      <w:r w:rsidR="00802594">
        <w:rPr>
          <w:rFonts w:ascii="Times New Roman" w:hAnsi="Times New Roman"/>
          <w:sz w:val="28"/>
          <w:szCs w:val="28"/>
        </w:rPr>
        <w:t>:</w:t>
      </w:r>
    </w:p>
    <w:p w:rsidR="00802594" w:rsidRDefault="00802594" w:rsidP="0071755B">
      <w:pPr>
        <w:spacing w:after="0" w:line="240" w:lineRule="auto"/>
        <w:jc w:val="both"/>
        <w:rPr>
          <w:rFonts w:ascii="Times New Roman" w:hAnsi="Times New Roman"/>
          <w:sz w:val="28"/>
          <w:szCs w:val="28"/>
        </w:rPr>
      </w:pPr>
    </w:p>
    <w:p w:rsidR="00802594" w:rsidRDefault="00802594" w:rsidP="00802594">
      <w:pPr>
        <w:spacing w:after="0" w:line="240" w:lineRule="auto"/>
        <w:ind w:left="708"/>
        <w:jc w:val="both"/>
        <w:rPr>
          <w:rFonts w:ascii="Times New Roman" w:hAnsi="Times New Roman"/>
          <w:sz w:val="28"/>
          <w:szCs w:val="28"/>
        </w:rPr>
      </w:pPr>
      <w:r>
        <w:rPr>
          <w:rFonts w:ascii="Times New Roman" w:hAnsi="Times New Roman"/>
          <w:sz w:val="28"/>
          <w:szCs w:val="28"/>
        </w:rPr>
        <w:t>P</w:t>
      </w:r>
      <w:r w:rsidR="00FF22AA" w:rsidRPr="00FF22AA">
        <w:rPr>
          <w:rFonts w:ascii="Times New Roman" w:hAnsi="Times New Roman"/>
          <w:sz w:val="28"/>
          <w:szCs w:val="28"/>
        </w:rPr>
        <w:t>ermite que dos administradores mancomunados se nombren recíprocamente apoderados solidarios de la misma sociedad con facultades determinadas (R</w:t>
      </w:r>
      <w:r w:rsidR="0071755B">
        <w:rPr>
          <w:rFonts w:ascii="Times New Roman" w:hAnsi="Times New Roman"/>
          <w:sz w:val="28"/>
          <w:szCs w:val="28"/>
        </w:rPr>
        <w:t>DGRN</w:t>
      </w:r>
      <w:r w:rsidR="00FF22AA" w:rsidRPr="00FF22AA">
        <w:rPr>
          <w:rFonts w:ascii="Times New Roman" w:hAnsi="Times New Roman"/>
          <w:sz w:val="28"/>
          <w:szCs w:val="28"/>
        </w:rPr>
        <w:t xml:space="preserve"> 12 septiembre 94)</w:t>
      </w:r>
      <w:r>
        <w:rPr>
          <w:rFonts w:ascii="Times New Roman" w:hAnsi="Times New Roman"/>
          <w:sz w:val="28"/>
          <w:szCs w:val="28"/>
        </w:rPr>
        <w:t>.</w:t>
      </w:r>
    </w:p>
    <w:p w:rsidR="00802594" w:rsidRDefault="00802594" w:rsidP="00802594">
      <w:pPr>
        <w:spacing w:after="0" w:line="240" w:lineRule="auto"/>
        <w:ind w:left="708"/>
        <w:jc w:val="both"/>
        <w:rPr>
          <w:rFonts w:ascii="Times New Roman" w:hAnsi="Times New Roman"/>
          <w:sz w:val="28"/>
          <w:szCs w:val="28"/>
        </w:rPr>
      </w:pPr>
    </w:p>
    <w:p w:rsidR="00FF22AA" w:rsidRPr="00FF22AA" w:rsidRDefault="00802594" w:rsidP="00802594">
      <w:pPr>
        <w:spacing w:after="0" w:line="240" w:lineRule="auto"/>
        <w:ind w:left="708"/>
        <w:jc w:val="both"/>
        <w:rPr>
          <w:rFonts w:ascii="Times New Roman" w:hAnsi="Times New Roman"/>
          <w:sz w:val="28"/>
          <w:szCs w:val="28"/>
        </w:rPr>
      </w:pPr>
      <w:r>
        <w:rPr>
          <w:rFonts w:ascii="Times New Roman" w:hAnsi="Times New Roman"/>
          <w:sz w:val="28"/>
          <w:szCs w:val="28"/>
        </w:rPr>
        <w:t>P</w:t>
      </w:r>
      <w:r w:rsidR="0071755B">
        <w:rPr>
          <w:rFonts w:ascii="Times New Roman" w:hAnsi="Times New Roman"/>
          <w:sz w:val="28"/>
          <w:szCs w:val="28"/>
        </w:rPr>
        <w:t xml:space="preserve">ero rechaza </w:t>
      </w:r>
      <w:r w:rsidR="00FF22AA" w:rsidRPr="00FF22AA">
        <w:rPr>
          <w:rFonts w:ascii="Times New Roman" w:hAnsi="Times New Roman"/>
          <w:sz w:val="28"/>
          <w:szCs w:val="28"/>
        </w:rPr>
        <w:t xml:space="preserve">la posibilidad de que el administrador único se </w:t>
      </w:r>
      <w:r w:rsidR="0071755B">
        <w:rPr>
          <w:rFonts w:ascii="Times New Roman" w:hAnsi="Times New Roman"/>
          <w:sz w:val="28"/>
          <w:szCs w:val="28"/>
        </w:rPr>
        <w:t>autonombre a</w:t>
      </w:r>
      <w:r w:rsidR="00FF22AA" w:rsidRPr="00FF22AA">
        <w:rPr>
          <w:rFonts w:ascii="Times New Roman" w:hAnsi="Times New Roman"/>
          <w:sz w:val="28"/>
          <w:szCs w:val="28"/>
        </w:rPr>
        <w:t>poder</w:t>
      </w:r>
      <w:r w:rsidR="0071755B">
        <w:rPr>
          <w:rFonts w:ascii="Times New Roman" w:hAnsi="Times New Roman"/>
          <w:sz w:val="28"/>
          <w:szCs w:val="28"/>
        </w:rPr>
        <w:t>ado</w:t>
      </w:r>
      <w:r w:rsidR="00FF22AA" w:rsidRPr="00FF22AA">
        <w:rPr>
          <w:rFonts w:ascii="Times New Roman" w:hAnsi="Times New Roman"/>
          <w:sz w:val="28"/>
          <w:szCs w:val="28"/>
        </w:rPr>
        <w:t xml:space="preserve"> (R</w:t>
      </w:r>
      <w:r w:rsidR="0071755B">
        <w:rPr>
          <w:rFonts w:ascii="Times New Roman" w:hAnsi="Times New Roman"/>
          <w:sz w:val="28"/>
          <w:szCs w:val="28"/>
        </w:rPr>
        <w:t xml:space="preserve">DGRN </w:t>
      </w:r>
      <w:r w:rsidR="00FF22AA" w:rsidRPr="00FF22AA">
        <w:rPr>
          <w:rFonts w:ascii="Times New Roman" w:hAnsi="Times New Roman"/>
          <w:sz w:val="28"/>
          <w:szCs w:val="28"/>
        </w:rPr>
        <w:t>27 febrero 2003).</w:t>
      </w:r>
    </w:p>
    <w:p w:rsidR="00FF22AA" w:rsidRPr="00FF22AA" w:rsidRDefault="00FF22AA" w:rsidP="00D87102">
      <w:pPr>
        <w:spacing w:after="0" w:line="240" w:lineRule="auto"/>
        <w:jc w:val="both"/>
        <w:rPr>
          <w:rFonts w:ascii="Times New Roman" w:hAnsi="Times New Roman"/>
          <w:sz w:val="28"/>
          <w:szCs w:val="28"/>
          <w:u w:val="single"/>
        </w:rPr>
      </w:pPr>
    </w:p>
    <w:p w:rsidR="009A0614" w:rsidRDefault="00E3497C" w:rsidP="00D87102">
      <w:pPr>
        <w:spacing w:after="0" w:line="240" w:lineRule="auto"/>
        <w:jc w:val="both"/>
        <w:rPr>
          <w:rFonts w:ascii="Times New Roman" w:hAnsi="Times New Roman"/>
          <w:sz w:val="28"/>
          <w:szCs w:val="28"/>
        </w:rPr>
      </w:pPr>
      <w:r>
        <w:rPr>
          <w:rFonts w:ascii="Times New Roman" w:hAnsi="Times New Roman"/>
          <w:bCs/>
          <w:sz w:val="28"/>
          <w:szCs w:val="28"/>
        </w:rPr>
        <w:sym w:font="Symbol" w:char="F0AE"/>
      </w:r>
      <w:r>
        <w:rPr>
          <w:rFonts w:ascii="Times New Roman" w:hAnsi="Times New Roman"/>
          <w:bCs/>
          <w:sz w:val="28"/>
          <w:szCs w:val="28"/>
        </w:rPr>
        <w:t xml:space="preserve"> </w:t>
      </w:r>
      <w:r w:rsidR="0071755B">
        <w:rPr>
          <w:rFonts w:ascii="Times New Roman" w:hAnsi="Times New Roman"/>
          <w:sz w:val="28"/>
          <w:szCs w:val="28"/>
        </w:rPr>
        <w:t xml:space="preserve">Ámbito del poder </w:t>
      </w:r>
      <w:r w:rsidR="00FF22AA" w:rsidRPr="00E21A8B">
        <w:rPr>
          <w:rFonts w:ascii="Times New Roman" w:hAnsi="Times New Roman"/>
          <w:bCs/>
          <w:sz w:val="28"/>
          <w:szCs w:val="28"/>
        </w:rPr>
        <w:t xml:space="preserve">de representación </w:t>
      </w:r>
      <w:r w:rsidR="00FF22AA" w:rsidRPr="00E21A8B">
        <w:rPr>
          <w:rFonts w:ascii="Times New Roman" w:hAnsi="Times New Roman"/>
          <w:sz w:val="28"/>
          <w:szCs w:val="28"/>
        </w:rPr>
        <w:t>de los administradores</w:t>
      </w:r>
      <w:r w:rsidR="00FF22AA" w:rsidRPr="00FF22AA">
        <w:rPr>
          <w:rFonts w:ascii="Times New Roman" w:hAnsi="Times New Roman"/>
          <w:sz w:val="28"/>
          <w:szCs w:val="28"/>
        </w:rPr>
        <w:t>.</w:t>
      </w:r>
      <w:r w:rsidR="000B0F1F">
        <w:rPr>
          <w:rFonts w:ascii="Times New Roman" w:hAnsi="Times New Roman"/>
          <w:sz w:val="28"/>
          <w:szCs w:val="28"/>
        </w:rPr>
        <w:t xml:space="preserve"> Art 234 LSC REMISION </w:t>
      </w:r>
    </w:p>
    <w:p w:rsidR="0071755B" w:rsidRDefault="0071755B" w:rsidP="00D87102">
      <w:pPr>
        <w:spacing w:after="0" w:line="240" w:lineRule="auto"/>
        <w:jc w:val="both"/>
        <w:rPr>
          <w:rFonts w:ascii="Times New Roman" w:hAnsi="Times New Roman"/>
          <w:sz w:val="28"/>
          <w:szCs w:val="28"/>
        </w:rPr>
      </w:pPr>
    </w:p>
    <w:p w:rsidR="00703076" w:rsidRPr="00703076" w:rsidRDefault="00703076" w:rsidP="00703076">
      <w:pPr>
        <w:spacing w:after="0" w:line="240" w:lineRule="auto"/>
        <w:jc w:val="center"/>
        <w:rPr>
          <w:rFonts w:ascii="Times New Roman" w:hAnsi="Times New Roman"/>
          <w:b/>
          <w:sz w:val="28"/>
          <w:szCs w:val="28"/>
        </w:rPr>
      </w:pPr>
      <w:r w:rsidRPr="00703076">
        <w:rPr>
          <w:rFonts w:ascii="Times New Roman" w:hAnsi="Times New Roman"/>
          <w:b/>
          <w:sz w:val="28"/>
          <w:szCs w:val="28"/>
          <w:highlight w:val="lightGray"/>
        </w:rPr>
        <w:t>=PRESCINDIBLE=</w:t>
      </w:r>
    </w:p>
    <w:p w:rsidR="00703076" w:rsidRDefault="00703076" w:rsidP="00E3497C">
      <w:pPr>
        <w:spacing w:after="0" w:line="240" w:lineRule="auto"/>
        <w:ind w:left="1416"/>
        <w:jc w:val="both"/>
        <w:rPr>
          <w:rFonts w:ascii="Times New Roman" w:hAnsi="Times New Roman"/>
          <w:sz w:val="28"/>
          <w:szCs w:val="28"/>
        </w:rPr>
      </w:pPr>
    </w:p>
    <w:p w:rsidR="00802594" w:rsidRPr="00E3497C" w:rsidRDefault="00802594" w:rsidP="00E3497C">
      <w:pPr>
        <w:spacing w:after="0" w:line="240" w:lineRule="auto"/>
        <w:ind w:left="1416"/>
        <w:jc w:val="both"/>
        <w:rPr>
          <w:rFonts w:ascii="Times New Roman" w:hAnsi="Times New Roman"/>
          <w:sz w:val="28"/>
          <w:szCs w:val="28"/>
        </w:rPr>
      </w:pPr>
      <w:r w:rsidRPr="00E3497C">
        <w:rPr>
          <w:rFonts w:ascii="Times New Roman" w:hAnsi="Times New Roman"/>
          <w:sz w:val="28"/>
          <w:szCs w:val="28"/>
        </w:rPr>
        <w:t>La RDGRN 26 de junio de 2015 aplica este artículo 234 LSC “por analogía” al supuesto del art. 160.f LSC.</w:t>
      </w:r>
    </w:p>
    <w:p w:rsidR="00E3497C" w:rsidRDefault="00E3497C" w:rsidP="00E3497C">
      <w:pPr>
        <w:spacing w:after="0" w:line="240" w:lineRule="auto"/>
        <w:ind w:left="1416"/>
        <w:jc w:val="both"/>
        <w:rPr>
          <w:rFonts w:ascii="Times New Roman" w:hAnsi="Times New Roman"/>
          <w:sz w:val="28"/>
          <w:szCs w:val="28"/>
        </w:rPr>
      </w:pPr>
    </w:p>
    <w:p w:rsidR="00E31FEC" w:rsidRPr="00E3497C" w:rsidRDefault="00E3497C" w:rsidP="00E3497C">
      <w:pPr>
        <w:spacing w:after="0" w:line="240" w:lineRule="auto"/>
        <w:ind w:left="1416"/>
        <w:jc w:val="both"/>
        <w:rPr>
          <w:rFonts w:ascii="Times New Roman" w:hAnsi="Times New Roman"/>
          <w:sz w:val="24"/>
          <w:szCs w:val="28"/>
        </w:rPr>
      </w:pPr>
      <w:r>
        <w:rPr>
          <w:rFonts w:ascii="Times New Roman" w:hAnsi="Times New Roman"/>
          <w:sz w:val="28"/>
          <w:szCs w:val="28"/>
        </w:rPr>
        <w:t xml:space="preserve">El art. </w:t>
      </w:r>
      <w:r w:rsidR="0071755B">
        <w:rPr>
          <w:rFonts w:ascii="Times New Roman" w:hAnsi="Times New Roman"/>
          <w:sz w:val="28"/>
          <w:szCs w:val="28"/>
        </w:rPr>
        <w:t xml:space="preserve">234.1 </w:t>
      </w:r>
      <w:r w:rsidR="00CC66D6">
        <w:rPr>
          <w:rFonts w:ascii="Times New Roman" w:hAnsi="Times New Roman"/>
          <w:sz w:val="28"/>
          <w:szCs w:val="28"/>
        </w:rPr>
        <w:t>atribuye</w:t>
      </w:r>
      <w:r w:rsidR="0071755B">
        <w:rPr>
          <w:rFonts w:ascii="Times New Roman" w:hAnsi="Times New Roman"/>
          <w:sz w:val="28"/>
          <w:szCs w:val="28"/>
        </w:rPr>
        <w:t xml:space="preserve"> </w:t>
      </w:r>
      <w:r w:rsidR="00E31FEC">
        <w:rPr>
          <w:rFonts w:ascii="Times New Roman" w:hAnsi="Times New Roman"/>
          <w:sz w:val="28"/>
          <w:szCs w:val="28"/>
        </w:rPr>
        <w:t>contenido legal</w:t>
      </w:r>
      <w:r w:rsidR="00EC3670">
        <w:rPr>
          <w:rFonts w:ascii="Times New Roman" w:hAnsi="Times New Roman"/>
          <w:sz w:val="28"/>
          <w:szCs w:val="28"/>
        </w:rPr>
        <w:t xml:space="preserve"> </w:t>
      </w:r>
      <w:r w:rsidR="00E31FEC">
        <w:rPr>
          <w:rFonts w:ascii="Times New Roman" w:hAnsi="Times New Roman"/>
          <w:sz w:val="28"/>
          <w:szCs w:val="28"/>
        </w:rPr>
        <w:t xml:space="preserve">típico e inderogable </w:t>
      </w:r>
      <w:r w:rsidR="00CC66D6">
        <w:rPr>
          <w:rFonts w:ascii="Times New Roman" w:hAnsi="Times New Roman"/>
          <w:sz w:val="28"/>
          <w:szCs w:val="28"/>
        </w:rPr>
        <w:t>a</w:t>
      </w:r>
      <w:r w:rsidR="00E31FEC">
        <w:rPr>
          <w:rFonts w:ascii="Times New Roman" w:hAnsi="Times New Roman"/>
          <w:sz w:val="28"/>
          <w:szCs w:val="28"/>
        </w:rPr>
        <w:t>l poder de representación de los administradores</w:t>
      </w:r>
      <w:r w:rsidR="0071755B">
        <w:rPr>
          <w:rFonts w:ascii="Times New Roman" w:hAnsi="Times New Roman"/>
          <w:sz w:val="28"/>
          <w:szCs w:val="28"/>
        </w:rPr>
        <w:t>. P</w:t>
      </w:r>
      <w:r w:rsidR="00CC66D6">
        <w:rPr>
          <w:rFonts w:ascii="Times New Roman" w:hAnsi="Times New Roman"/>
          <w:sz w:val="28"/>
          <w:szCs w:val="28"/>
        </w:rPr>
        <w:t xml:space="preserve">ara evitar malentendidos, ex </w:t>
      </w:r>
      <w:r w:rsidR="00723584" w:rsidRPr="00FF22AA">
        <w:rPr>
          <w:rFonts w:ascii="Times New Roman" w:hAnsi="Times New Roman"/>
          <w:sz w:val="28"/>
          <w:szCs w:val="28"/>
        </w:rPr>
        <w:t xml:space="preserve">art </w:t>
      </w:r>
      <w:r w:rsidR="00723584" w:rsidRPr="00FF22AA">
        <w:rPr>
          <w:rFonts w:ascii="Times New Roman" w:hAnsi="Times New Roman"/>
          <w:b/>
          <w:bCs/>
          <w:sz w:val="28"/>
          <w:szCs w:val="28"/>
        </w:rPr>
        <w:t>124</w:t>
      </w:r>
      <w:r w:rsidR="0071755B">
        <w:rPr>
          <w:rFonts w:ascii="Times New Roman" w:hAnsi="Times New Roman"/>
          <w:b/>
          <w:bCs/>
          <w:sz w:val="28"/>
          <w:szCs w:val="28"/>
        </w:rPr>
        <w:t xml:space="preserve"> </w:t>
      </w:r>
      <w:r w:rsidR="00723584" w:rsidRPr="00FF22AA">
        <w:rPr>
          <w:rFonts w:ascii="Times New Roman" w:hAnsi="Times New Roman"/>
          <w:b/>
          <w:bCs/>
          <w:sz w:val="28"/>
          <w:szCs w:val="28"/>
        </w:rPr>
        <w:t>RRM</w:t>
      </w:r>
      <w:r w:rsidR="00EC3670" w:rsidRPr="00EC3670">
        <w:rPr>
          <w:rFonts w:ascii="Times New Roman" w:hAnsi="Times New Roman"/>
          <w:bCs/>
          <w:sz w:val="28"/>
          <w:szCs w:val="28"/>
        </w:rPr>
        <w:t>:</w:t>
      </w:r>
      <w:r w:rsidR="00723584" w:rsidRPr="00FF22AA">
        <w:rPr>
          <w:rFonts w:ascii="Times New Roman" w:hAnsi="Times New Roman"/>
          <w:bCs/>
          <w:sz w:val="28"/>
          <w:szCs w:val="28"/>
        </w:rPr>
        <w:t xml:space="preserve"> </w:t>
      </w:r>
      <w:r w:rsidR="00723584" w:rsidRPr="00FF22AA">
        <w:rPr>
          <w:rFonts w:ascii="Times New Roman" w:hAnsi="Times New Roman"/>
          <w:i/>
          <w:iCs/>
          <w:sz w:val="28"/>
          <w:szCs w:val="28"/>
        </w:rPr>
        <w:t>“No podrán inscribirse en el RM las enumeraciones de facultades del órgano de administración que sean consignadas en los estatutos”</w:t>
      </w:r>
      <w:r w:rsidR="00E31FEC" w:rsidRPr="00E3497C">
        <w:rPr>
          <w:rFonts w:ascii="Times New Roman" w:hAnsi="Times New Roman"/>
          <w:sz w:val="24"/>
          <w:szCs w:val="28"/>
        </w:rPr>
        <w:t>.</w:t>
      </w:r>
    </w:p>
    <w:p w:rsidR="0071755B" w:rsidRDefault="0071755B" w:rsidP="00E3497C">
      <w:pPr>
        <w:spacing w:after="0" w:line="240" w:lineRule="auto"/>
        <w:ind w:left="1416"/>
        <w:jc w:val="both"/>
        <w:rPr>
          <w:rFonts w:ascii="Times New Roman" w:hAnsi="Times New Roman"/>
          <w:sz w:val="28"/>
          <w:szCs w:val="28"/>
        </w:rPr>
      </w:pPr>
    </w:p>
    <w:p w:rsidR="00FF22AA" w:rsidRDefault="0071755B" w:rsidP="000B0F1F">
      <w:pPr>
        <w:spacing w:after="0" w:line="240" w:lineRule="auto"/>
        <w:ind w:left="1416"/>
        <w:jc w:val="both"/>
        <w:rPr>
          <w:rFonts w:ascii="Times New Roman" w:hAnsi="Times New Roman"/>
          <w:sz w:val="28"/>
          <w:szCs w:val="28"/>
        </w:rPr>
      </w:pPr>
      <w:r>
        <w:rPr>
          <w:rFonts w:ascii="Times New Roman" w:hAnsi="Times New Roman"/>
          <w:sz w:val="28"/>
          <w:szCs w:val="28"/>
        </w:rPr>
        <w:t>La expresión</w:t>
      </w:r>
      <w:r w:rsidR="00E31FEC">
        <w:rPr>
          <w:rFonts w:ascii="Times New Roman" w:hAnsi="Times New Roman"/>
          <w:sz w:val="28"/>
          <w:szCs w:val="28"/>
        </w:rPr>
        <w:t xml:space="preserve"> actos “comprendidos en el objeto social” </w:t>
      </w:r>
      <w:r>
        <w:rPr>
          <w:rFonts w:ascii="Times New Roman" w:hAnsi="Times New Roman"/>
          <w:sz w:val="28"/>
          <w:szCs w:val="28"/>
        </w:rPr>
        <w:t xml:space="preserve">abarca también a </w:t>
      </w:r>
      <w:r w:rsidR="00E31FEC">
        <w:rPr>
          <w:rFonts w:ascii="Times New Roman" w:hAnsi="Times New Roman"/>
          <w:sz w:val="28"/>
          <w:szCs w:val="28"/>
        </w:rPr>
        <w:t>los denominados actos neutros</w:t>
      </w:r>
      <w:r w:rsidR="00FF22AA" w:rsidRPr="000B0F1F">
        <w:rPr>
          <w:rFonts w:ascii="Times New Roman" w:hAnsi="Times New Roman"/>
          <w:sz w:val="28"/>
          <w:szCs w:val="28"/>
        </w:rPr>
        <w:t xml:space="preserve"> </w:t>
      </w:r>
      <w:r w:rsidR="000B0F1F" w:rsidRPr="000B0F1F">
        <w:rPr>
          <w:rFonts w:ascii="Times New Roman" w:hAnsi="Times New Roman"/>
          <w:sz w:val="28"/>
          <w:szCs w:val="28"/>
        </w:rPr>
        <w:t>(</w:t>
      </w:r>
      <w:r w:rsidR="00FF22AA" w:rsidRPr="000B0F1F">
        <w:rPr>
          <w:rFonts w:ascii="Times New Roman" w:hAnsi="Times New Roman"/>
          <w:sz w:val="28"/>
          <w:szCs w:val="28"/>
        </w:rPr>
        <w:t>polivalentes</w:t>
      </w:r>
      <w:r w:rsidR="000B0F1F" w:rsidRPr="000B0F1F">
        <w:rPr>
          <w:rFonts w:ascii="Times New Roman" w:hAnsi="Times New Roman"/>
          <w:sz w:val="28"/>
          <w:szCs w:val="28"/>
        </w:rPr>
        <w:t xml:space="preserve">, vg. </w:t>
      </w:r>
      <w:r w:rsidR="00FF22AA" w:rsidRPr="00EC3670">
        <w:rPr>
          <w:rFonts w:ascii="Times New Roman" w:hAnsi="Times New Roman"/>
          <w:sz w:val="28"/>
          <w:szCs w:val="28"/>
        </w:rPr>
        <w:t>fianzas</w:t>
      </w:r>
      <w:r w:rsidR="000B0F1F">
        <w:rPr>
          <w:rFonts w:ascii="Times New Roman" w:hAnsi="Times New Roman"/>
          <w:sz w:val="28"/>
          <w:szCs w:val="28"/>
        </w:rPr>
        <w:t>), no a los a</w:t>
      </w:r>
      <w:r w:rsidR="00FF22AA" w:rsidRPr="00FF22AA">
        <w:rPr>
          <w:rFonts w:ascii="Times New Roman" w:hAnsi="Times New Roman"/>
          <w:sz w:val="28"/>
          <w:szCs w:val="28"/>
        </w:rPr>
        <w:t xml:space="preserve">ctos </w:t>
      </w:r>
      <w:r w:rsidR="00FF22AA" w:rsidRPr="000B0F1F">
        <w:rPr>
          <w:rFonts w:ascii="Times New Roman" w:hAnsi="Times New Roman"/>
          <w:sz w:val="28"/>
          <w:szCs w:val="28"/>
        </w:rPr>
        <w:t>claramente contrarios al objeto social</w:t>
      </w:r>
      <w:r w:rsidR="000B0F1F">
        <w:rPr>
          <w:rFonts w:ascii="Times New Roman" w:hAnsi="Times New Roman"/>
          <w:sz w:val="28"/>
          <w:szCs w:val="28"/>
        </w:rPr>
        <w:t xml:space="preserve"> (sólo para estos </w:t>
      </w:r>
      <w:r w:rsidR="00FF22AA" w:rsidRPr="00FF22AA">
        <w:rPr>
          <w:rFonts w:ascii="Times New Roman" w:hAnsi="Times New Roman"/>
          <w:sz w:val="28"/>
          <w:szCs w:val="28"/>
        </w:rPr>
        <w:t xml:space="preserve">el administrador </w:t>
      </w:r>
      <w:r w:rsidR="000B0F1F">
        <w:rPr>
          <w:rFonts w:ascii="Times New Roman" w:hAnsi="Times New Roman"/>
          <w:sz w:val="28"/>
          <w:szCs w:val="28"/>
        </w:rPr>
        <w:t>carece</w:t>
      </w:r>
      <w:r w:rsidR="00FF22AA" w:rsidRPr="00FF22AA">
        <w:rPr>
          <w:rFonts w:ascii="Times New Roman" w:hAnsi="Times New Roman"/>
          <w:sz w:val="28"/>
          <w:szCs w:val="28"/>
        </w:rPr>
        <w:t xml:space="preserve"> </w:t>
      </w:r>
      <w:r w:rsidR="000B0F1F">
        <w:rPr>
          <w:rFonts w:ascii="Times New Roman" w:hAnsi="Times New Roman"/>
          <w:sz w:val="28"/>
          <w:szCs w:val="28"/>
        </w:rPr>
        <w:t>de</w:t>
      </w:r>
      <w:r w:rsidR="00FF22AA" w:rsidRPr="00FF22AA">
        <w:rPr>
          <w:rFonts w:ascii="Times New Roman" w:hAnsi="Times New Roman"/>
          <w:sz w:val="28"/>
          <w:szCs w:val="28"/>
        </w:rPr>
        <w:t xml:space="preserve"> facultades</w:t>
      </w:r>
      <w:r w:rsidR="000B0F1F">
        <w:rPr>
          <w:rFonts w:ascii="Times New Roman" w:hAnsi="Times New Roman"/>
          <w:sz w:val="28"/>
          <w:szCs w:val="28"/>
        </w:rPr>
        <w:t>)</w:t>
      </w:r>
      <w:r w:rsidR="00FF22AA" w:rsidRPr="00FF22AA">
        <w:rPr>
          <w:rFonts w:ascii="Times New Roman" w:hAnsi="Times New Roman"/>
          <w:sz w:val="28"/>
          <w:szCs w:val="28"/>
        </w:rPr>
        <w:t xml:space="preserve">. </w:t>
      </w:r>
    </w:p>
    <w:p w:rsidR="00E3497C" w:rsidRPr="00FF22AA" w:rsidRDefault="00E3497C" w:rsidP="00E3497C">
      <w:pPr>
        <w:spacing w:after="0" w:line="240" w:lineRule="auto"/>
        <w:ind w:left="1416"/>
        <w:jc w:val="both"/>
        <w:rPr>
          <w:rFonts w:ascii="Times New Roman" w:hAnsi="Times New Roman"/>
          <w:color w:val="993300"/>
          <w:sz w:val="28"/>
          <w:szCs w:val="28"/>
        </w:rPr>
      </w:pPr>
    </w:p>
    <w:p w:rsidR="00703076" w:rsidRPr="00703076" w:rsidRDefault="00703076" w:rsidP="00703076">
      <w:pPr>
        <w:spacing w:after="0" w:line="240" w:lineRule="auto"/>
        <w:jc w:val="center"/>
        <w:rPr>
          <w:rFonts w:ascii="Times New Roman" w:hAnsi="Times New Roman"/>
          <w:b/>
          <w:sz w:val="28"/>
          <w:szCs w:val="28"/>
        </w:rPr>
      </w:pPr>
      <w:r w:rsidRPr="00703076">
        <w:rPr>
          <w:rFonts w:ascii="Times New Roman" w:hAnsi="Times New Roman"/>
          <w:b/>
          <w:sz w:val="28"/>
          <w:szCs w:val="28"/>
          <w:highlight w:val="lightGray"/>
        </w:rPr>
        <w:t>=</w:t>
      </w:r>
      <w:r>
        <w:rPr>
          <w:rFonts w:ascii="Times New Roman" w:hAnsi="Times New Roman"/>
          <w:b/>
          <w:sz w:val="28"/>
          <w:szCs w:val="28"/>
          <w:highlight w:val="lightGray"/>
        </w:rPr>
        <w:t xml:space="preserve">Fin </w:t>
      </w:r>
      <w:r w:rsidRPr="00703076">
        <w:rPr>
          <w:rFonts w:ascii="Times New Roman" w:hAnsi="Times New Roman"/>
          <w:b/>
          <w:sz w:val="28"/>
          <w:szCs w:val="28"/>
          <w:highlight w:val="lightGray"/>
        </w:rPr>
        <w:t>PRESCINDIBLE=</w:t>
      </w:r>
    </w:p>
    <w:p w:rsidR="00AD167C" w:rsidRDefault="00AD167C" w:rsidP="00D87102">
      <w:pPr>
        <w:spacing w:after="0" w:line="240" w:lineRule="auto"/>
        <w:jc w:val="both"/>
        <w:rPr>
          <w:rFonts w:ascii="Times New Roman" w:hAnsi="Times New Roman"/>
          <w:sz w:val="28"/>
          <w:szCs w:val="28"/>
        </w:rPr>
      </w:pPr>
    </w:p>
    <w:p w:rsidR="00645299" w:rsidRPr="00A73829" w:rsidRDefault="00645299" w:rsidP="00D87102">
      <w:pPr>
        <w:pStyle w:val="Cuerpodeltexto0"/>
        <w:shd w:val="clear" w:color="auto" w:fill="auto"/>
        <w:spacing w:after="0" w:line="240" w:lineRule="auto"/>
        <w:ind w:firstLine="0"/>
        <w:rPr>
          <w:sz w:val="28"/>
          <w:szCs w:val="28"/>
          <w:u w:val="single"/>
        </w:rPr>
      </w:pPr>
      <w:r w:rsidRPr="00A73829">
        <w:rPr>
          <w:b/>
          <w:sz w:val="28"/>
          <w:szCs w:val="28"/>
          <w:u w:val="single"/>
        </w:rPr>
        <w:t>LA JUNTA GENERAL</w:t>
      </w:r>
      <w:r w:rsidRPr="001A0B91">
        <w:rPr>
          <w:b/>
          <w:sz w:val="28"/>
          <w:szCs w:val="28"/>
        </w:rPr>
        <w:t xml:space="preserve">: </w:t>
      </w:r>
    </w:p>
    <w:p w:rsidR="006E4D53" w:rsidRDefault="006E4D53" w:rsidP="00D87102">
      <w:pPr>
        <w:spacing w:after="0" w:line="240" w:lineRule="auto"/>
        <w:jc w:val="both"/>
        <w:rPr>
          <w:rFonts w:ascii="Times New Roman" w:hAnsi="Times New Roman"/>
          <w:sz w:val="28"/>
          <w:szCs w:val="28"/>
        </w:rPr>
      </w:pPr>
    </w:p>
    <w:p w:rsidR="00D87102" w:rsidRPr="00E3497C" w:rsidRDefault="00D87102" w:rsidP="00E3497C">
      <w:pPr>
        <w:spacing w:after="0" w:line="240" w:lineRule="auto"/>
        <w:ind w:left="708"/>
        <w:jc w:val="both"/>
        <w:rPr>
          <w:rFonts w:ascii="Times New Roman" w:eastAsia="Times New Roman" w:hAnsi="Times New Roman"/>
          <w:sz w:val="24"/>
          <w:szCs w:val="24"/>
          <w:lang w:eastAsia="es-ES"/>
        </w:rPr>
      </w:pPr>
    </w:p>
    <w:p w:rsidR="00D87102" w:rsidRPr="00E3497C" w:rsidRDefault="00D87102" w:rsidP="00E3497C">
      <w:pPr>
        <w:spacing w:after="0" w:line="240" w:lineRule="auto"/>
        <w:ind w:left="708"/>
        <w:jc w:val="both"/>
        <w:rPr>
          <w:rFonts w:ascii="Times New Roman" w:eastAsia="Times New Roman" w:hAnsi="Times New Roman"/>
          <w:sz w:val="24"/>
          <w:szCs w:val="24"/>
          <w:lang w:eastAsia="es-ES"/>
        </w:rPr>
      </w:pPr>
      <w:r w:rsidRPr="00E3497C">
        <w:rPr>
          <w:rFonts w:ascii="Times New Roman" w:eastAsia="Times New Roman" w:hAnsi="Times New Roman"/>
          <w:sz w:val="24"/>
          <w:szCs w:val="24"/>
          <w:lang w:eastAsia="es-ES"/>
        </w:rPr>
        <w:t>159 L</w:t>
      </w:r>
      <w:r w:rsidR="00EC3670">
        <w:rPr>
          <w:rFonts w:ascii="Times New Roman" w:eastAsia="Times New Roman" w:hAnsi="Times New Roman"/>
          <w:sz w:val="24"/>
          <w:szCs w:val="24"/>
          <w:lang w:eastAsia="es-ES"/>
        </w:rPr>
        <w:t>a</w:t>
      </w:r>
      <w:r w:rsidRPr="00E3497C">
        <w:rPr>
          <w:rFonts w:ascii="Times New Roman" w:eastAsia="Times New Roman" w:hAnsi="Times New Roman"/>
          <w:sz w:val="24"/>
          <w:szCs w:val="24"/>
          <w:lang w:eastAsia="es-ES"/>
        </w:rPr>
        <w:t xml:space="preserve"> JG decidirá por mayoría en los asuntos propios de </w:t>
      </w:r>
      <w:r w:rsidR="00EC3670">
        <w:rPr>
          <w:rFonts w:ascii="Times New Roman" w:eastAsia="Times New Roman" w:hAnsi="Times New Roman"/>
          <w:sz w:val="24"/>
          <w:szCs w:val="24"/>
          <w:lang w:eastAsia="es-ES"/>
        </w:rPr>
        <w:t>su</w:t>
      </w:r>
      <w:r w:rsidRPr="00E3497C">
        <w:rPr>
          <w:rFonts w:ascii="Times New Roman" w:eastAsia="Times New Roman" w:hAnsi="Times New Roman"/>
          <w:sz w:val="24"/>
          <w:szCs w:val="24"/>
          <w:lang w:eastAsia="es-ES"/>
        </w:rPr>
        <w:t xml:space="preserve"> competencia.</w:t>
      </w:r>
    </w:p>
    <w:p w:rsidR="00D87102" w:rsidRPr="00E3497C" w:rsidRDefault="00D87102" w:rsidP="00E3497C">
      <w:pPr>
        <w:spacing w:after="0" w:line="240" w:lineRule="auto"/>
        <w:ind w:left="708"/>
        <w:jc w:val="both"/>
        <w:rPr>
          <w:rFonts w:ascii="Times New Roman" w:eastAsia="Times New Roman" w:hAnsi="Times New Roman"/>
          <w:sz w:val="24"/>
          <w:szCs w:val="24"/>
          <w:lang w:eastAsia="es-ES"/>
        </w:rPr>
      </w:pPr>
    </w:p>
    <w:p w:rsidR="00D87102" w:rsidRPr="00E3497C" w:rsidRDefault="00D87102" w:rsidP="00E3497C">
      <w:pPr>
        <w:spacing w:after="0" w:line="240" w:lineRule="auto"/>
        <w:ind w:left="708"/>
        <w:jc w:val="both"/>
        <w:rPr>
          <w:rFonts w:ascii="Times New Roman" w:eastAsia="Times New Roman" w:hAnsi="Times New Roman"/>
          <w:sz w:val="24"/>
          <w:szCs w:val="24"/>
          <w:lang w:eastAsia="es-ES"/>
        </w:rPr>
      </w:pPr>
      <w:r w:rsidRPr="00E3497C">
        <w:rPr>
          <w:rFonts w:ascii="Times New Roman" w:eastAsia="Times New Roman" w:hAnsi="Times New Roman"/>
          <w:sz w:val="24"/>
          <w:szCs w:val="24"/>
          <w:lang w:eastAsia="es-ES"/>
        </w:rPr>
        <w:t xml:space="preserve">Todos los socios, incluso los disidentes y los </w:t>
      </w:r>
      <w:r w:rsidR="00EC3670">
        <w:rPr>
          <w:rFonts w:ascii="Times New Roman" w:eastAsia="Times New Roman" w:hAnsi="Times New Roman"/>
          <w:sz w:val="24"/>
          <w:szCs w:val="24"/>
          <w:lang w:eastAsia="es-ES"/>
        </w:rPr>
        <w:t>ausentes</w:t>
      </w:r>
      <w:r w:rsidRPr="00E3497C">
        <w:rPr>
          <w:rFonts w:ascii="Times New Roman" w:eastAsia="Times New Roman" w:hAnsi="Times New Roman"/>
          <w:sz w:val="24"/>
          <w:szCs w:val="24"/>
          <w:lang w:eastAsia="es-ES"/>
        </w:rPr>
        <w:t>, quedan sometidos a los acuerdos de la JG.</w:t>
      </w:r>
    </w:p>
    <w:p w:rsidR="00D87102" w:rsidRPr="00E3497C" w:rsidRDefault="00D87102" w:rsidP="00E3497C">
      <w:pPr>
        <w:spacing w:after="0" w:line="240" w:lineRule="auto"/>
        <w:ind w:left="708"/>
        <w:jc w:val="both"/>
        <w:rPr>
          <w:rFonts w:ascii="Times New Roman" w:eastAsia="Times New Roman" w:hAnsi="Times New Roman"/>
          <w:sz w:val="24"/>
          <w:szCs w:val="24"/>
          <w:lang w:eastAsia="es-ES"/>
        </w:rPr>
      </w:pPr>
    </w:p>
    <w:p w:rsidR="00D87102" w:rsidRPr="00D87102" w:rsidRDefault="00D87102" w:rsidP="00D87102">
      <w:pPr>
        <w:spacing w:after="0" w:line="240" w:lineRule="auto"/>
        <w:jc w:val="both"/>
        <w:rPr>
          <w:rFonts w:ascii="Courier New" w:eastAsia="Times New Roman" w:hAnsi="Courier New"/>
          <w:sz w:val="20"/>
          <w:szCs w:val="24"/>
          <w:lang w:val="es-ES_tradnl" w:eastAsia="es-ES"/>
        </w:rPr>
      </w:pPr>
    </w:p>
    <w:p w:rsidR="00D87102" w:rsidRPr="00D87102" w:rsidRDefault="00D87102" w:rsidP="001A0B91">
      <w:pPr>
        <w:spacing w:after="0" w:line="240" w:lineRule="auto"/>
        <w:ind w:left="708"/>
        <w:jc w:val="both"/>
        <w:rPr>
          <w:rFonts w:ascii="Courier New" w:eastAsia="Times New Roman" w:hAnsi="Courier New"/>
          <w:sz w:val="20"/>
          <w:szCs w:val="24"/>
          <w:lang w:val="es-ES_tradnl" w:eastAsia="es-ES"/>
        </w:rPr>
      </w:pPr>
    </w:p>
    <w:p w:rsidR="00D87102" w:rsidRPr="00D87102" w:rsidRDefault="00E3497C" w:rsidP="001A0B91">
      <w:pPr>
        <w:spacing w:after="0" w:line="240" w:lineRule="auto"/>
        <w:ind w:left="708"/>
        <w:jc w:val="both"/>
        <w:rPr>
          <w:rFonts w:ascii="Courier New" w:eastAsia="Times New Roman" w:hAnsi="Courier New"/>
          <w:sz w:val="20"/>
          <w:szCs w:val="24"/>
          <w:lang w:val="es-ES_tradnl" w:eastAsia="es-ES"/>
        </w:rPr>
      </w:pPr>
      <w:r>
        <w:rPr>
          <w:rFonts w:ascii="Courier New" w:eastAsia="Times New Roman" w:hAnsi="Courier New"/>
          <w:b/>
          <w:sz w:val="20"/>
          <w:szCs w:val="24"/>
          <w:lang w:val="es-ES_tradnl" w:eastAsia="es-ES"/>
        </w:rPr>
        <w:t>“</w:t>
      </w:r>
      <w:r w:rsidR="00D87102" w:rsidRPr="00D87102">
        <w:rPr>
          <w:rFonts w:ascii="Courier New" w:eastAsia="Times New Roman" w:hAnsi="Courier New"/>
          <w:b/>
          <w:sz w:val="20"/>
          <w:szCs w:val="24"/>
          <w:lang w:val="es-ES_tradnl" w:eastAsia="es-ES"/>
        </w:rPr>
        <w:t>Competencia</w:t>
      </w:r>
      <w:r>
        <w:rPr>
          <w:rFonts w:ascii="Courier New" w:eastAsia="Times New Roman" w:hAnsi="Courier New"/>
          <w:b/>
          <w:sz w:val="20"/>
          <w:szCs w:val="24"/>
          <w:lang w:val="es-ES_tradnl" w:eastAsia="es-ES"/>
        </w:rPr>
        <w:t>”</w:t>
      </w:r>
      <w:r w:rsidR="00D87102" w:rsidRPr="00D87102">
        <w:rPr>
          <w:rFonts w:ascii="Courier New" w:eastAsia="Times New Roman" w:hAnsi="Courier New"/>
          <w:b/>
          <w:sz w:val="20"/>
          <w:szCs w:val="24"/>
          <w:lang w:val="es-ES_tradnl" w:eastAsia="es-ES"/>
        </w:rPr>
        <w:t xml:space="preserve">. </w:t>
      </w:r>
      <w:r w:rsidRPr="00E3497C">
        <w:rPr>
          <w:rFonts w:ascii="Courier New" w:eastAsia="Times New Roman" w:hAnsi="Courier New"/>
          <w:sz w:val="20"/>
          <w:szCs w:val="24"/>
          <w:lang w:val="es-ES_tradnl" w:eastAsia="es-ES"/>
        </w:rPr>
        <w:t>Aunque l</w:t>
      </w:r>
      <w:r w:rsidRPr="00D87102">
        <w:rPr>
          <w:rFonts w:ascii="Courier New" w:eastAsia="Times New Roman" w:hAnsi="Courier New"/>
          <w:sz w:val="20"/>
          <w:szCs w:val="24"/>
          <w:lang w:val="es-ES_tradnl" w:eastAsia="es-ES"/>
        </w:rPr>
        <w:t xml:space="preserve">a junta es </w:t>
      </w:r>
      <w:r>
        <w:rPr>
          <w:rFonts w:ascii="Courier New" w:eastAsia="Times New Roman" w:hAnsi="Courier New"/>
          <w:sz w:val="20"/>
          <w:szCs w:val="24"/>
          <w:lang w:val="es-ES_tradnl" w:eastAsia="es-ES"/>
        </w:rPr>
        <w:t xml:space="preserve">el </w:t>
      </w:r>
      <w:r w:rsidRPr="00D87102">
        <w:rPr>
          <w:rFonts w:ascii="Courier New" w:eastAsia="Times New Roman" w:hAnsi="Courier New"/>
          <w:sz w:val="20"/>
          <w:szCs w:val="24"/>
          <w:lang w:val="es-ES_tradnl" w:eastAsia="es-ES"/>
        </w:rPr>
        <w:t>órgano social deliberante soberano</w:t>
      </w:r>
      <w:r>
        <w:rPr>
          <w:rFonts w:ascii="Courier New" w:eastAsia="Times New Roman" w:hAnsi="Courier New"/>
          <w:sz w:val="20"/>
          <w:szCs w:val="24"/>
          <w:lang w:val="es-ES_tradnl" w:eastAsia="es-ES"/>
        </w:rPr>
        <w:t xml:space="preserve"> (además de </w:t>
      </w:r>
      <w:r w:rsidRPr="00D87102">
        <w:rPr>
          <w:rFonts w:ascii="Courier New" w:eastAsia="Times New Roman" w:hAnsi="Courier New"/>
          <w:sz w:val="20"/>
          <w:szCs w:val="24"/>
          <w:lang w:val="es-ES_tradnl" w:eastAsia="es-ES"/>
        </w:rPr>
        <w:t>necesario y no permanente</w:t>
      </w:r>
      <w:r>
        <w:rPr>
          <w:rFonts w:ascii="Courier New" w:eastAsia="Times New Roman" w:hAnsi="Courier New"/>
          <w:sz w:val="20"/>
          <w:szCs w:val="24"/>
          <w:lang w:val="es-ES_tradnl" w:eastAsia="es-ES"/>
        </w:rPr>
        <w:t xml:space="preserve">), </w:t>
      </w:r>
      <w:r w:rsidR="00D87102" w:rsidRPr="00D87102">
        <w:rPr>
          <w:rFonts w:ascii="Courier New" w:eastAsia="Times New Roman" w:hAnsi="Courier New"/>
          <w:sz w:val="20"/>
          <w:szCs w:val="24"/>
          <w:lang w:val="es-ES_tradnl" w:eastAsia="es-ES"/>
        </w:rPr>
        <w:t>tiene limitaciones:</w:t>
      </w:r>
    </w:p>
    <w:p w:rsidR="00D87102" w:rsidRPr="00D87102" w:rsidRDefault="00D87102" w:rsidP="001A0B91">
      <w:pPr>
        <w:widowControl w:val="0"/>
        <w:autoSpaceDE w:val="0"/>
        <w:autoSpaceDN w:val="0"/>
        <w:adjustRightInd w:val="0"/>
        <w:spacing w:after="0" w:line="240" w:lineRule="auto"/>
        <w:ind w:left="1275"/>
        <w:jc w:val="both"/>
        <w:rPr>
          <w:rFonts w:ascii="Courier New" w:eastAsia="Times New Roman" w:hAnsi="Courier New"/>
          <w:sz w:val="20"/>
          <w:szCs w:val="24"/>
          <w:lang w:eastAsia="es-ES"/>
        </w:rPr>
      </w:pPr>
    </w:p>
    <w:p w:rsidR="00D87102" w:rsidRDefault="00D87102" w:rsidP="001A0B91">
      <w:pPr>
        <w:widowControl w:val="0"/>
        <w:autoSpaceDE w:val="0"/>
        <w:autoSpaceDN w:val="0"/>
        <w:adjustRightInd w:val="0"/>
        <w:spacing w:after="0" w:line="240" w:lineRule="auto"/>
        <w:ind w:left="1275"/>
        <w:jc w:val="both"/>
        <w:rPr>
          <w:rFonts w:ascii="Courier New" w:eastAsia="Times New Roman" w:hAnsi="Courier New"/>
          <w:sz w:val="16"/>
          <w:szCs w:val="24"/>
          <w:lang w:eastAsia="es-ES"/>
        </w:rPr>
      </w:pPr>
      <w:r w:rsidRPr="001A0B91">
        <w:rPr>
          <w:rFonts w:ascii="Courier New" w:eastAsia="Times New Roman" w:hAnsi="Courier New"/>
          <w:sz w:val="20"/>
          <w:szCs w:val="24"/>
          <w:lang w:eastAsia="es-ES"/>
        </w:rPr>
        <w:t>· No puede invadir competencias de los administradores</w:t>
      </w:r>
      <w:r w:rsidR="00E3497C" w:rsidRPr="001A0B91">
        <w:rPr>
          <w:rFonts w:ascii="Courier New" w:eastAsia="Times New Roman" w:hAnsi="Courier New"/>
          <w:sz w:val="20"/>
          <w:szCs w:val="24"/>
          <w:lang w:eastAsia="es-ES"/>
        </w:rPr>
        <w:t xml:space="preserve"> (a</w:t>
      </w:r>
      <w:r w:rsidRPr="001A0B91">
        <w:rPr>
          <w:rFonts w:ascii="Courier New" w:eastAsia="Times New Roman" w:hAnsi="Courier New"/>
          <w:sz w:val="20"/>
          <w:szCs w:val="24"/>
          <w:lang w:eastAsia="es-ES"/>
        </w:rPr>
        <w:t>rt 209</w:t>
      </w:r>
      <w:r w:rsidR="00E3497C" w:rsidRPr="001A0B91">
        <w:rPr>
          <w:rFonts w:ascii="Courier New" w:eastAsia="Times New Roman" w:hAnsi="Courier New"/>
          <w:sz w:val="20"/>
          <w:szCs w:val="24"/>
          <w:lang w:eastAsia="es-ES"/>
        </w:rPr>
        <w:t>)</w:t>
      </w:r>
      <w:r w:rsidRPr="001A0B91">
        <w:rPr>
          <w:rFonts w:ascii="Courier New" w:eastAsia="Times New Roman" w:hAnsi="Courier New"/>
          <w:sz w:val="20"/>
          <w:szCs w:val="24"/>
          <w:lang w:eastAsia="es-ES"/>
        </w:rPr>
        <w:t xml:space="preserve">. </w:t>
      </w:r>
      <w:r w:rsidRPr="001A0B91">
        <w:rPr>
          <w:rFonts w:ascii="Courier New" w:eastAsia="Times New Roman" w:hAnsi="Courier New"/>
          <w:sz w:val="16"/>
          <w:szCs w:val="24"/>
          <w:lang w:eastAsia="es-ES"/>
        </w:rPr>
        <w:t xml:space="preserve">Así vg. la junta NO puede per se </w:t>
      </w:r>
      <w:r w:rsidRPr="00EC3670">
        <w:rPr>
          <w:rFonts w:ascii="Courier New" w:eastAsia="Times New Roman" w:hAnsi="Courier New"/>
          <w:i/>
          <w:sz w:val="16"/>
          <w:szCs w:val="24"/>
          <w:lang w:eastAsia="es-ES"/>
        </w:rPr>
        <w:t>otorgar</w:t>
      </w:r>
      <w:r w:rsidRPr="001A0B91">
        <w:rPr>
          <w:rFonts w:ascii="Courier New" w:eastAsia="Times New Roman" w:hAnsi="Courier New"/>
          <w:sz w:val="16"/>
          <w:szCs w:val="24"/>
          <w:lang w:eastAsia="es-ES"/>
        </w:rPr>
        <w:t xml:space="preserve"> un poder</w:t>
      </w:r>
    </w:p>
    <w:p w:rsidR="00EC3670" w:rsidRPr="001A0B91" w:rsidRDefault="00EC3670" w:rsidP="001A0B91">
      <w:pPr>
        <w:widowControl w:val="0"/>
        <w:autoSpaceDE w:val="0"/>
        <w:autoSpaceDN w:val="0"/>
        <w:adjustRightInd w:val="0"/>
        <w:spacing w:after="0" w:line="240" w:lineRule="auto"/>
        <w:ind w:left="1275"/>
        <w:jc w:val="both"/>
        <w:rPr>
          <w:rFonts w:ascii="Courier New" w:eastAsia="Times New Roman" w:hAnsi="Courier New"/>
          <w:sz w:val="20"/>
          <w:szCs w:val="24"/>
          <w:lang w:eastAsia="es-ES"/>
        </w:rPr>
      </w:pPr>
    </w:p>
    <w:p w:rsidR="001025E1" w:rsidRDefault="00D87102" w:rsidP="001A0B91">
      <w:pPr>
        <w:widowControl w:val="0"/>
        <w:autoSpaceDE w:val="0"/>
        <w:autoSpaceDN w:val="0"/>
        <w:adjustRightInd w:val="0"/>
        <w:spacing w:after="0" w:line="240" w:lineRule="auto"/>
        <w:ind w:left="1275"/>
        <w:jc w:val="both"/>
        <w:rPr>
          <w:rFonts w:ascii="Courier New" w:eastAsia="Times New Roman" w:hAnsi="Courier New"/>
          <w:sz w:val="20"/>
          <w:szCs w:val="24"/>
          <w:lang w:eastAsia="es-ES"/>
        </w:rPr>
      </w:pPr>
      <w:r w:rsidRPr="001A0B91">
        <w:rPr>
          <w:rFonts w:ascii="Courier New" w:eastAsia="Times New Roman" w:hAnsi="Courier New"/>
          <w:sz w:val="20"/>
          <w:szCs w:val="24"/>
          <w:lang w:eastAsia="es-ES"/>
        </w:rPr>
        <w:t xml:space="preserve">· No puede adoptar acuerdos </w:t>
      </w:r>
    </w:p>
    <w:p w:rsidR="001025E1" w:rsidRDefault="001025E1" w:rsidP="001A0B91">
      <w:pPr>
        <w:widowControl w:val="0"/>
        <w:autoSpaceDE w:val="0"/>
        <w:autoSpaceDN w:val="0"/>
        <w:adjustRightInd w:val="0"/>
        <w:spacing w:after="0" w:line="240" w:lineRule="auto"/>
        <w:ind w:left="1275"/>
        <w:jc w:val="both"/>
        <w:rPr>
          <w:rFonts w:ascii="Courier New" w:eastAsia="Times New Roman" w:hAnsi="Courier New"/>
          <w:sz w:val="20"/>
          <w:szCs w:val="24"/>
          <w:lang w:eastAsia="es-ES"/>
        </w:rPr>
      </w:pPr>
    </w:p>
    <w:p w:rsidR="00D87102" w:rsidRPr="001A0B91" w:rsidRDefault="00D87102" w:rsidP="001025E1">
      <w:pPr>
        <w:widowControl w:val="0"/>
        <w:autoSpaceDE w:val="0"/>
        <w:autoSpaceDN w:val="0"/>
        <w:adjustRightInd w:val="0"/>
        <w:spacing w:after="0" w:line="240" w:lineRule="auto"/>
        <w:ind w:left="2124"/>
        <w:jc w:val="both"/>
        <w:rPr>
          <w:rFonts w:ascii="Courier New" w:eastAsia="Times New Roman" w:hAnsi="Courier New"/>
          <w:sz w:val="20"/>
          <w:szCs w:val="24"/>
          <w:lang w:eastAsia="es-ES"/>
        </w:rPr>
      </w:pPr>
      <w:r w:rsidRPr="001A0B91">
        <w:rPr>
          <w:rFonts w:ascii="Courier New" w:eastAsia="Times New Roman" w:hAnsi="Courier New"/>
          <w:sz w:val="20"/>
          <w:szCs w:val="24"/>
          <w:lang w:eastAsia="es-ES"/>
        </w:rPr>
        <w:t>contrarios a la Ley</w:t>
      </w:r>
      <w:r w:rsidR="00EC3670">
        <w:rPr>
          <w:rFonts w:ascii="Courier New" w:eastAsia="Times New Roman" w:hAnsi="Courier New"/>
          <w:sz w:val="20"/>
          <w:szCs w:val="24"/>
          <w:lang w:eastAsia="es-ES"/>
        </w:rPr>
        <w:t>/</w:t>
      </w:r>
      <w:r w:rsidRPr="001A0B91">
        <w:rPr>
          <w:rFonts w:ascii="Courier New" w:eastAsia="Times New Roman" w:hAnsi="Courier New"/>
          <w:sz w:val="20"/>
          <w:szCs w:val="24"/>
          <w:lang w:eastAsia="es-ES"/>
        </w:rPr>
        <w:t>Estatutos</w:t>
      </w:r>
      <w:r w:rsidR="00EC3670">
        <w:rPr>
          <w:rFonts w:ascii="Courier New" w:eastAsia="Times New Roman" w:hAnsi="Courier New"/>
          <w:sz w:val="20"/>
          <w:szCs w:val="24"/>
          <w:lang w:eastAsia="es-ES"/>
        </w:rPr>
        <w:t>-R</w:t>
      </w:r>
      <w:r w:rsidRPr="001A0B91">
        <w:rPr>
          <w:rFonts w:ascii="Courier New" w:eastAsia="Times New Roman" w:hAnsi="Courier New"/>
          <w:sz w:val="20"/>
          <w:szCs w:val="24"/>
          <w:lang w:eastAsia="es-ES"/>
        </w:rPr>
        <w:t>eglamento de la junta</w:t>
      </w:r>
      <w:r w:rsidR="00EC3670">
        <w:rPr>
          <w:rFonts w:ascii="Courier New" w:eastAsia="Times New Roman" w:hAnsi="Courier New"/>
          <w:sz w:val="20"/>
          <w:szCs w:val="24"/>
          <w:lang w:eastAsia="es-ES"/>
        </w:rPr>
        <w:t>/</w:t>
      </w:r>
      <w:r w:rsidRPr="001A0B91">
        <w:rPr>
          <w:rFonts w:ascii="Courier New" w:eastAsia="Times New Roman" w:hAnsi="Courier New"/>
          <w:sz w:val="20"/>
          <w:szCs w:val="24"/>
          <w:lang w:eastAsia="es-ES"/>
        </w:rPr>
        <w:t>o que lesionen el interés social</w:t>
      </w:r>
      <w:r w:rsidR="00EC3670">
        <w:rPr>
          <w:rFonts w:ascii="Courier New" w:eastAsia="Times New Roman" w:hAnsi="Courier New"/>
          <w:sz w:val="16"/>
          <w:szCs w:val="24"/>
          <w:lang w:eastAsia="es-ES"/>
        </w:rPr>
        <w:t xml:space="preserve"> (a</w:t>
      </w:r>
      <w:r w:rsidRPr="001A0B91">
        <w:rPr>
          <w:rFonts w:ascii="Courier New" w:eastAsia="Times New Roman" w:hAnsi="Courier New"/>
          <w:sz w:val="20"/>
          <w:szCs w:val="24"/>
          <w:lang w:eastAsia="es-ES"/>
        </w:rPr>
        <w:t>rt 204</w:t>
      </w:r>
      <w:r w:rsidR="00EC3670">
        <w:rPr>
          <w:rFonts w:ascii="Courier New" w:eastAsia="Times New Roman" w:hAnsi="Courier New"/>
          <w:sz w:val="20"/>
          <w:szCs w:val="24"/>
          <w:lang w:eastAsia="es-ES"/>
        </w:rPr>
        <w:t>)</w:t>
      </w:r>
      <w:r w:rsidRPr="001A0B91">
        <w:rPr>
          <w:rFonts w:ascii="Courier New" w:eastAsia="Times New Roman" w:hAnsi="Courier New"/>
          <w:sz w:val="20"/>
          <w:szCs w:val="24"/>
          <w:lang w:eastAsia="es-ES"/>
        </w:rPr>
        <w:t>.</w:t>
      </w:r>
    </w:p>
    <w:p w:rsidR="00EC3670" w:rsidRDefault="00EC3670" w:rsidP="001025E1">
      <w:pPr>
        <w:widowControl w:val="0"/>
        <w:autoSpaceDE w:val="0"/>
        <w:autoSpaceDN w:val="0"/>
        <w:adjustRightInd w:val="0"/>
        <w:spacing w:after="0" w:line="240" w:lineRule="auto"/>
        <w:ind w:left="2124"/>
        <w:jc w:val="both"/>
        <w:rPr>
          <w:rFonts w:ascii="Courier New" w:eastAsia="Times New Roman" w:hAnsi="Courier New"/>
          <w:sz w:val="20"/>
          <w:szCs w:val="24"/>
          <w:lang w:eastAsia="es-ES"/>
        </w:rPr>
      </w:pPr>
    </w:p>
    <w:p w:rsidR="001A0B91" w:rsidRPr="00D87102" w:rsidRDefault="00D87102" w:rsidP="001025E1">
      <w:pPr>
        <w:widowControl w:val="0"/>
        <w:autoSpaceDE w:val="0"/>
        <w:autoSpaceDN w:val="0"/>
        <w:adjustRightInd w:val="0"/>
        <w:spacing w:after="0" w:line="240" w:lineRule="auto"/>
        <w:ind w:left="2124"/>
        <w:jc w:val="both"/>
        <w:rPr>
          <w:rFonts w:ascii="Courier New" w:eastAsia="Times New Roman" w:hAnsi="Courier New"/>
          <w:sz w:val="16"/>
          <w:szCs w:val="24"/>
          <w:lang w:eastAsia="es-ES"/>
        </w:rPr>
      </w:pPr>
      <w:r w:rsidRPr="001A0B91">
        <w:rPr>
          <w:rFonts w:ascii="Courier New" w:eastAsia="Times New Roman" w:hAnsi="Courier New"/>
          <w:sz w:val="20"/>
          <w:szCs w:val="24"/>
          <w:lang w:eastAsia="es-ES"/>
        </w:rPr>
        <w:t xml:space="preserve">que atenten contra los derechos de los </w:t>
      </w:r>
      <w:r w:rsidR="00AA6FD7">
        <w:rPr>
          <w:rFonts w:ascii="Courier New" w:eastAsia="Times New Roman" w:hAnsi="Courier New"/>
          <w:sz w:val="20"/>
          <w:szCs w:val="24"/>
          <w:lang w:eastAsia="es-ES"/>
        </w:rPr>
        <w:t>socios</w:t>
      </w:r>
      <w:r w:rsidRPr="001A0B91">
        <w:rPr>
          <w:rFonts w:ascii="Courier New" w:eastAsia="Times New Roman" w:hAnsi="Courier New"/>
          <w:sz w:val="20"/>
          <w:szCs w:val="24"/>
          <w:lang w:eastAsia="es-ES"/>
        </w:rPr>
        <w:t xml:space="preserve"> </w:t>
      </w:r>
      <w:r w:rsidR="00AA6FD7">
        <w:rPr>
          <w:rFonts w:ascii="Courier New" w:eastAsia="Times New Roman" w:hAnsi="Courier New"/>
          <w:sz w:val="20"/>
          <w:szCs w:val="24"/>
          <w:lang w:eastAsia="es-ES"/>
        </w:rPr>
        <w:t xml:space="preserve">(vg. nuevas obligaciones) </w:t>
      </w:r>
      <w:r w:rsidRPr="001025E1">
        <w:rPr>
          <w:rFonts w:ascii="Courier New" w:eastAsia="Times New Roman" w:hAnsi="Courier New"/>
          <w:sz w:val="20"/>
          <w:szCs w:val="24"/>
          <w:lang w:eastAsia="es-ES"/>
        </w:rPr>
        <w:t>o de los titulares de una clase de acciones</w:t>
      </w:r>
      <w:r w:rsidRPr="00D87102">
        <w:rPr>
          <w:rFonts w:ascii="Courier New" w:eastAsia="Times New Roman" w:hAnsi="Courier New"/>
          <w:sz w:val="20"/>
          <w:szCs w:val="24"/>
          <w:lang w:eastAsia="es-ES"/>
        </w:rPr>
        <w:t xml:space="preserve"> </w:t>
      </w:r>
      <w:r w:rsidR="00EC3670">
        <w:rPr>
          <w:rFonts w:ascii="Courier New" w:eastAsia="Times New Roman" w:hAnsi="Courier New"/>
          <w:sz w:val="20"/>
          <w:szCs w:val="24"/>
          <w:lang w:eastAsia="es-ES"/>
        </w:rPr>
        <w:t>(a</w:t>
      </w:r>
      <w:r w:rsidRPr="00D87102">
        <w:rPr>
          <w:rFonts w:ascii="Courier New" w:eastAsia="Times New Roman" w:hAnsi="Courier New"/>
          <w:sz w:val="20"/>
          <w:szCs w:val="24"/>
          <w:lang w:eastAsia="es-ES"/>
        </w:rPr>
        <w:t>rt 291</w:t>
      </w:r>
      <w:r w:rsidR="001A0B91">
        <w:rPr>
          <w:rFonts w:ascii="Courier New" w:eastAsia="Times New Roman" w:hAnsi="Courier New"/>
          <w:sz w:val="20"/>
          <w:szCs w:val="24"/>
          <w:lang w:eastAsia="es-ES"/>
        </w:rPr>
        <w:t xml:space="preserve"> y ss</w:t>
      </w:r>
      <w:r w:rsidR="001A0B91" w:rsidRPr="001A0B91">
        <w:rPr>
          <w:highlight w:val="yellow"/>
        </w:rPr>
        <w:t>)</w:t>
      </w:r>
      <w:r w:rsidR="00EC3670">
        <w:t>.</w:t>
      </w:r>
    </w:p>
    <w:p w:rsidR="00D87102" w:rsidRPr="00D87102" w:rsidRDefault="00D87102" w:rsidP="00D87102">
      <w:pPr>
        <w:widowControl w:val="0"/>
        <w:autoSpaceDE w:val="0"/>
        <w:autoSpaceDN w:val="0"/>
        <w:adjustRightInd w:val="0"/>
        <w:spacing w:after="0" w:line="240" w:lineRule="auto"/>
        <w:ind w:left="1416"/>
        <w:jc w:val="both"/>
        <w:rPr>
          <w:rFonts w:ascii="Courier New" w:eastAsia="Times New Roman" w:hAnsi="Courier New"/>
          <w:sz w:val="16"/>
          <w:szCs w:val="24"/>
          <w:highlight w:val="yellow"/>
          <w:lang w:eastAsia="es-ES"/>
        </w:rPr>
      </w:pPr>
    </w:p>
    <w:p w:rsidR="00D87102" w:rsidRPr="00D87102" w:rsidRDefault="00D87102" w:rsidP="00D87102">
      <w:pPr>
        <w:widowControl w:val="0"/>
        <w:autoSpaceDE w:val="0"/>
        <w:autoSpaceDN w:val="0"/>
        <w:adjustRightInd w:val="0"/>
        <w:spacing w:after="0" w:line="240" w:lineRule="auto"/>
        <w:ind w:left="1416"/>
        <w:jc w:val="both"/>
        <w:rPr>
          <w:rFonts w:ascii="Courier New" w:eastAsia="Times New Roman" w:hAnsi="Courier New"/>
          <w:sz w:val="16"/>
          <w:szCs w:val="24"/>
          <w:highlight w:val="yellow"/>
          <w:lang w:eastAsia="es-ES"/>
        </w:rPr>
      </w:pPr>
    </w:p>
    <w:p w:rsidR="00D87102" w:rsidRDefault="00E3497C" w:rsidP="001A0B91">
      <w:pPr>
        <w:pStyle w:val="Cuerpodeltexto0"/>
        <w:shd w:val="clear" w:color="auto" w:fill="auto"/>
        <w:spacing w:after="0" w:line="240" w:lineRule="auto"/>
        <w:ind w:firstLine="0"/>
        <w:rPr>
          <w:b/>
          <w:sz w:val="28"/>
          <w:szCs w:val="28"/>
          <w:u w:val="single"/>
        </w:rPr>
      </w:pPr>
      <w:r w:rsidRPr="00A73829">
        <w:rPr>
          <w:b/>
          <w:sz w:val="28"/>
          <w:szCs w:val="28"/>
          <w:u w:val="single"/>
        </w:rPr>
        <w:t>CLASES</w:t>
      </w:r>
    </w:p>
    <w:p w:rsidR="001A0B91" w:rsidRPr="00D87102" w:rsidRDefault="001A0B91" w:rsidP="00D87102">
      <w:pPr>
        <w:spacing w:after="0" w:line="240" w:lineRule="auto"/>
        <w:jc w:val="both"/>
        <w:rPr>
          <w:rFonts w:ascii="Courier New" w:eastAsia="Times New Roman" w:hAnsi="Courier New"/>
          <w:sz w:val="20"/>
          <w:szCs w:val="24"/>
          <w:lang w:val="es-ES_tradnl" w:eastAsia="es-ES"/>
        </w:rPr>
      </w:pPr>
    </w:p>
    <w:p w:rsidR="001A0B91" w:rsidRDefault="001A0B91" w:rsidP="001A0B91">
      <w:pPr>
        <w:tabs>
          <w:tab w:val="left" w:pos="397"/>
        </w:tabs>
        <w:spacing w:after="0" w:line="240" w:lineRule="auto"/>
        <w:jc w:val="both"/>
        <w:rPr>
          <w:rFonts w:ascii="Courier New" w:eastAsia="Times New Roman" w:hAnsi="Courier New"/>
          <w:sz w:val="20"/>
          <w:szCs w:val="24"/>
          <w:lang w:val="es-ES_tradnl" w:eastAsia="es-ES"/>
        </w:rPr>
      </w:pPr>
    </w:p>
    <w:p w:rsidR="00D87102" w:rsidRPr="00D87102" w:rsidRDefault="00D87102" w:rsidP="001A0B91">
      <w:pPr>
        <w:tabs>
          <w:tab w:val="left" w:pos="397"/>
        </w:tabs>
        <w:spacing w:after="0" w:line="240" w:lineRule="auto"/>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Junta constituyente</w:t>
      </w:r>
      <w:r w:rsidR="00FE6311">
        <w:rPr>
          <w:rFonts w:ascii="Courier New" w:eastAsia="Times New Roman" w:hAnsi="Courier New"/>
          <w:sz w:val="20"/>
          <w:szCs w:val="24"/>
          <w:lang w:eastAsia="es-ES"/>
        </w:rPr>
        <w:t xml:space="preserve"> (</w:t>
      </w:r>
      <w:r w:rsidRPr="00D87102">
        <w:rPr>
          <w:rFonts w:ascii="Courier New" w:eastAsia="Times New Roman" w:hAnsi="Courier New"/>
          <w:sz w:val="20"/>
          <w:szCs w:val="24"/>
          <w:lang w:eastAsia="es-ES"/>
        </w:rPr>
        <w:t>fundación sucesiva</w:t>
      </w:r>
      <w:r w:rsidR="00FE6311">
        <w:rPr>
          <w:rFonts w:ascii="Courier New" w:eastAsia="Times New Roman" w:hAnsi="Courier New"/>
          <w:sz w:val="20"/>
          <w:szCs w:val="24"/>
          <w:lang w:eastAsia="es-ES"/>
        </w:rPr>
        <w:t>)</w:t>
      </w:r>
      <w:r w:rsidRPr="00D87102">
        <w:rPr>
          <w:rFonts w:ascii="Courier New" w:eastAsia="Times New Roman" w:hAnsi="Courier New"/>
          <w:sz w:val="20"/>
          <w:szCs w:val="24"/>
          <w:lang w:eastAsia="es-ES"/>
        </w:rPr>
        <w:t>.</w:t>
      </w:r>
    </w:p>
    <w:p w:rsidR="00D87102" w:rsidRPr="00D87102" w:rsidRDefault="00D87102" w:rsidP="00D87102">
      <w:pPr>
        <w:tabs>
          <w:tab w:val="left" w:pos="397"/>
        </w:tabs>
        <w:spacing w:after="0" w:line="240" w:lineRule="auto"/>
        <w:ind w:left="705"/>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xml:space="preserve"> </w:t>
      </w:r>
    </w:p>
    <w:p w:rsidR="00D87102" w:rsidRPr="00D87102" w:rsidRDefault="00D87102" w:rsidP="001A0B91">
      <w:pPr>
        <w:tabs>
          <w:tab w:val="left" w:pos="397"/>
        </w:tabs>
        <w:spacing w:after="0" w:line="240" w:lineRule="auto"/>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Juntas especiales: para formar la voluntad de un grupo de accionistas (art. 293).</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D87102" w:rsidRPr="00D87102" w:rsidRDefault="00D87102" w:rsidP="001A0B91">
      <w:pPr>
        <w:tabs>
          <w:tab w:val="left" w:pos="397"/>
        </w:tabs>
        <w:spacing w:after="0" w:line="240" w:lineRule="auto"/>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Juntas generales</w:t>
      </w:r>
      <w:r w:rsidR="001A0B91">
        <w:rPr>
          <w:rFonts w:ascii="Courier New" w:eastAsia="Times New Roman" w:hAnsi="Courier New"/>
          <w:sz w:val="20"/>
          <w:szCs w:val="24"/>
          <w:lang w:eastAsia="es-ES"/>
        </w:rPr>
        <w:t xml:space="preserve">: </w:t>
      </w:r>
      <w:r w:rsidRPr="00D87102">
        <w:rPr>
          <w:rFonts w:ascii="Courier New" w:eastAsia="Times New Roman" w:hAnsi="Courier New"/>
          <w:sz w:val="20"/>
          <w:szCs w:val="24"/>
          <w:lang w:eastAsia="es-ES"/>
        </w:rPr>
        <w:t>pueden ser ordinarias o extraordinarias</w:t>
      </w:r>
      <w:r w:rsidR="001A0B91">
        <w:rPr>
          <w:rFonts w:ascii="Courier New" w:eastAsia="Times New Roman" w:hAnsi="Courier New"/>
          <w:sz w:val="20"/>
          <w:szCs w:val="24"/>
          <w:lang w:eastAsia="es-ES"/>
        </w:rPr>
        <w:t xml:space="preserve"> (art 163)</w:t>
      </w:r>
      <w:r w:rsidRPr="00D87102">
        <w:rPr>
          <w:rFonts w:ascii="Courier New" w:eastAsia="Times New Roman" w:hAnsi="Courier New"/>
          <w:sz w:val="20"/>
          <w:szCs w:val="24"/>
          <w:lang w:eastAsia="es-ES"/>
        </w:rPr>
        <w:t xml:space="preserve">. </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1A0B91" w:rsidRPr="001A0B91" w:rsidRDefault="001A0B91" w:rsidP="001A0B91">
      <w:pPr>
        <w:spacing w:after="0" w:line="240" w:lineRule="auto"/>
        <w:ind w:left="708"/>
        <w:jc w:val="both"/>
        <w:rPr>
          <w:rFonts w:ascii="Times New Roman" w:eastAsia="Times New Roman" w:hAnsi="Times New Roman"/>
          <w:sz w:val="24"/>
          <w:szCs w:val="24"/>
          <w:lang w:eastAsia="es-ES"/>
        </w:rPr>
      </w:pPr>
      <w:r w:rsidRPr="001A0B91">
        <w:rPr>
          <w:rFonts w:ascii="Times New Roman" w:eastAsia="Times New Roman" w:hAnsi="Times New Roman"/>
          <w:sz w:val="24"/>
          <w:szCs w:val="24"/>
          <w:lang w:eastAsia="es-ES"/>
        </w:rPr>
        <w:t xml:space="preserve">164 La </w:t>
      </w:r>
      <w:r w:rsidR="00EC3670">
        <w:rPr>
          <w:rFonts w:ascii="Times New Roman" w:eastAsia="Times New Roman" w:hAnsi="Times New Roman"/>
          <w:sz w:val="24"/>
          <w:szCs w:val="24"/>
          <w:lang w:eastAsia="es-ES"/>
        </w:rPr>
        <w:t>JG</w:t>
      </w:r>
      <w:r w:rsidRPr="001A0B91">
        <w:rPr>
          <w:rFonts w:ascii="Times New Roman" w:eastAsia="Times New Roman" w:hAnsi="Times New Roman"/>
          <w:sz w:val="24"/>
          <w:szCs w:val="24"/>
          <w:lang w:eastAsia="es-ES"/>
        </w:rPr>
        <w:t xml:space="preserve"> ordinaria se reunirá necesariamente dentro de los seis primeros meses de cada ejercicio para en su caso aprobar la gestión social, las cuentas del ejercicio anterior y resolver sobre la aplicación del resultado.</w:t>
      </w:r>
    </w:p>
    <w:p w:rsidR="001A0B91" w:rsidRDefault="001A0B91" w:rsidP="001A0B91">
      <w:pPr>
        <w:spacing w:after="0" w:line="240" w:lineRule="auto"/>
        <w:ind w:left="708"/>
        <w:jc w:val="both"/>
        <w:rPr>
          <w:rFonts w:ascii="Times New Roman" w:eastAsia="Times New Roman" w:hAnsi="Times New Roman"/>
          <w:sz w:val="24"/>
          <w:szCs w:val="24"/>
          <w:lang w:eastAsia="es-ES"/>
        </w:rPr>
      </w:pPr>
    </w:p>
    <w:p w:rsidR="001A0B91" w:rsidRDefault="001A0B91" w:rsidP="001A0B91">
      <w:pPr>
        <w:spacing w:after="0" w:line="240" w:lineRule="auto"/>
        <w:ind w:left="1416"/>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S</w:t>
      </w:r>
      <w:r w:rsidRPr="001A0B91">
        <w:rPr>
          <w:rFonts w:ascii="Times New Roman" w:eastAsia="Times New Roman" w:hAnsi="Times New Roman"/>
          <w:sz w:val="24"/>
          <w:szCs w:val="24"/>
          <w:lang w:eastAsia="es-ES"/>
        </w:rPr>
        <w:t>erá válida aunque haya sido convocada o se celebre fuera de plazo.</w:t>
      </w:r>
    </w:p>
    <w:p w:rsidR="001A0B91" w:rsidRPr="001A0B91" w:rsidRDefault="001A0B91" w:rsidP="001A0B91">
      <w:pPr>
        <w:spacing w:after="0" w:line="240" w:lineRule="auto"/>
        <w:ind w:left="708"/>
        <w:jc w:val="both"/>
        <w:rPr>
          <w:rFonts w:ascii="Times New Roman" w:eastAsia="Times New Roman" w:hAnsi="Times New Roman"/>
          <w:sz w:val="24"/>
          <w:szCs w:val="24"/>
          <w:lang w:eastAsia="es-ES"/>
        </w:rPr>
      </w:pPr>
    </w:p>
    <w:p w:rsidR="001A0B91" w:rsidRPr="00BE0628" w:rsidRDefault="00BE0628" w:rsidP="00BE0628">
      <w:pPr>
        <w:tabs>
          <w:tab w:val="left" w:pos="397"/>
        </w:tabs>
        <w:spacing w:after="0" w:line="240" w:lineRule="auto"/>
        <w:ind w:left="708"/>
        <w:jc w:val="both"/>
        <w:rPr>
          <w:rFonts w:ascii="Courier New" w:eastAsia="Times New Roman" w:hAnsi="Courier New"/>
          <w:sz w:val="20"/>
          <w:szCs w:val="24"/>
          <w:lang w:eastAsia="es-ES"/>
        </w:rPr>
      </w:pPr>
      <w:r w:rsidRPr="00BE0628">
        <w:rPr>
          <w:rFonts w:ascii="Courier New" w:eastAsia="Times New Roman" w:hAnsi="Courier New"/>
          <w:sz w:val="20"/>
          <w:szCs w:val="24"/>
          <w:lang w:eastAsia="es-ES"/>
        </w:rPr>
        <w:t>El resto son JG extraordinarias (</w:t>
      </w:r>
      <w:r w:rsidR="001A0B91" w:rsidRPr="00BE0628">
        <w:rPr>
          <w:rFonts w:ascii="Courier New" w:eastAsia="Times New Roman" w:hAnsi="Courier New"/>
          <w:sz w:val="20"/>
          <w:szCs w:val="24"/>
          <w:lang w:eastAsia="es-ES"/>
        </w:rPr>
        <w:t>165</w:t>
      </w:r>
      <w:r w:rsidRPr="00BE0628">
        <w:rPr>
          <w:rFonts w:ascii="Courier New" w:eastAsia="Times New Roman" w:hAnsi="Courier New"/>
          <w:sz w:val="20"/>
          <w:szCs w:val="24"/>
          <w:lang w:eastAsia="es-ES"/>
        </w:rPr>
        <w:t>)</w:t>
      </w:r>
      <w:r w:rsidR="001A0B91" w:rsidRPr="00BE0628">
        <w:rPr>
          <w:rFonts w:ascii="Courier New" w:eastAsia="Times New Roman" w:hAnsi="Courier New"/>
          <w:sz w:val="20"/>
          <w:szCs w:val="24"/>
          <w:lang w:eastAsia="es-ES"/>
        </w:rPr>
        <w:t>.</w:t>
      </w:r>
    </w:p>
    <w:p w:rsidR="00D87102" w:rsidRPr="00D87102" w:rsidRDefault="00D87102" w:rsidP="00D87102">
      <w:pPr>
        <w:tabs>
          <w:tab w:val="left" w:pos="397"/>
        </w:tabs>
        <w:spacing w:after="0" w:line="240" w:lineRule="auto"/>
        <w:jc w:val="both"/>
        <w:rPr>
          <w:rFonts w:ascii="Courier New" w:eastAsia="Times New Roman" w:hAnsi="Courier New"/>
          <w:b/>
          <w:sz w:val="20"/>
          <w:szCs w:val="24"/>
          <w:lang w:eastAsia="es-ES"/>
        </w:rPr>
      </w:pPr>
    </w:p>
    <w:p w:rsidR="001C575C" w:rsidRPr="00443F0B" w:rsidRDefault="001C575C" w:rsidP="001C575C">
      <w:pPr>
        <w:tabs>
          <w:tab w:val="left" w:pos="397"/>
        </w:tabs>
        <w:spacing w:after="0" w:line="240" w:lineRule="auto"/>
        <w:jc w:val="both"/>
        <w:rPr>
          <w:rFonts w:ascii="Courier New" w:eastAsia="Times New Roman" w:hAnsi="Courier New"/>
          <w:sz w:val="20"/>
          <w:szCs w:val="24"/>
          <w:lang w:eastAsia="es-ES"/>
        </w:rPr>
      </w:pPr>
      <w:r w:rsidRPr="001C575C">
        <w:rPr>
          <w:rFonts w:ascii="Courier New" w:eastAsia="Times New Roman" w:hAnsi="Courier New"/>
          <w:sz w:val="20"/>
          <w:szCs w:val="24"/>
          <w:highlight w:val="yellow"/>
          <w:lang w:eastAsia="es-ES"/>
        </w:rPr>
        <w:t>Junta con/sin previa convocatoria (JU)-</w:t>
      </w:r>
      <w:r>
        <w:rPr>
          <w:rFonts w:ascii="Courier New" w:eastAsia="Times New Roman" w:hAnsi="Courier New"/>
          <w:sz w:val="20"/>
          <w:szCs w:val="24"/>
          <w:lang w:eastAsia="es-ES"/>
        </w:rPr>
        <w:t xml:space="preserve"> </w:t>
      </w:r>
      <w:r w:rsidRPr="00FD28F9">
        <w:rPr>
          <w:rFonts w:ascii="Times New Roman" w:eastAsia="Times New Roman" w:hAnsi="Times New Roman"/>
          <w:b/>
          <w:sz w:val="24"/>
          <w:szCs w:val="24"/>
          <w:lang w:eastAsia="es-ES"/>
        </w:rPr>
        <w:t>JUNTA UNIVERSAL</w:t>
      </w:r>
      <w:r w:rsidRPr="00D87102">
        <w:rPr>
          <w:rFonts w:ascii="Courier New" w:eastAsia="Times New Roman" w:hAnsi="Courier New"/>
          <w:b/>
          <w:sz w:val="20"/>
          <w:szCs w:val="24"/>
          <w:lang w:eastAsia="es-ES"/>
        </w:rPr>
        <w:t xml:space="preserve"> </w:t>
      </w:r>
      <w:r>
        <w:rPr>
          <w:rFonts w:ascii="Courier New" w:eastAsia="Times New Roman" w:hAnsi="Courier New"/>
          <w:b/>
          <w:sz w:val="20"/>
          <w:szCs w:val="24"/>
          <w:lang w:eastAsia="es-ES"/>
        </w:rPr>
        <w:t>178</w:t>
      </w:r>
      <w:r w:rsidRPr="00443F0B">
        <w:rPr>
          <w:rFonts w:ascii="Courier New" w:eastAsia="Times New Roman" w:hAnsi="Courier New"/>
          <w:sz w:val="20"/>
          <w:szCs w:val="24"/>
          <w:lang w:eastAsia="es-ES"/>
        </w:rPr>
        <w:t>. La Junta queda válidamente constituida para tratar cualquier asunto, sin necesidad de previa convocatoria, cuando esté presente todo el capital social y los asistentes lo decidan por unanimidad.</w:t>
      </w:r>
    </w:p>
    <w:p w:rsidR="001C575C" w:rsidRPr="00443F0B" w:rsidRDefault="001C575C" w:rsidP="001C575C">
      <w:pPr>
        <w:tabs>
          <w:tab w:val="left" w:pos="397"/>
        </w:tabs>
        <w:spacing w:after="0" w:line="240" w:lineRule="auto"/>
        <w:jc w:val="both"/>
        <w:rPr>
          <w:rFonts w:ascii="Courier New" w:eastAsia="Times New Roman" w:hAnsi="Courier New"/>
          <w:sz w:val="20"/>
          <w:szCs w:val="24"/>
          <w:lang w:eastAsia="es-ES"/>
        </w:rPr>
      </w:pPr>
    </w:p>
    <w:p w:rsidR="001C575C" w:rsidRDefault="001C575C" w:rsidP="00D87102">
      <w:pPr>
        <w:tabs>
          <w:tab w:val="left" w:pos="397"/>
        </w:tabs>
        <w:spacing w:after="0" w:line="240" w:lineRule="auto"/>
        <w:jc w:val="both"/>
        <w:rPr>
          <w:b/>
          <w:sz w:val="28"/>
          <w:szCs w:val="28"/>
          <w:u w:val="single"/>
        </w:rPr>
      </w:pPr>
    </w:p>
    <w:p w:rsidR="00D87102" w:rsidRPr="001A0B91" w:rsidRDefault="00E3497C" w:rsidP="00FD28F9">
      <w:pPr>
        <w:pStyle w:val="Cuerpodeltexto0"/>
        <w:shd w:val="clear" w:color="auto" w:fill="auto"/>
        <w:spacing w:after="0" w:line="240" w:lineRule="auto"/>
        <w:ind w:firstLine="0"/>
        <w:jc w:val="center"/>
        <w:rPr>
          <w:b/>
          <w:sz w:val="28"/>
          <w:szCs w:val="28"/>
          <w:u w:val="single"/>
        </w:rPr>
      </w:pPr>
      <w:r w:rsidRPr="00A73829">
        <w:rPr>
          <w:b/>
          <w:sz w:val="28"/>
          <w:szCs w:val="28"/>
          <w:u w:val="single"/>
        </w:rPr>
        <w:t>CONVOCATORIA</w:t>
      </w:r>
      <w:r w:rsidR="00F91745" w:rsidRPr="00F91745">
        <w:rPr>
          <w:sz w:val="24"/>
          <w:szCs w:val="28"/>
        </w:rPr>
        <w:t xml:space="preserve"> Art 166 y ss</w:t>
      </w:r>
    </w:p>
    <w:p w:rsid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1A0B91" w:rsidRPr="00D87102" w:rsidRDefault="001A0B91" w:rsidP="00D87102">
      <w:pPr>
        <w:tabs>
          <w:tab w:val="left" w:pos="397"/>
        </w:tabs>
        <w:spacing w:after="0" w:line="240" w:lineRule="auto"/>
        <w:jc w:val="both"/>
        <w:rPr>
          <w:rFonts w:ascii="Courier New" w:eastAsia="Times New Roman" w:hAnsi="Courier New"/>
          <w:sz w:val="20"/>
          <w:szCs w:val="24"/>
          <w:lang w:eastAsia="es-ES"/>
        </w:rPr>
      </w:pPr>
    </w:p>
    <w:p w:rsidR="00D87102" w:rsidRDefault="00D87102" w:rsidP="00D87102">
      <w:pPr>
        <w:tabs>
          <w:tab w:val="left" w:pos="397"/>
        </w:tabs>
        <w:spacing w:after="0" w:line="240" w:lineRule="auto"/>
        <w:jc w:val="both"/>
        <w:rPr>
          <w:rFonts w:ascii="Courier New" w:eastAsia="Times New Roman" w:hAnsi="Courier New"/>
          <w:sz w:val="20"/>
          <w:szCs w:val="24"/>
          <w:lang w:eastAsia="es-ES"/>
        </w:rPr>
      </w:pPr>
      <w:r w:rsidRPr="001A0B91">
        <w:rPr>
          <w:rFonts w:ascii="Times New Roman" w:eastAsia="Times New Roman" w:hAnsi="Times New Roman"/>
          <w:b/>
          <w:sz w:val="24"/>
          <w:szCs w:val="24"/>
          <w:lang w:eastAsia="es-ES"/>
        </w:rPr>
        <w:t>WHO</w:t>
      </w:r>
      <w:r w:rsidRPr="00D87102">
        <w:rPr>
          <w:rFonts w:ascii="Courier New" w:eastAsia="Times New Roman" w:hAnsi="Courier New"/>
          <w:sz w:val="20"/>
          <w:szCs w:val="24"/>
          <w:lang w:eastAsia="es-ES"/>
        </w:rPr>
        <w:t xml:space="preserve"> </w:t>
      </w:r>
      <w:r w:rsidR="001A0B91">
        <w:rPr>
          <w:rFonts w:ascii="Courier New" w:eastAsia="Times New Roman" w:hAnsi="Courier New"/>
          <w:sz w:val="20"/>
          <w:szCs w:val="24"/>
          <w:lang w:eastAsia="es-ES"/>
        </w:rPr>
        <w:t>S</w:t>
      </w:r>
      <w:r w:rsidRPr="00D87102">
        <w:rPr>
          <w:rFonts w:ascii="Courier New" w:eastAsia="Times New Roman" w:hAnsi="Courier New"/>
          <w:sz w:val="20"/>
          <w:szCs w:val="24"/>
          <w:lang w:eastAsia="es-ES"/>
        </w:rPr>
        <w:t xml:space="preserve">erá convocada por </w:t>
      </w:r>
      <w:r w:rsidRPr="00D87102">
        <w:rPr>
          <w:rFonts w:ascii="Courier New" w:eastAsia="Times New Roman" w:hAnsi="Courier New"/>
          <w:sz w:val="20"/>
          <w:szCs w:val="24"/>
          <w:u w:val="single"/>
          <w:lang w:eastAsia="es-ES"/>
        </w:rPr>
        <w:t>los administradores</w:t>
      </w:r>
      <w:r w:rsidRPr="00D87102">
        <w:rPr>
          <w:rFonts w:ascii="Courier New" w:eastAsia="Times New Roman" w:hAnsi="Courier New"/>
          <w:sz w:val="20"/>
          <w:szCs w:val="24"/>
          <w:lang w:eastAsia="es-ES"/>
        </w:rPr>
        <w:t xml:space="preserve"> y, en su caso, por los liquidadores de la sociedad. Los administradores convocarán la junta general:</w:t>
      </w:r>
    </w:p>
    <w:p w:rsidR="001A0B91" w:rsidRPr="00D87102" w:rsidRDefault="001A0B91" w:rsidP="00D87102">
      <w:pPr>
        <w:tabs>
          <w:tab w:val="left" w:pos="397"/>
        </w:tabs>
        <w:spacing w:after="0" w:line="240" w:lineRule="auto"/>
        <w:jc w:val="both"/>
        <w:rPr>
          <w:rFonts w:ascii="Courier New" w:eastAsia="Times New Roman" w:hAnsi="Courier New"/>
          <w:sz w:val="20"/>
          <w:szCs w:val="24"/>
          <w:lang w:eastAsia="es-ES"/>
        </w:rPr>
      </w:pPr>
    </w:p>
    <w:p w:rsidR="00443F0B" w:rsidRDefault="00D87102" w:rsidP="001A0B91">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xml:space="preserve">. </w:t>
      </w:r>
      <w:r w:rsidR="00443F0B">
        <w:rPr>
          <w:rFonts w:ascii="Courier New" w:eastAsia="Times New Roman" w:hAnsi="Courier New"/>
          <w:sz w:val="20"/>
          <w:szCs w:val="24"/>
          <w:lang w:eastAsia="es-ES"/>
        </w:rPr>
        <w:t>cuando</w:t>
      </w:r>
      <w:r w:rsidRPr="00D87102">
        <w:rPr>
          <w:rFonts w:ascii="Courier New" w:eastAsia="Times New Roman" w:hAnsi="Courier New"/>
          <w:sz w:val="20"/>
          <w:szCs w:val="24"/>
          <w:lang w:eastAsia="es-ES"/>
        </w:rPr>
        <w:t xml:space="preserve"> lo consideren conveniente para los intereses sociales</w:t>
      </w:r>
    </w:p>
    <w:p w:rsidR="00443F0B" w:rsidRDefault="00443F0B" w:rsidP="001A0B91">
      <w:pPr>
        <w:tabs>
          <w:tab w:val="left" w:pos="397"/>
        </w:tabs>
        <w:spacing w:after="0" w:line="240" w:lineRule="auto"/>
        <w:ind w:left="397"/>
        <w:jc w:val="both"/>
        <w:rPr>
          <w:rFonts w:ascii="Courier New" w:eastAsia="Times New Roman" w:hAnsi="Courier New"/>
          <w:sz w:val="20"/>
          <w:szCs w:val="24"/>
          <w:lang w:eastAsia="es-ES"/>
        </w:rPr>
      </w:pPr>
    </w:p>
    <w:p w:rsidR="00D87102" w:rsidRDefault="00443F0B" w:rsidP="001A0B91">
      <w:pPr>
        <w:tabs>
          <w:tab w:val="left" w:pos="397"/>
        </w:tabs>
        <w:spacing w:after="0" w:line="240" w:lineRule="auto"/>
        <w:ind w:left="397"/>
        <w:jc w:val="both"/>
        <w:rPr>
          <w:rFonts w:ascii="Courier New" w:eastAsia="Times New Roman" w:hAnsi="Courier New"/>
          <w:sz w:val="20"/>
          <w:szCs w:val="24"/>
          <w:lang w:eastAsia="es-ES"/>
        </w:rPr>
      </w:pPr>
      <w:r>
        <w:rPr>
          <w:rFonts w:ascii="Courier New" w:eastAsia="Times New Roman" w:hAnsi="Courier New"/>
          <w:sz w:val="20"/>
          <w:szCs w:val="24"/>
          <w:lang w:eastAsia="es-ES"/>
        </w:rPr>
        <w:t>. e</w:t>
      </w:r>
      <w:r w:rsidR="00D87102" w:rsidRPr="00D87102">
        <w:rPr>
          <w:rFonts w:ascii="Courier New" w:eastAsia="Times New Roman" w:hAnsi="Courier New"/>
          <w:sz w:val="20"/>
          <w:szCs w:val="24"/>
          <w:lang w:eastAsia="es-ES"/>
        </w:rPr>
        <w:t>n las fechas o periodos que determinen la ley y los estatutos.</w:t>
      </w:r>
    </w:p>
    <w:p w:rsidR="001A0B91" w:rsidRPr="00D87102" w:rsidRDefault="001A0B91" w:rsidP="001A0B91">
      <w:pPr>
        <w:tabs>
          <w:tab w:val="left" w:pos="397"/>
        </w:tabs>
        <w:spacing w:after="0" w:line="240" w:lineRule="auto"/>
        <w:ind w:left="397"/>
        <w:jc w:val="both"/>
        <w:rPr>
          <w:rFonts w:ascii="Courier New" w:eastAsia="Times New Roman" w:hAnsi="Courier New"/>
          <w:sz w:val="20"/>
          <w:szCs w:val="24"/>
          <w:lang w:eastAsia="es-ES"/>
        </w:rPr>
      </w:pPr>
    </w:p>
    <w:p w:rsidR="001A0B91" w:rsidRDefault="00D87102" w:rsidP="001A0B91">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xml:space="preserve">. cuando lo soliciten uno o varios socios que representen, al menos, el </w:t>
      </w:r>
      <w:r w:rsidR="001A0B91">
        <w:rPr>
          <w:rFonts w:ascii="Courier New" w:eastAsia="Times New Roman" w:hAnsi="Courier New"/>
          <w:sz w:val="20"/>
          <w:szCs w:val="24"/>
          <w:lang w:eastAsia="es-ES"/>
        </w:rPr>
        <w:t>5%</w:t>
      </w:r>
      <w:r w:rsidRPr="00D87102">
        <w:rPr>
          <w:rFonts w:ascii="Courier New" w:eastAsia="Times New Roman" w:hAnsi="Courier New"/>
          <w:sz w:val="20"/>
          <w:szCs w:val="24"/>
          <w:lang w:eastAsia="es-ES"/>
        </w:rPr>
        <w:t xml:space="preserve"> del capital social. </w:t>
      </w:r>
    </w:p>
    <w:p w:rsidR="001A0B91" w:rsidRDefault="001A0B91" w:rsidP="001A0B91">
      <w:pPr>
        <w:tabs>
          <w:tab w:val="left" w:pos="397"/>
        </w:tabs>
        <w:spacing w:after="0" w:line="240" w:lineRule="auto"/>
        <w:ind w:left="397"/>
        <w:jc w:val="both"/>
        <w:rPr>
          <w:rFonts w:ascii="Courier New" w:eastAsia="Times New Roman" w:hAnsi="Courier New"/>
          <w:sz w:val="20"/>
          <w:szCs w:val="24"/>
          <w:lang w:eastAsia="es-ES"/>
        </w:rPr>
      </w:pPr>
    </w:p>
    <w:p w:rsidR="00D87102" w:rsidRPr="00D87102" w:rsidRDefault="00D87102" w:rsidP="00F91745">
      <w:pPr>
        <w:tabs>
          <w:tab w:val="left" w:pos="397"/>
        </w:tabs>
        <w:spacing w:after="0" w:line="240" w:lineRule="auto"/>
        <w:ind w:left="708"/>
        <w:jc w:val="both"/>
        <w:rPr>
          <w:rFonts w:ascii="Courier New" w:eastAsia="Times New Roman" w:hAnsi="Courier New"/>
          <w:sz w:val="18"/>
          <w:szCs w:val="24"/>
          <w:lang w:eastAsia="es-ES"/>
        </w:rPr>
      </w:pPr>
      <w:r w:rsidRPr="00D87102">
        <w:rPr>
          <w:rFonts w:ascii="Courier New" w:eastAsia="Times New Roman" w:hAnsi="Courier New"/>
          <w:sz w:val="18"/>
          <w:szCs w:val="24"/>
          <w:lang w:eastAsia="es-ES"/>
        </w:rPr>
        <w:t>En este caso, la junta general deberá ser convocada para su celebración dentro de los dos meses siguientes a la fecha en que se hubiere requerido notarialmente a los administradores para convocarla.</w:t>
      </w:r>
    </w:p>
    <w:p w:rsidR="001A0B91" w:rsidRDefault="001A0B91" w:rsidP="00D87102">
      <w:pPr>
        <w:tabs>
          <w:tab w:val="left" w:pos="397"/>
        </w:tabs>
        <w:spacing w:after="0" w:line="240" w:lineRule="auto"/>
        <w:jc w:val="both"/>
        <w:rPr>
          <w:rFonts w:ascii="Courier New" w:eastAsia="Times New Roman" w:hAnsi="Courier New"/>
          <w:sz w:val="20"/>
          <w:szCs w:val="24"/>
          <w:lang w:eastAsia="es-ES"/>
        </w:rPr>
      </w:pPr>
    </w:p>
    <w:p w:rsidR="00D87102" w:rsidRPr="00F91745" w:rsidRDefault="00D87102" w:rsidP="00F91745">
      <w:pPr>
        <w:tabs>
          <w:tab w:val="left" w:pos="397"/>
        </w:tabs>
        <w:spacing w:after="0" w:line="240" w:lineRule="auto"/>
        <w:ind w:left="708"/>
        <w:jc w:val="both"/>
        <w:rPr>
          <w:rFonts w:ascii="Courier New" w:eastAsia="Times New Roman" w:hAnsi="Courier New"/>
          <w:sz w:val="18"/>
          <w:szCs w:val="24"/>
          <w:lang w:eastAsia="es-ES"/>
        </w:rPr>
      </w:pPr>
      <w:r w:rsidRPr="00F91745">
        <w:rPr>
          <w:rFonts w:ascii="Courier New" w:eastAsia="Times New Roman" w:hAnsi="Courier New"/>
          <w:sz w:val="18"/>
          <w:szCs w:val="24"/>
          <w:lang w:eastAsia="es-ES"/>
        </w:rPr>
        <w:t xml:space="preserve">De no hacerlo, la convocatoria podrá realizarse, previa audiencia de los administradores, por </w:t>
      </w:r>
      <w:r w:rsidRPr="00E052E2">
        <w:rPr>
          <w:rFonts w:ascii="Courier New" w:eastAsia="Times New Roman" w:hAnsi="Courier New"/>
          <w:sz w:val="18"/>
          <w:szCs w:val="24"/>
          <w:u w:val="single"/>
          <w:lang w:eastAsia="es-ES"/>
        </w:rPr>
        <w:t>el Secretario judicial o Registrador mercantil</w:t>
      </w:r>
      <w:r w:rsidRPr="00F91745">
        <w:rPr>
          <w:rFonts w:ascii="Courier New" w:eastAsia="Times New Roman" w:hAnsi="Courier New"/>
          <w:sz w:val="18"/>
          <w:szCs w:val="24"/>
          <w:lang w:eastAsia="es-ES"/>
        </w:rPr>
        <w:t xml:space="preserve">. </w:t>
      </w:r>
    </w:p>
    <w:p w:rsid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D87102" w:rsidRDefault="00D87102" w:rsidP="00D87102">
      <w:pPr>
        <w:tabs>
          <w:tab w:val="left" w:pos="397"/>
        </w:tabs>
        <w:spacing w:after="0" w:line="240" w:lineRule="auto"/>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171 (</w:t>
      </w:r>
      <w:r w:rsidR="00E052E2" w:rsidRPr="00D87102">
        <w:rPr>
          <w:rFonts w:ascii="Courier New" w:eastAsia="Times New Roman" w:hAnsi="Courier New"/>
          <w:sz w:val="20"/>
          <w:szCs w:val="24"/>
          <w:lang w:eastAsia="es-ES"/>
        </w:rPr>
        <w:t>CASO ESPECIAL</w:t>
      </w:r>
      <w:r w:rsidRPr="00D87102">
        <w:rPr>
          <w:rFonts w:ascii="Courier New" w:eastAsia="Times New Roman" w:hAnsi="Courier New"/>
          <w:sz w:val="20"/>
          <w:szCs w:val="24"/>
          <w:lang w:eastAsia="es-ES"/>
        </w:rPr>
        <w:t xml:space="preserve">) En caso de </w:t>
      </w:r>
      <w:r w:rsidRPr="00D87102">
        <w:rPr>
          <w:rFonts w:ascii="Courier New" w:eastAsia="Times New Roman" w:hAnsi="Courier New"/>
          <w:b/>
          <w:sz w:val="20"/>
          <w:szCs w:val="24"/>
          <w:lang w:eastAsia="es-ES"/>
        </w:rPr>
        <w:t>muerte o de cese del administrador</w:t>
      </w:r>
      <w:r w:rsidRPr="00D87102">
        <w:rPr>
          <w:rFonts w:ascii="Courier New" w:eastAsia="Times New Roman" w:hAnsi="Courier New"/>
          <w:sz w:val="20"/>
          <w:szCs w:val="24"/>
          <w:lang w:eastAsia="es-ES"/>
        </w:rPr>
        <w:t xml:space="preserve"> único, de todos los administradores solidarios, de alguno de los administradores mancomunados, o de la mayoría de los miembros del consejo de administración, </w:t>
      </w:r>
      <w:r w:rsidRPr="00D87102">
        <w:rPr>
          <w:rFonts w:ascii="Courier New" w:eastAsia="Times New Roman" w:hAnsi="Courier New"/>
          <w:b/>
          <w:sz w:val="20"/>
          <w:szCs w:val="24"/>
          <w:lang w:eastAsia="es-ES"/>
        </w:rPr>
        <w:t>sin</w:t>
      </w:r>
      <w:r w:rsidRPr="00D87102">
        <w:rPr>
          <w:rFonts w:ascii="Courier New" w:eastAsia="Times New Roman" w:hAnsi="Courier New"/>
          <w:sz w:val="20"/>
          <w:szCs w:val="24"/>
          <w:lang w:eastAsia="es-ES"/>
        </w:rPr>
        <w:t xml:space="preserve"> que existan </w:t>
      </w:r>
      <w:r w:rsidRPr="00D87102">
        <w:rPr>
          <w:rFonts w:ascii="Courier New" w:eastAsia="Times New Roman" w:hAnsi="Courier New"/>
          <w:b/>
          <w:sz w:val="20"/>
          <w:szCs w:val="24"/>
          <w:lang w:eastAsia="es-ES"/>
        </w:rPr>
        <w:t>suplentes</w:t>
      </w:r>
      <w:r w:rsidRPr="00D87102">
        <w:rPr>
          <w:rFonts w:ascii="Courier New" w:eastAsia="Times New Roman" w:hAnsi="Courier New"/>
          <w:sz w:val="20"/>
          <w:szCs w:val="24"/>
          <w:lang w:eastAsia="es-ES"/>
        </w:rPr>
        <w:t xml:space="preserve">, cualquier socio podrá solicitar del Secretario judicial y del Registrador mercantil del </w:t>
      </w:r>
      <w:r w:rsidRPr="00D87102">
        <w:rPr>
          <w:rFonts w:ascii="Courier New" w:eastAsia="Times New Roman" w:hAnsi="Courier New"/>
          <w:sz w:val="20"/>
          <w:szCs w:val="24"/>
          <w:lang w:eastAsia="es-ES"/>
        </w:rPr>
        <w:lastRenderedPageBreak/>
        <w:t xml:space="preserve">domicilio social la convocatoria de </w:t>
      </w:r>
      <w:r w:rsidR="00BE0628">
        <w:rPr>
          <w:rFonts w:ascii="Courier New" w:eastAsia="Times New Roman" w:hAnsi="Courier New"/>
          <w:sz w:val="20"/>
          <w:szCs w:val="24"/>
          <w:lang w:eastAsia="es-ES"/>
        </w:rPr>
        <w:t>JG</w:t>
      </w:r>
      <w:r w:rsidRPr="00D87102">
        <w:rPr>
          <w:rFonts w:ascii="Courier New" w:eastAsia="Times New Roman" w:hAnsi="Courier New"/>
          <w:sz w:val="20"/>
          <w:szCs w:val="24"/>
          <w:lang w:eastAsia="es-ES"/>
        </w:rPr>
        <w:t xml:space="preserve"> para el nombramiento de los administradores.</w:t>
      </w:r>
    </w:p>
    <w:p w:rsidR="00F91745" w:rsidRPr="00D87102" w:rsidRDefault="00F91745" w:rsidP="00D87102">
      <w:pPr>
        <w:tabs>
          <w:tab w:val="left" w:pos="397"/>
        </w:tabs>
        <w:spacing w:after="0" w:line="240" w:lineRule="auto"/>
        <w:jc w:val="both"/>
        <w:rPr>
          <w:rFonts w:ascii="Courier New" w:eastAsia="Times New Roman" w:hAnsi="Courier New"/>
          <w:sz w:val="20"/>
          <w:szCs w:val="24"/>
          <w:lang w:eastAsia="es-ES"/>
        </w:rPr>
      </w:pPr>
    </w:p>
    <w:p w:rsidR="00D87102" w:rsidRPr="00D87102" w:rsidRDefault="00D87102" w:rsidP="001C575C">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Además, cualquiera de los administradores que permanezcan en el ejercicio del cargo podrá convocar la junta general con ese único objeto.</w:t>
      </w:r>
    </w:p>
    <w:p w:rsidR="00D87102" w:rsidRPr="00E052E2" w:rsidRDefault="00D87102" w:rsidP="00E052E2">
      <w:pPr>
        <w:spacing w:after="0" w:line="240" w:lineRule="auto"/>
        <w:ind w:left="708"/>
        <w:jc w:val="both"/>
        <w:rPr>
          <w:rFonts w:ascii="Times New Roman" w:hAnsi="Times New Roman"/>
          <w:sz w:val="28"/>
          <w:szCs w:val="28"/>
          <w:highlight w:val="yellow"/>
          <w:lang w:val="es-ES_tradnl"/>
        </w:rPr>
      </w:pPr>
    </w:p>
    <w:p w:rsidR="00E052E2" w:rsidRPr="00E052E2" w:rsidRDefault="00E052E2" w:rsidP="00E052E2">
      <w:pPr>
        <w:spacing w:after="0" w:line="240" w:lineRule="auto"/>
        <w:ind w:left="397"/>
        <w:jc w:val="both"/>
        <w:rPr>
          <w:rFonts w:ascii="Times New Roman" w:hAnsi="Times New Roman"/>
          <w:sz w:val="28"/>
          <w:szCs w:val="28"/>
          <w:highlight w:val="yellow"/>
          <w:lang w:val="es-ES_tradnl"/>
        </w:rPr>
      </w:pPr>
      <w:r w:rsidRPr="00E052E2">
        <w:rPr>
          <w:rFonts w:ascii="Times New Roman" w:hAnsi="Times New Roman"/>
          <w:sz w:val="28"/>
          <w:szCs w:val="28"/>
          <w:highlight w:val="yellow"/>
          <w:lang w:val="es-ES_tradnl"/>
        </w:rPr>
        <w:t>Otras especialidades:</w:t>
      </w:r>
    </w:p>
    <w:p w:rsidR="00E052E2" w:rsidRPr="00E052E2" w:rsidRDefault="00E052E2" w:rsidP="00E052E2">
      <w:pPr>
        <w:spacing w:after="0" w:line="240" w:lineRule="auto"/>
        <w:ind w:left="1105"/>
        <w:jc w:val="both"/>
        <w:rPr>
          <w:rFonts w:ascii="Times New Roman" w:hAnsi="Times New Roman"/>
          <w:sz w:val="28"/>
          <w:szCs w:val="28"/>
          <w:highlight w:val="yellow"/>
          <w:lang w:val="es-ES_tradnl"/>
        </w:rPr>
      </w:pPr>
    </w:p>
    <w:p w:rsidR="00E052E2" w:rsidRPr="00E052E2" w:rsidRDefault="00E052E2" w:rsidP="00E052E2">
      <w:pPr>
        <w:spacing w:after="0" w:line="240" w:lineRule="auto"/>
        <w:ind w:left="1105"/>
        <w:jc w:val="both"/>
        <w:rPr>
          <w:rFonts w:ascii="Times New Roman" w:hAnsi="Times New Roman"/>
          <w:i/>
          <w:sz w:val="28"/>
          <w:szCs w:val="28"/>
          <w:highlight w:val="yellow"/>
          <w:lang w:val="es-ES_tradnl"/>
        </w:rPr>
      </w:pPr>
      <w:r w:rsidRPr="00E052E2">
        <w:rPr>
          <w:rFonts w:ascii="Times New Roman" w:hAnsi="Times New Roman"/>
          <w:sz w:val="28"/>
          <w:szCs w:val="28"/>
          <w:highlight w:val="yellow"/>
          <w:lang w:val="es-ES_tradnl"/>
        </w:rPr>
        <w:t xml:space="preserve">En caso de consejo de administración, el acuerdo de convocatoria debe adoptarse </w:t>
      </w:r>
      <w:r w:rsidRPr="00E052E2">
        <w:rPr>
          <w:rFonts w:ascii="Times New Roman" w:hAnsi="Times New Roman"/>
          <w:sz w:val="28"/>
          <w:szCs w:val="28"/>
          <w:highlight w:val="yellow"/>
          <w:u w:val="single"/>
          <w:lang w:val="es-ES_tradnl"/>
        </w:rPr>
        <w:t>colegiadamente,</w:t>
      </w:r>
      <w:r w:rsidRPr="00E052E2">
        <w:rPr>
          <w:rFonts w:ascii="Times New Roman" w:hAnsi="Times New Roman"/>
          <w:sz w:val="28"/>
          <w:szCs w:val="28"/>
          <w:highlight w:val="yellow"/>
          <w:lang w:val="es-ES_tradnl"/>
        </w:rPr>
        <w:t xml:space="preserve"> no pudiendo delegarse esta facultad (art. 249 bis)</w:t>
      </w:r>
    </w:p>
    <w:p w:rsidR="00E052E2" w:rsidRPr="00E052E2" w:rsidRDefault="00E052E2" w:rsidP="00E052E2">
      <w:pPr>
        <w:spacing w:after="0" w:line="240" w:lineRule="auto"/>
        <w:ind w:left="1105"/>
        <w:jc w:val="both"/>
        <w:rPr>
          <w:rFonts w:ascii="Times New Roman" w:hAnsi="Times New Roman"/>
          <w:sz w:val="28"/>
          <w:szCs w:val="28"/>
          <w:highlight w:val="yellow"/>
          <w:lang w:val="es-ES_tradnl"/>
        </w:rPr>
      </w:pPr>
    </w:p>
    <w:p w:rsidR="00E052E2" w:rsidRPr="00E052E2" w:rsidRDefault="00E052E2" w:rsidP="00E052E2">
      <w:pPr>
        <w:spacing w:after="0" w:line="240" w:lineRule="auto"/>
        <w:ind w:left="1105"/>
        <w:jc w:val="both"/>
        <w:rPr>
          <w:rFonts w:ascii="Times New Roman" w:hAnsi="Times New Roman"/>
          <w:sz w:val="28"/>
          <w:szCs w:val="28"/>
        </w:rPr>
      </w:pPr>
      <w:r w:rsidRPr="00E052E2">
        <w:rPr>
          <w:rFonts w:ascii="Times New Roman" w:hAnsi="Times New Roman"/>
          <w:sz w:val="28"/>
          <w:szCs w:val="28"/>
          <w:highlight w:val="yellow"/>
        </w:rPr>
        <w:t xml:space="preserve">Con carácter excepcional, la LSC concede legitimación al </w:t>
      </w:r>
      <w:r w:rsidRPr="00E052E2">
        <w:rPr>
          <w:rFonts w:ascii="Times New Roman" w:hAnsi="Times New Roman"/>
          <w:sz w:val="28"/>
          <w:szCs w:val="28"/>
          <w:highlight w:val="yellow"/>
          <w:u w:val="single"/>
        </w:rPr>
        <w:t>comisario del sindicato de obligacionistas</w:t>
      </w:r>
      <w:r w:rsidRPr="00E052E2">
        <w:rPr>
          <w:rFonts w:ascii="Times New Roman" w:hAnsi="Times New Roman"/>
          <w:sz w:val="28"/>
          <w:szCs w:val="28"/>
          <w:highlight w:val="yellow"/>
        </w:rPr>
        <w:t xml:space="preserve"> (supuesto del art.428.2)</w:t>
      </w:r>
      <w:r w:rsidRPr="00E052E2">
        <w:rPr>
          <w:rFonts w:ascii="Times New Roman" w:hAnsi="Times New Roman"/>
          <w:sz w:val="28"/>
          <w:szCs w:val="28"/>
        </w:rPr>
        <w:t xml:space="preserve"> </w:t>
      </w:r>
    </w:p>
    <w:p w:rsidR="00E052E2" w:rsidRPr="00E052E2" w:rsidRDefault="00E052E2" w:rsidP="00E052E2">
      <w:pPr>
        <w:spacing w:after="0" w:line="240" w:lineRule="auto"/>
        <w:ind w:left="708"/>
        <w:jc w:val="both"/>
        <w:rPr>
          <w:rFonts w:ascii="Times New Roman" w:hAnsi="Times New Roman"/>
          <w:sz w:val="28"/>
          <w:szCs w:val="28"/>
          <w:lang w:val="es-ES_tradnl"/>
        </w:rPr>
      </w:pPr>
    </w:p>
    <w:p w:rsidR="00E052E2" w:rsidRPr="00D87102" w:rsidRDefault="00E052E2" w:rsidP="00D87102">
      <w:pPr>
        <w:tabs>
          <w:tab w:val="left" w:pos="397"/>
        </w:tabs>
        <w:spacing w:after="0" w:line="240" w:lineRule="auto"/>
        <w:jc w:val="both"/>
        <w:rPr>
          <w:rFonts w:ascii="Courier New" w:eastAsia="Times New Roman" w:hAnsi="Courier New"/>
          <w:sz w:val="20"/>
          <w:szCs w:val="24"/>
          <w:lang w:eastAsia="es-ES"/>
        </w:rPr>
      </w:pPr>
    </w:p>
    <w:p w:rsidR="00BE0628" w:rsidRDefault="00D87102" w:rsidP="00D87102">
      <w:pPr>
        <w:tabs>
          <w:tab w:val="left" w:pos="397"/>
        </w:tabs>
        <w:spacing w:after="0" w:line="240" w:lineRule="auto"/>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xml:space="preserve">172. Los accionistas que representen al menos el 5% del capital social podrán solicitar que se publique un </w:t>
      </w:r>
      <w:r w:rsidRPr="00D87102">
        <w:rPr>
          <w:rFonts w:ascii="Courier New" w:eastAsia="Times New Roman" w:hAnsi="Courier New"/>
          <w:b/>
          <w:sz w:val="20"/>
          <w:szCs w:val="24"/>
          <w:u w:val="single"/>
          <w:lang w:eastAsia="es-ES"/>
        </w:rPr>
        <w:t>complemento a la convocatoria</w:t>
      </w:r>
      <w:r w:rsidRPr="00D87102">
        <w:rPr>
          <w:rFonts w:ascii="Courier New" w:eastAsia="Times New Roman" w:hAnsi="Courier New"/>
          <w:sz w:val="20"/>
          <w:szCs w:val="24"/>
          <w:lang w:eastAsia="es-ES"/>
        </w:rPr>
        <w:t xml:space="preserve"> incluyendo uno o más puntos en el orden del día. </w:t>
      </w:r>
    </w:p>
    <w:p w:rsidR="00BE0628" w:rsidRDefault="00BE0628" w:rsidP="00D87102">
      <w:pPr>
        <w:tabs>
          <w:tab w:val="left" w:pos="397"/>
        </w:tabs>
        <w:spacing w:after="0" w:line="240" w:lineRule="auto"/>
        <w:jc w:val="both"/>
        <w:rPr>
          <w:rFonts w:ascii="Courier New" w:eastAsia="Times New Roman" w:hAnsi="Courier New"/>
          <w:sz w:val="20"/>
          <w:szCs w:val="24"/>
          <w:lang w:eastAsia="es-ES"/>
        </w:rPr>
      </w:pPr>
    </w:p>
    <w:p w:rsidR="00D87102" w:rsidRPr="00D87102" w:rsidRDefault="00D87102" w:rsidP="00BE0628">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El complemento deberá publicarse con quince días de antelación como mínimo a la fecha establecida para la reunión de la junta.</w:t>
      </w:r>
    </w:p>
    <w:p w:rsidR="00D87102" w:rsidRPr="00D87102" w:rsidRDefault="00D87102" w:rsidP="00D87102">
      <w:pPr>
        <w:tabs>
          <w:tab w:val="left" w:pos="397"/>
        </w:tabs>
        <w:spacing w:after="0" w:line="240" w:lineRule="auto"/>
        <w:jc w:val="both"/>
        <w:rPr>
          <w:rFonts w:ascii="Courier New" w:eastAsia="Times New Roman" w:hAnsi="Courier New"/>
          <w:b/>
          <w:sz w:val="20"/>
          <w:szCs w:val="24"/>
          <w:lang w:eastAsia="es-ES"/>
        </w:rPr>
      </w:pP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r w:rsidRPr="00F91745">
        <w:rPr>
          <w:rFonts w:ascii="Times New Roman" w:eastAsia="Times New Roman" w:hAnsi="Times New Roman"/>
          <w:b/>
          <w:sz w:val="24"/>
          <w:szCs w:val="24"/>
          <w:lang w:eastAsia="es-ES"/>
        </w:rPr>
        <w:t>FORMA</w:t>
      </w:r>
      <w:r w:rsidRPr="00D87102">
        <w:rPr>
          <w:rFonts w:ascii="Courier New" w:eastAsia="Times New Roman" w:hAnsi="Courier New"/>
          <w:b/>
          <w:sz w:val="20"/>
          <w:szCs w:val="24"/>
          <w:lang w:eastAsia="es-ES"/>
        </w:rPr>
        <w:t xml:space="preserve">. </w:t>
      </w:r>
      <w:r w:rsidR="00F91745">
        <w:rPr>
          <w:rFonts w:ascii="Courier New" w:eastAsia="Times New Roman" w:hAnsi="Courier New"/>
          <w:sz w:val="20"/>
          <w:szCs w:val="24"/>
          <w:lang w:eastAsia="es-ES"/>
        </w:rPr>
        <w:t>Objeto de sucesivas reformas para facilitarla</w:t>
      </w:r>
      <w:r w:rsidR="00443F0B">
        <w:rPr>
          <w:rFonts w:ascii="Courier New" w:eastAsia="Times New Roman" w:hAnsi="Courier New"/>
          <w:sz w:val="20"/>
          <w:szCs w:val="24"/>
          <w:lang w:eastAsia="es-ES"/>
        </w:rPr>
        <w:t>.</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3D45EA" w:rsidRDefault="00D87102" w:rsidP="00443F0B">
      <w:pPr>
        <w:spacing w:before="100" w:beforeAutospacing="1" w:after="100" w:afterAutospacing="1" w:line="240" w:lineRule="auto"/>
        <w:jc w:val="both"/>
        <w:rPr>
          <w:rFonts w:ascii="Times New Roman" w:eastAsia="Times New Roman" w:hAnsi="Times New Roman"/>
          <w:sz w:val="24"/>
          <w:szCs w:val="24"/>
          <w:lang w:eastAsia="es-ES"/>
        </w:rPr>
      </w:pPr>
      <w:r w:rsidRPr="00443F0B">
        <w:rPr>
          <w:rFonts w:ascii="Times New Roman" w:eastAsia="Times New Roman" w:hAnsi="Times New Roman"/>
          <w:sz w:val="24"/>
          <w:szCs w:val="24"/>
          <w:lang w:eastAsia="es-ES"/>
        </w:rPr>
        <w:t xml:space="preserve">173. La junta general será convocada mediante anuncio </w:t>
      </w:r>
    </w:p>
    <w:p w:rsidR="003D45EA" w:rsidRDefault="00D87102" w:rsidP="003D45EA">
      <w:pPr>
        <w:spacing w:before="100" w:beforeAutospacing="1" w:after="100" w:afterAutospacing="1" w:line="240" w:lineRule="auto"/>
        <w:ind w:left="708"/>
        <w:jc w:val="both"/>
        <w:rPr>
          <w:rFonts w:ascii="Times New Roman" w:eastAsia="Times New Roman" w:hAnsi="Times New Roman"/>
          <w:sz w:val="24"/>
          <w:szCs w:val="24"/>
          <w:lang w:eastAsia="es-ES"/>
        </w:rPr>
      </w:pPr>
      <w:r w:rsidRPr="00443F0B">
        <w:rPr>
          <w:rFonts w:ascii="Times New Roman" w:eastAsia="Times New Roman" w:hAnsi="Times New Roman"/>
          <w:sz w:val="24"/>
          <w:szCs w:val="24"/>
          <w:lang w:eastAsia="es-ES"/>
        </w:rPr>
        <w:t xml:space="preserve">en la </w:t>
      </w:r>
      <w:r w:rsidRPr="001C575C">
        <w:rPr>
          <w:rFonts w:ascii="Times New Roman" w:eastAsia="Times New Roman" w:hAnsi="Times New Roman"/>
          <w:sz w:val="24"/>
          <w:szCs w:val="24"/>
          <w:u w:val="single"/>
          <w:lang w:eastAsia="es-ES"/>
        </w:rPr>
        <w:t>página web</w:t>
      </w:r>
      <w:r w:rsidRPr="00443F0B">
        <w:rPr>
          <w:rFonts w:ascii="Times New Roman" w:eastAsia="Times New Roman" w:hAnsi="Times New Roman"/>
          <w:sz w:val="24"/>
          <w:szCs w:val="24"/>
          <w:lang w:eastAsia="es-ES"/>
        </w:rPr>
        <w:t xml:space="preserve"> de la sociedad. </w:t>
      </w:r>
    </w:p>
    <w:p w:rsidR="00D87102" w:rsidRPr="00443F0B" w:rsidRDefault="003D45EA" w:rsidP="003D45EA">
      <w:pPr>
        <w:spacing w:before="100" w:beforeAutospacing="1" w:after="100" w:afterAutospacing="1" w:line="240" w:lineRule="auto"/>
        <w:ind w:left="708"/>
        <w:jc w:val="both"/>
        <w:rPr>
          <w:rFonts w:ascii="Times New Roman" w:eastAsia="Times New Roman" w:hAnsi="Times New Roman"/>
          <w:sz w:val="24"/>
          <w:szCs w:val="24"/>
          <w:lang w:eastAsia="es-ES"/>
        </w:rPr>
      </w:pPr>
      <w:r w:rsidRPr="001C575C">
        <w:rPr>
          <w:rFonts w:ascii="Times New Roman" w:eastAsia="Times New Roman" w:hAnsi="Times New Roman"/>
          <w:sz w:val="24"/>
          <w:szCs w:val="24"/>
          <w:u w:val="single"/>
          <w:lang w:eastAsia="es-ES"/>
        </w:rPr>
        <w:t>en el "BORME " y en uno de los diarios</w:t>
      </w:r>
      <w:r w:rsidRPr="00443F0B">
        <w:rPr>
          <w:rFonts w:ascii="Times New Roman" w:eastAsia="Times New Roman" w:hAnsi="Times New Roman"/>
          <w:sz w:val="24"/>
          <w:szCs w:val="24"/>
          <w:lang w:eastAsia="es-ES"/>
        </w:rPr>
        <w:t xml:space="preserve"> de mayor circulación en la provincia </w:t>
      </w:r>
      <w:r>
        <w:rPr>
          <w:rFonts w:ascii="Times New Roman" w:eastAsia="Times New Roman" w:hAnsi="Times New Roman"/>
          <w:sz w:val="24"/>
          <w:szCs w:val="24"/>
          <w:lang w:eastAsia="es-ES"/>
        </w:rPr>
        <w:t>d</w:t>
      </w:r>
      <w:r w:rsidRPr="00443F0B">
        <w:rPr>
          <w:rFonts w:ascii="Times New Roman" w:eastAsia="Times New Roman" w:hAnsi="Times New Roman"/>
          <w:sz w:val="24"/>
          <w:szCs w:val="24"/>
          <w:lang w:eastAsia="es-ES"/>
        </w:rPr>
        <w:t xml:space="preserve">el domicilio social </w:t>
      </w:r>
      <w:r>
        <w:rPr>
          <w:rFonts w:ascii="Times New Roman" w:eastAsia="Times New Roman" w:hAnsi="Times New Roman"/>
          <w:sz w:val="24"/>
          <w:szCs w:val="24"/>
          <w:lang w:eastAsia="es-ES"/>
        </w:rPr>
        <w:t>(c</w:t>
      </w:r>
      <w:r>
        <w:t>uando la sociedad no hubiere acordado la creación de su página web o todavía no estuviera ésta debidamente inscrita y publicada)</w:t>
      </w:r>
    </w:p>
    <w:p w:rsidR="00D87102" w:rsidRPr="00443F0B" w:rsidRDefault="00D87102" w:rsidP="00443F0B">
      <w:pPr>
        <w:spacing w:before="100" w:beforeAutospacing="1" w:after="100" w:afterAutospacing="1" w:line="240" w:lineRule="auto"/>
        <w:jc w:val="both"/>
        <w:rPr>
          <w:rFonts w:ascii="Times New Roman" w:eastAsia="Times New Roman" w:hAnsi="Times New Roman"/>
          <w:sz w:val="24"/>
          <w:szCs w:val="24"/>
          <w:lang w:eastAsia="es-ES"/>
        </w:rPr>
      </w:pPr>
      <w:r w:rsidRPr="00443F0B">
        <w:rPr>
          <w:rFonts w:ascii="Times New Roman" w:eastAsia="Times New Roman" w:hAnsi="Times New Roman"/>
          <w:sz w:val="24"/>
          <w:szCs w:val="24"/>
          <w:lang w:eastAsia="es-ES"/>
        </w:rPr>
        <w:t xml:space="preserve">En sustitución de </w:t>
      </w:r>
      <w:r w:rsidR="003D45EA">
        <w:rPr>
          <w:rFonts w:ascii="Times New Roman" w:eastAsia="Times New Roman" w:hAnsi="Times New Roman"/>
          <w:sz w:val="24"/>
          <w:szCs w:val="24"/>
          <w:lang w:eastAsia="es-ES"/>
        </w:rPr>
        <w:t>lo cual</w:t>
      </w:r>
      <w:r w:rsidRPr="00443F0B">
        <w:rPr>
          <w:rFonts w:ascii="Times New Roman" w:eastAsia="Times New Roman" w:hAnsi="Times New Roman"/>
          <w:sz w:val="24"/>
          <w:szCs w:val="24"/>
          <w:lang w:eastAsia="es-ES"/>
        </w:rPr>
        <w:t xml:space="preserve"> los estatutos podrán establecer cualquier procedimiento de </w:t>
      </w:r>
      <w:r w:rsidRPr="001C575C">
        <w:rPr>
          <w:rFonts w:ascii="Times New Roman" w:eastAsia="Times New Roman" w:hAnsi="Times New Roman"/>
          <w:sz w:val="24"/>
          <w:szCs w:val="24"/>
          <w:u w:val="single"/>
          <w:lang w:eastAsia="es-ES"/>
        </w:rPr>
        <w:t>comunicación individual y escrita</w:t>
      </w:r>
      <w:r w:rsidRPr="00443F0B">
        <w:rPr>
          <w:rFonts w:ascii="Times New Roman" w:eastAsia="Times New Roman" w:hAnsi="Times New Roman"/>
          <w:sz w:val="24"/>
          <w:szCs w:val="24"/>
          <w:lang w:eastAsia="es-ES"/>
        </w:rPr>
        <w:t xml:space="preserve"> que asegure la recepción del anuncio por todos los socios en el domicilio designado al efecto o en el que conste en la documentación de la sociedad. </w:t>
      </w:r>
    </w:p>
    <w:p w:rsidR="00F91745" w:rsidRPr="00443F0B" w:rsidRDefault="00D87102" w:rsidP="00443F0B">
      <w:pPr>
        <w:spacing w:before="100" w:beforeAutospacing="1" w:after="100" w:afterAutospacing="1" w:line="240" w:lineRule="auto"/>
        <w:jc w:val="both"/>
        <w:rPr>
          <w:rFonts w:ascii="Times New Roman" w:eastAsia="Times New Roman" w:hAnsi="Times New Roman"/>
          <w:sz w:val="24"/>
          <w:szCs w:val="24"/>
          <w:lang w:eastAsia="es-ES"/>
        </w:rPr>
      </w:pPr>
      <w:r w:rsidRPr="00443F0B">
        <w:rPr>
          <w:rFonts w:ascii="Times New Roman" w:eastAsia="Times New Roman" w:hAnsi="Times New Roman"/>
          <w:sz w:val="24"/>
          <w:szCs w:val="24"/>
          <w:lang w:eastAsia="es-ES"/>
        </w:rPr>
        <w:t xml:space="preserve">174. El anuncio </w:t>
      </w:r>
      <w:r w:rsidR="003D45EA" w:rsidRPr="003D45EA">
        <w:rPr>
          <w:rFonts w:ascii="Times New Roman" w:eastAsia="Times New Roman" w:hAnsi="Times New Roman"/>
          <w:sz w:val="24"/>
          <w:szCs w:val="24"/>
          <w:lang w:eastAsia="es-ES"/>
        </w:rPr>
        <w:t>contendrá</w:t>
      </w:r>
      <w:r w:rsidRPr="00443F0B">
        <w:rPr>
          <w:rFonts w:ascii="Times New Roman" w:eastAsia="Times New Roman" w:hAnsi="Times New Roman"/>
          <w:sz w:val="24"/>
          <w:szCs w:val="24"/>
          <w:lang w:eastAsia="es-ES"/>
        </w:rPr>
        <w:t xml:space="preserve"> el nombre de la sociedad</w:t>
      </w:r>
      <w:r w:rsidR="00593D9A" w:rsidRPr="00593D9A">
        <w:rPr>
          <w:rFonts w:ascii="Times New Roman" w:eastAsia="Times New Roman" w:hAnsi="Times New Roman"/>
          <w:sz w:val="24"/>
          <w:szCs w:val="24"/>
          <w:lang w:eastAsia="es-ES"/>
        </w:rPr>
        <w:t xml:space="preserve"> </w:t>
      </w:r>
      <w:r w:rsidR="00593D9A" w:rsidRPr="00443F0B">
        <w:rPr>
          <w:rFonts w:ascii="Times New Roman" w:eastAsia="Times New Roman" w:hAnsi="Times New Roman"/>
          <w:sz w:val="24"/>
          <w:szCs w:val="24"/>
          <w:lang w:eastAsia="es-ES"/>
        </w:rPr>
        <w:t>y el cargo de quien realice la convocatoria</w:t>
      </w:r>
      <w:r w:rsidRPr="00443F0B">
        <w:rPr>
          <w:rFonts w:ascii="Times New Roman" w:eastAsia="Times New Roman" w:hAnsi="Times New Roman"/>
          <w:sz w:val="24"/>
          <w:szCs w:val="24"/>
          <w:lang w:eastAsia="es-ES"/>
        </w:rPr>
        <w:t>, la fecha y hora de la reunión</w:t>
      </w:r>
      <w:r w:rsidR="00593D9A">
        <w:rPr>
          <w:rFonts w:ascii="Times New Roman" w:eastAsia="Times New Roman" w:hAnsi="Times New Roman"/>
          <w:sz w:val="24"/>
          <w:szCs w:val="24"/>
          <w:lang w:eastAsia="es-ES"/>
        </w:rPr>
        <w:t xml:space="preserve"> y</w:t>
      </w:r>
      <w:r w:rsidRPr="00443F0B">
        <w:rPr>
          <w:rFonts w:ascii="Times New Roman" w:eastAsia="Times New Roman" w:hAnsi="Times New Roman"/>
          <w:sz w:val="24"/>
          <w:szCs w:val="24"/>
          <w:lang w:eastAsia="es-ES"/>
        </w:rPr>
        <w:t xml:space="preserve"> el orden del día.</w:t>
      </w:r>
    </w:p>
    <w:p w:rsidR="00F91745" w:rsidRPr="00FD28F9" w:rsidRDefault="00D87102" w:rsidP="00511E49">
      <w:pPr>
        <w:spacing w:before="100" w:beforeAutospacing="1" w:after="100" w:afterAutospacing="1" w:line="240" w:lineRule="auto"/>
        <w:jc w:val="both"/>
        <w:rPr>
          <w:rFonts w:ascii="Times New Roman" w:eastAsia="Times New Roman" w:hAnsi="Times New Roman"/>
          <w:sz w:val="24"/>
          <w:szCs w:val="24"/>
          <w:lang w:eastAsia="es-ES"/>
        </w:rPr>
      </w:pPr>
      <w:r w:rsidRPr="00FD28F9">
        <w:rPr>
          <w:rFonts w:ascii="Times New Roman" w:eastAsia="Times New Roman" w:hAnsi="Times New Roman"/>
          <w:b/>
          <w:sz w:val="24"/>
          <w:szCs w:val="24"/>
          <w:lang w:eastAsia="es-ES"/>
        </w:rPr>
        <w:t>LUGAR</w:t>
      </w:r>
      <w:r w:rsidRPr="00FD28F9">
        <w:rPr>
          <w:rFonts w:ascii="Times New Roman" w:eastAsia="Times New Roman" w:hAnsi="Times New Roman"/>
          <w:sz w:val="24"/>
          <w:szCs w:val="24"/>
          <w:lang w:eastAsia="es-ES"/>
        </w:rPr>
        <w:t xml:space="preserve"> de celebración.</w:t>
      </w:r>
      <w:r w:rsidR="00511E49">
        <w:rPr>
          <w:rFonts w:ascii="Times New Roman" w:eastAsia="Times New Roman" w:hAnsi="Times New Roman"/>
          <w:sz w:val="24"/>
          <w:szCs w:val="24"/>
          <w:lang w:eastAsia="es-ES"/>
        </w:rPr>
        <w:t xml:space="preserve"> </w:t>
      </w:r>
      <w:r w:rsidR="00F91745" w:rsidRPr="00FD28F9">
        <w:rPr>
          <w:rFonts w:ascii="Times New Roman" w:eastAsia="Times New Roman" w:hAnsi="Times New Roman"/>
          <w:sz w:val="24"/>
          <w:szCs w:val="24"/>
          <w:lang w:eastAsia="es-ES"/>
        </w:rPr>
        <w:t xml:space="preserve">175. </w:t>
      </w:r>
      <w:r w:rsidRPr="00FD28F9">
        <w:rPr>
          <w:rFonts w:ascii="Times New Roman" w:eastAsia="Times New Roman" w:hAnsi="Times New Roman"/>
          <w:sz w:val="24"/>
          <w:szCs w:val="24"/>
          <w:lang w:eastAsia="es-ES"/>
        </w:rPr>
        <w:t xml:space="preserve">Salvo disposición contraria de los estatutos, la </w:t>
      </w:r>
      <w:r w:rsidR="00593D9A">
        <w:rPr>
          <w:rFonts w:ascii="Times New Roman" w:eastAsia="Times New Roman" w:hAnsi="Times New Roman"/>
          <w:sz w:val="24"/>
          <w:szCs w:val="24"/>
          <w:lang w:eastAsia="es-ES"/>
        </w:rPr>
        <w:t>JG</w:t>
      </w:r>
      <w:r w:rsidRPr="00FD28F9">
        <w:rPr>
          <w:rFonts w:ascii="Times New Roman" w:eastAsia="Times New Roman" w:hAnsi="Times New Roman"/>
          <w:sz w:val="24"/>
          <w:szCs w:val="24"/>
          <w:lang w:eastAsia="es-ES"/>
        </w:rPr>
        <w:t xml:space="preserve"> se celebrará en el término municipal donde la sociedad tenga su domicilio.</w:t>
      </w:r>
    </w:p>
    <w:p w:rsidR="00D87102" w:rsidRPr="00FD28F9" w:rsidRDefault="00D87102" w:rsidP="00F91745">
      <w:pPr>
        <w:spacing w:before="100" w:beforeAutospacing="1" w:after="100" w:afterAutospacing="1" w:line="240" w:lineRule="auto"/>
        <w:ind w:left="708"/>
        <w:jc w:val="both"/>
        <w:rPr>
          <w:rFonts w:ascii="Times New Roman" w:eastAsia="Times New Roman" w:hAnsi="Times New Roman"/>
          <w:sz w:val="24"/>
          <w:szCs w:val="24"/>
          <w:lang w:eastAsia="es-ES"/>
        </w:rPr>
      </w:pPr>
      <w:r w:rsidRPr="00FD28F9">
        <w:rPr>
          <w:rFonts w:ascii="Times New Roman" w:eastAsia="Times New Roman" w:hAnsi="Times New Roman"/>
          <w:sz w:val="24"/>
          <w:szCs w:val="24"/>
          <w:lang w:eastAsia="es-ES"/>
        </w:rPr>
        <w:t>Si en la convocatoria no figurase el lugar, se entenderá que la junta ha sido convocada para su celebración en el domicilio social.</w:t>
      </w:r>
    </w:p>
    <w:p w:rsidR="00D87102" w:rsidRPr="00FD28F9" w:rsidRDefault="00D87102" w:rsidP="00D87102">
      <w:pPr>
        <w:spacing w:before="100" w:beforeAutospacing="1" w:after="100" w:afterAutospacing="1" w:line="240" w:lineRule="auto"/>
        <w:rPr>
          <w:rFonts w:ascii="Times New Roman" w:eastAsia="Times New Roman" w:hAnsi="Times New Roman"/>
          <w:sz w:val="24"/>
          <w:szCs w:val="24"/>
          <w:lang w:eastAsia="es-ES"/>
        </w:rPr>
      </w:pPr>
      <w:r w:rsidRPr="00FD28F9">
        <w:rPr>
          <w:rFonts w:ascii="Times New Roman" w:eastAsia="Times New Roman" w:hAnsi="Times New Roman"/>
          <w:b/>
          <w:sz w:val="24"/>
          <w:szCs w:val="24"/>
          <w:lang w:eastAsia="es-ES"/>
        </w:rPr>
        <w:t>PLAZO PREVIO</w:t>
      </w:r>
      <w:r w:rsidRPr="00FD28F9">
        <w:rPr>
          <w:rFonts w:ascii="Times New Roman" w:eastAsia="Times New Roman" w:hAnsi="Times New Roman"/>
          <w:sz w:val="24"/>
          <w:szCs w:val="24"/>
          <w:lang w:eastAsia="es-ES"/>
        </w:rPr>
        <w:t xml:space="preserve"> de la convocatoria.</w:t>
      </w:r>
    </w:p>
    <w:p w:rsidR="00D87102" w:rsidRPr="00FD28F9" w:rsidRDefault="00F91745" w:rsidP="00F91745">
      <w:pPr>
        <w:spacing w:before="100" w:beforeAutospacing="1" w:after="100" w:afterAutospacing="1" w:line="240" w:lineRule="auto"/>
        <w:jc w:val="both"/>
        <w:rPr>
          <w:rFonts w:ascii="Times New Roman" w:eastAsia="Times New Roman" w:hAnsi="Times New Roman"/>
          <w:sz w:val="24"/>
          <w:szCs w:val="24"/>
          <w:lang w:eastAsia="es-ES"/>
        </w:rPr>
      </w:pPr>
      <w:r w:rsidRPr="00FD28F9">
        <w:rPr>
          <w:rFonts w:ascii="Times New Roman" w:eastAsia="Times New Roman" w:hAnsi="Times New Roman"/>
          <w:sz w:val="24"/>
          <w:szCs w:val="24"/>
          <w:lang w:eastAsia="es-ES"/>
        </w:rPr>
        <w:lastRenderedPageBreak/>
        <w:t xml:space="preserve">176. </w:t>
      </w:r>
      <w:r w:rsidR="00D87102" w:rsidRPr="00FD28F9">
        <w:rPr>
          <w:rFonts w:ascii="Times New Roman" w:eastAsia="Times New Roman" w:hAnsi="Times New Roman"/>
          <w:sz w:val="24"/>
          <w:szCs w:val="24"/>
          <w:lang w:eastAsia="es-ES"/>
        </w:rPr>
        <w:t>Entre la convocatoria y la fecha prevista para la celebración de la reunión deberá existir un pla</w:t>
      </w:r>
      <w:r w:rsidRPr="00FD28F9">
        <w:rPr>
          <w:rFonts w:ascii="Times New Roman" w:eastAsia="Times New Roman" w:hAnsi="Times New Roman"/>
          <w:sz w:val="24"/>
          <w:szCs w:val="24"/>
          <w:lang w:eastAsia="es-ES"/>
        </w:rPr>
        <w:t>zo de, al menos, un mes en las SA</w:t>
      </w:r>
      <w:r w:rsidR="00D87102" w:rsidRPr="00FD28F9">
        <w:rPr>
          <w:rFonts w:ascii="Times New Roman" w:eastAsia="Times New Roman" w:hAnsi="Times New Roman"/>
          <w:sz w:val="24"/>
          <w:szCs w:val="24"/>
          <w:lang w:eastAsia="es-ES"/>
        </w:rPr>
        <w:t xml:space="preserve"> y </w:t>
      </w:r>
      <w:r w:rsidRPr="00FD28F9">
        <w:rPr>
          <w:rFonts w:ascii="Times New Roman" w:eastAsia="Times New Roman" w:hAnsi="Times New Roman"/>
          <w:sz w:val="24"/>
          <w:szCs w:val="24"/>
          <w:lang w:eastAsia="es-ES"/>
        </w:rPr>
        <w:t>15</w:t>
      </w:r>
      <w:r w:rsidR="00D87102" w:rsidRPr="00FD28F9">
        <w:rPr>
          <w:rFonts w:ascii="Times New Roman" w:eastAsia="Times New Roman" w:hAnsi="Times New Roman"/>
          <w:sz w:val="24"/>
          <w:szCs w:val="24"/>
          <w:lang w:eastAsia="es-ES"/>
        </w:rPr>
        <w:t xml:space="preserve"> días en las </w:t>
      </w:r>
      <w:r w:rsidRPr="00FD28F9">
        <w:rPr>
          <w:rFonts w:ascii="Times New Roman" w:eastAsia="Times New Roman" w:hAnsi="Times New Roman"/>
          <w:sz w:val="24"/>
          <w:szCs w:val="24"/>
          <w:lang w:eastAsia="es-ES"/>
        </w:rPr>
        <w:t>SL</w:t>
      </w:r>
      <w:r w:rsidR="00D87102" w:rsidRPr="00FD28F9">
        <w:rPr>
          <w:rFonts w:ascii="Times New Roman" w:eastAsia="Times New Roman" w:hAnsi="Times New Roman"/>
          <w:sz w:val="24"/>
          <w:szCs w:val="24"/>
          <w:lang w:eastAsia="es-ES"/>
        </w:rPr>
        <w:t>. Queda a salvo lo establecido para el complemento de convocatoria.</w:t>
      </w:r>
    </w:p>
    <w:p w:rsidR="00D87102" w:rsidRPr="00FD28F9" w:rsidRDefault="00D87102" w:rsidP="00F91745">
      <w:pPr>
        <w:spacing w:before="100" w:beforeAutospacing="1" w:after="100" w:afterAutospacing="1" w:line="240" w:lineRule="auto"/>
        <w:ind w:left="708"/>
        <w:jc w:val="both"/>
        <w:rPr>
          <w:rFonts w:ascii="Times New Roman" w:eastAsia="Times New Roman" w:hAnsi="Times New Roman"/>
          <w:sz w:val="24"/>
          <w:szCs w:val="24"/>
          <w:lang w:eastAsia="es-ES"/>
        </w:rPr>
      </w:pPr>
      <w:r w:rsidRPr="00FD28F9">
        <w:rPr>
          <w:rFonts w:ascii="Times New Roman" w:eastAsia="Times New Roman" w:hAnsi="Times New Roman"/>
          <w:sz w:val="24"/>
          <w:szCs w:val="24"/>
          <w:lang w:eastAsia="es-ES"/>
        </w:rPr>
        <w:t>En los casos de convocatoria individual a cada socio, el plazo se computará a partir de la fecha en que hubiere sido remitido el anuncio al último de ellos.</w:t>
      </w:r>
    </w:p>
    <w:p w:rsidR="00D87102" w:rsidRPr="00FD28F9" w:rsidRDefault="00D87102" w:rsidP="00FD28F9">
      <w:pPr>
        <w:tabs>
          <w:tab w:val="left" w:pos="397"/>
        </w:tabs>
        <w:spacing w:after="0" w:line="240" w:lineRule="auto"/>
        <w:ind w:left="1416"/>
        <w:jc w:val="both"/>
        <w:rPr>
          <w:rFonts w:ascii="Courier New" w:eastAsia="Times New Roman" w:hAnsi="Courier New"/>
          <w:i/>
          <w:sz w:val="20"/>
          <w:szCs w:val="24"/>
          <w:lang w:eastAsia="es-ES"/>
        </w:rPr>
      </w:pPr>
      <w:r w:rsidRPr="00FD28F9">
        <w:rPr>
          <w:rFonts w:ascii="Courier New" w:eastAsia="Times New Roman" w:hAnsi="Courier New"/>
          <w:i/>
          <w:sz w:val="20"/>
          <w:szCs w:val="24"/>
          <w:lang w:eastAsia="es-ES"/>
        </w:rPr>
        <w:t>La DG, en Resolución de 10 de enero de 2007, afirmó que son válidos los acuerdos adoptados por una Junta celebrada el mismo día del mes siguiente a aquel en que se haya publicado el último anuncio.</w:t>
      </w:r>
    </w:p>
    <w:p w:rsidR="00593D9A" w:rsidRDefault="00D87102" w:rsidP="00443F0B">
      <w:pPr>
        <w:spacing w:before="100" w:beforeAutospacing="1" w:after="100" w:afterAutospacing="1" w:line="240" w:lineRule="auto"/>
        <w:jc w:val="both"/>
        <w:rPr>
          <w:rFonts w:ascii="Times New Roman" w:eastAsia="Times New Roman" w:hAnsi="Times New Roman"/>
          <w:sz w:val="24"/>
          <w:szCs w:val="24"/>
          <w:lang w:eastAsia="es-ES"/>
        </w:rPr>
      </w:pPr>
      <w:r w:rsidRPr="00FD28F9">
        <w:rPr>
          <w:rFonts w:ascii="Courier New" w:eastAsia="Times New Roman" w:hAnsi="Courier New"/>
          <w:b/>
          <w:sz w:val="20"/>
          <w:szCs w:val="24"/>
          <w:lang w:eastAsia="es-ES"/>
        </w:rPr>
        <w:t>177</w:t>
      </w:r>
      <w:r w:rsidRPr="00FD28F9">
        <w:rPr>
          <w:rFonts w:ascii="Courier New" w:eastAsia="Times New Roman" w:hAnsi="Courier New"/>
          <w:sz w:val="20"/>
          <w:szCs w:val="24"/>
          <w:lang w:eastAsia="es-ES"/>
        </w:rPr>
        <w:t xml:space="preserve"> </w:t>
      </w:r>
      <w:r w:rsidR="00593D9A" w:rsidRPr="00FD28F9">
        <w:rPr>
          <w:rFonts w:ascii="Courier New" w:eastAsia="Times New Roman" w:hAnsi="Courier New"/>
          <w:i/>
          <w:sz w:val="20"/>
          <w:szCs w:val="24"/>
          <w:lang w:eastAsia="es-ES"/>
        </w:rPr>
        <w:t>SOLO</w:t>
      </w:r>
      <w:r w:rsidR="00593D9A">
        <w:rPr>
          <w:rFonts w:ascii="Courier New" w:eastAsia="Times New Roman" w:hAnsi="Courier New"/>
          <w:sz w:val="20"/>
          <w:szCs w:val="24"/>
          <w:lang w:eastAsia="es-ES"/>
        </w:rPr>
        <w:t xml:space="preserve"> </w:t>
      </w:r>
      <w:r w:rsidR="00593D9A" w:rsidRPr="00FD28F9">
        <w:rPr>
          <w:rFonts w:ascii="Courier New" w:eastAsia="Times New Roman" w:hAnsi="Courier New"/>
          <w:i/>
          <w:sz w:val="20"/>
          <w:szCs w:val="24"/>
          <w:u w:val="single"/>
          <w:lang w:eastAsia="es-ES"/>
        </w:rPr>
        <w:t>de las SA</w:t>
      </w:r>
      <w:r w:rsidR="00593D9A">
        <w:rPr>
          <w:rFonts w:ascii="Courier New" w:eastAsia="Times New Roman" w:hAnsi="Courier New"/>
          <w:i/>
          <w:sz w:val="20"/>
          <w:szCs w:val="24"/>
          <w:lang w:eastAsia="es-ES"/>
        </w:rPr>
        <w:t xml:space="preserve"> </w:t>
      </w:r>
      <w:r w:rsidR="00593D9A" w:rsidRPr="00593D9A">
        <w:rPr>
          <w:rFonts w:ascii="Courier New" w:eastAsia="Times New Roman" w:hAnsi="Courier New"/>
          <w:sz w:val="20"/>
          <w:szCs w:val="24"/>
          <w:lang w:eastAsia="es-ES"/>
        </w:rPr>
        <w:t xml:space="preserve">se admite </w:t>
      </w:r>
      <w:r w:rsidR="00593D9A" w:rsidRPr="00FD28F9">
        <w:rPr>
          <w:rFonts w:ascii="Times New Roman" w:eastAsia="Times New Roman" w:hAnsi="Times New Roman"/>
          <w:b/>
          <w:sz w:val="24"/>
          <w:szCs w:val="24"/>
          <w:lang w:eastAsia="es-ES"/>
        </w:rPr>
        <w:t>2ª CONVOCATORIA</w:t>
      </w:r>
      <w:r w:rsidR="00593D9A">
        <w:rPr>
          <w:rFonts w:ascii="Times New Roman" w:eastAsia="Times New Roman" w:hAnsi="Times New Roman"/>
          <w:sz w:val="24"/>
          <w:szCs w:val="24"/>
          <w:lang w:eastAsia="es-ES"/>
        </w:rPr>
        <w:t xml:space="preserve">. </w:t>
      </w:r>
    </w:p>
    <w:p w:rsidR="00593D9A" w:rsidRDefault="00D87102" w:rsidP="00593D9A">
      <w:pPr>
        <w:spacing w:before="100" w:beforeAutospacing="1" w:after="100" w:afterAutospacing="1" w:line="240" w:lineRule="auto"/>
        <w:ind w:left="708"/>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Entre ambas convocatorias deberán mediar al menos 24 h.</w:t>
      </w:r>
      <w:r w:rsidR="00593D9A" w:rsidRPr="00593D9A">
        <w:rPr>
          <w:rFonts w:ascii="Courier New" w:eastAsia="Times New Roman" w:hAnsi="Courier New"/>
          <w:sz w:val="20"/>
          <w:szCs w:val="24"/>
          <w:lang w:eastAsia="es-ES"/>
        </w:rPr>
        <w:t xml:space="preserve"> </w:t>
      </w:r>
    </w:p>
    <w:p w:rsidR="00D87102" w:rsidRDefault="00593D9A" w:rsidP="00593D9A">
      <w:pPr>
        <w:spacing w:before="100" w:beforeAutospacing="1" w:after="100" w:afterAutospacing="1" w:line="240" w:lineRule="auto"/>
        <w:ind w:left="708"/>
        <w:jc w:val="both"/>
        <w:rPr>
          <w:rFonts w:ascii="Courier New" w:eastAsia="Times New Roman" w:hAnsi="Courier New"/>
          <w:sz w:val="20"/>
          <w:szCs w:val="24"/>
          <w:lang w:eastAsia="es-ES"/>
        </w:rPr>
      </w:pPr>
      <w:r w:rsidRPr="00593D9A">
        <w:rPr>
          <w:rFonts w:ascii="Courier New" w:eastAsia="Times New Roman" w:hAnsi="Courier New"/>
          <w:sz w:val="20"/>
          <w:szCs w:val="24"/>
          <w:lang w:eastAsia="es-ES"/>
        </w:rPr>
        <w:t>Podrá hacerse al tiempo de convocar la primera</w:t>
      </w:r>
      <w:r w:rsidRPr="00FD28F9">
        <w:rPr>
          <w:rFonts w:ascii="Courier New" w:eastAsia="Times New Roman" w:hAnsi="Courier New"/>
          <w:sz w:val="20"/>
          <w:szCs w:val="24"/>
          <w:lang w:eastAsia="es-ES"/>
        </w:rPr>
        <w:t>.</w:t>
      </w:r>
      <w:r>
        <w:rPr>
          <w:rFonts w:ascii="Courier New" w:eastAsia="Times New Roman" w:hAnsi="Courier New"/>
          <w:sz w:val="20"/>
          <w:szCs w:val="24"/>
          <w:lang w:eastAsia="es-ES"/>
        </w:rPr>
        <w:t xml:space="preserve"> </w:t>
      </w:r>
      <w:r w:rsidR="00D87102" w:rsidRPr="00D87102">
        <w:rPr>
          <w:rFonts w:ascii="Courier New" w:eastAsia="Times New Roman" w:hAnsi="Courier New"/>
          <w:sz w:val="20"/>
          <w:szCs w:val="24"/>
          <w:lang w:eastAsia="es-ES"/>
        </w:rPr>
        <w:t xml:space="preserve">Si no se ha previsto la fecha de la 2ª, se anunciará </w:t>
      </w:r>
      <w:r w:rsidR="00FD28F9">
        <w:rPr>
          <w:rFonts w:ascii="Courier New" w:eastAsia="Times New Roman" w:hAnsi="Courier New"/>
          <w:sz w:val="20"/>
          <w:szCs w:val="24"/>
          <w:lang w:eastAsia="es-ES"/>
        </w:rPr>
        <w:t>é</w:t>
      </w:r>
      <w:r w:rsidR="00D87102" w:rsidRPr="00D87102">
        <w:rPr>
          <w:rFonts w:ascii="Courier New" w:eastAsia="Times New Roman" w:hAnsi="Courier New"/>
          <w:sz w:val="20"/>
          <w:szCs w:val="24"/>
          <w:lang w:eastAsia="es-ES"/>
        </w:rPr>
        <w:t>sta</w:t>
      </w:r>
      <w:r w:rsidR="00FD28F9">
        <w:rPr>
          <w:rFonts w:ascii="Courier New" w:eastAsia="Times New Roman" w:hAnsi="Courier New"/>
          <w:sz w:val="20"/>
          <w:szCs w:val="24"/>
          <w:lang w:eastAsia="es-ES"/>
        </w:rPr>
        <w:t xml:space="preserve"> (</w:t>
      </w:r>
      <w:r w:rsidR="00D87102" w:rsidRPr="00D87102">
        <w:rPr>
          <w:rFonts w:ascii="Courier New" w:eastAsia="Times New Roman" w:hAnsi="Courier New"/>
          <w:sz w:val="20"/>
          <w:szCs w:val="24"/>
          <w:lang w:eastAsia="es-ES"/>
        </w:rPr>
        <w:t xml:space="preserve">con los mismos requisitos de publicidad </w:t>
      </w:r>
      <w:r w:rsidR="00FD28F9" w:rsidRPr="00FD28F9">
        <w:rPr>
          <w:rFonts w:ascii="Courier New" w:eastAsia="Times New Roman" w:hAnsi="Courier New"/>
          <w:sz w:val="20"/>
          <w:szCs w:val="24"/>
          <w:lang w:eastAsia="es-ES"/>
        </w:rPr>
        <w:t>e idéntico</w:t>
      </w:r>
      <w:r w:rsidR="00D87102" w:rsidRPr="00FD28F9">
        <w:rPr>
          <w:rFonts w:ascii="Courier New" w:eastAsia="Times New Roman" w:hAnsi="Courier New"/>
          <w:sz w:val="20"/>
          <w:szCs w:val="24"/>
          <w:lang w:eastAsia="es-ES"/>
        </w:rPr>
        <w:t xml:space="preserve"> orden del día</w:t>
      </w:r>
      <w:r w:rsidR="00FD28F9">
        <w:rPr>
          <w:rFonts w:ascii="Courier New" w:eastAsia="Times New Roman" w:hAnsi="Courier New"/>
          <w:sz w:val="20"/>
          <w:szCs w:val="24"/>
          <w:lang w:eastAsia="es-ES"/>
        </w:rPr>
        <w:t>)</w:t>
      </w:r>
      <w:r w:rsidR="00D87102" w:rsidRPr="00D87102">
        <w:rPr>
          <w:rFonts w:ascii="Courier New" w:eastAsia="Times New Roman" w:hAnsi="Courier New"/>
          <w:sz w:val="20"/>
          <w:szCs w:val="24"/>
          <w:lang w:eastAsia="es-ES"/>
        </w:rPr>
        <w:t xml:space="preserve"> en los 15 días siguientes a la fecha de la </w:t>
      </w:r>
      <w:r w:rsidR="00FD28F9">
        <w:rPr>
          <w:rFonts w:ascii="Courier New" w:eastAsia="Times New Roman" w:hAnsi="Courier New"/>
          <w:sz w:val="20"/>
          <w:szCs w:val="24"/>
          <w:lang w:eastAsia="es-ES"/>
        </w:rPr>
        <w:t>junta</w:t>
      </w:r>
      <w:r w:rsidR="00D87102" w:rsidRPr="00D87102">
        <w:rPr>
          <w:rFonts w:ascii="Courier New" w:eastAsia="Times New Roman" w:hAnsi="Courier New"/>
          <w:sz w:val="20"/>
          <w:szCs w:val="24"/>
          <w:lang w:eastAsia="es-ES"/>
        </w:rPr>
        <w:t xml:space="preserve"> </w:t>
      </w:r>
      <w:r w:rsidR="00FD28F9">
        <w:rPr>
          <w:rFonts w:ascii="Courier New" w:eastAsia="Times New Roman" w:hAnsi="Courier New"/>
          <w:sz w:val="20"/>
          <w:szCs w:val="24"/>
          <w:lang w:eastAsia="es-ES"/>
        </w:rPr>
        <w:t xml:space="preserve">no celebrada </w:t>
      </w:r>
      <w:r w:rsidR="00D87102" w:rsidRPr="00D87102">
        <w:rPr>
          <w:rFonts w:ascii="Courier New" w:eastAsia="Times New Roman" w:hAnsi="Courier New"/>
          <w:sz w:val="20"/>
          <w:szCs w:val="24"/>
          <w:lang w:eastAsia="es-ES"/>
        </w:rPr>
        <w:t xml:space="preserve">con un mínimo de </w:t>
      </w:r>
      <w:r w:rsidR="00D87102" w:rsidRPr="00FD28F9">
        <w:rPr>
          <w:rFonts w:ascii="Courier New" w:eastAsia="Times New Roman" w:hAnsi="Courier New"/>
          <w:sz w:val="20"/>
          <w:szCs w:val="24"/>
          <w:lang w:eastAsia="es-ES"/>
        </w:rPr>
        <w:t>10</w:t>
      </w:r>
      <w:r w:rsidR="00D87102" w:rsidRPr="00D87102">
        <w:rPr>
          <w:rFonts w:ascii="Courier New" w:eastAsia="Times New Roman" w:hAnsi="Courier New"/>
          <w:sz w:val="20"/>
          <w:szCs w:val="24"/>
          <w:lang w:eastAsia="es-ES"/>
        </w:rPr>
        <w:t xml:space="preserve"> días de antelación.</w:t>
      </w:r>
    </w:p>
    <w:p w:rsidR="001C575C" w:rsidRPr="00443F0B" w:rsidRDefault="001C575C" w:rsidP="001C575C">
      <w:pPr>
        <w:tabs>
          <w:tab w:val="left" w:pos="397"/>
        </w:tabs>
        <w:spacing w:after="0" w:line="240" w:lineRule="auto"/>
        <w:jc w:val="both"/>
        <w:rPr>
          <w:rFonts w:ascii="Courier New" w:eastAsia="Times New Roman" w:hAnsi="Courier New"/>
          <w:sz w:val="20"/>
          <w:szCs w:val="24"/>
          <w:lang w:eastAsia="es-ES"/>
        </w:rPr>
      </w:pPr>
      <w:r>
        <w:rPr>
          <w:rFonts w:ascii="Times New Roman" w:eastAsia="Times New Roman" w:hAnsi="Times New Roman"/>
          <w:b/>
          <w:sz w:val="24"/>
          <w:szCs w:val="24"/>
          <w:lang w:eastAsia="es-ES"/>
        </w:rPr>
        <w:t xml:space="preserve">178 </w:t>
      </w:r>
      <w:r w:rsidRPr="001C575C">
        <w:rPr>
          <w:rFonts w:ascii="Courier New" w:eastAsia="Times New Roman" w:hAnsi="Courier New"/>
          <w:sz w:val="20"/>
          <w:szCs w:val="24"/>
          <w:lang w:eastAsia="es-ES"/>
        </w:rPr>
        <w:t>(JU)</w:t>
      </w:r>
      <w:r w:rsidRPr="00443F0B">
        <w:rPr>
          <w:rFonts w:ascii="Courier New" w:eastAsia="Times New Roman" w:hAnsi="Courier New"/>
          <w:sz w:val="20"/>
          <w:szCs w:val="24"/>
          <w:lang w:eastAsia="es-ES"/>
        </w:rPr>
        <w:t xml:space="preserve"> </w:t>
      </w:r>
    </w:p>
    <w:p w:rsidR="001C575C" w:rsidRPr="00D87102" w:rsidRDefault="001C575C" w:rsidP="00FD28F9">
      <w:pPr>
        <w:tabs>
          <w:tab w:val="left" w:pos="397"/>
        </w:tabs>
        <w:spacing w:after="0" w:line="240" w:lineRule="auto"/>
        <w:ind w:left="397"/>
        <w:jc w:val="both"/>
        <w:rPr>
          <w:rFonts w:ascii="Courier New" w:eastAsia="Times New Roman" w:hAnsi="Courier New"/>
          <w:sz w:val="20"/>
          <w:szCs w:val="24"/>
          <w:lang w:eastAsia="es-ES"/>
        </w:rPr>
      </w:pPr>
    </w:p>
    <w:p w:rsidR="00D87102" w:rsidRPr="00D87102" w:rsidRDefault="00D87102" w:rsidP="00D87102">
      <w:pPr>
        <w:tabs>
          <w:tab w:val="left" w:pos="397"/>
        </w:tabs>
        <w:spacing w:after="0" w:line="240" w:lineRule="auto"/>
        <w:jc w:val="center"/>
        <w:rPr>
          <w:rFonts w:ascii="Courier New" w:eastAsia="Times New Roman" w:hAnsi="Courier New"/>
          <w:sz w:val="20"/>
          <w:szCs w:val="24"/>
          <w:lang w:eastAsia="es-ES"/>
        </w:rPr>
      </w:pPr>
      <w:r w:rsidRPr="00D87102">
        <w:rPr>
          <w:rFonts w:ascii="Courier New" w:eastAsia="Times New Roman" w:hAnsi="Courier New"/>
          <w:b/>
          <w:szCs w:val="24"/>
          <w:lang w:eastAsia="es-ES"/>
        </w:rPr>
        <w:tab/>
      </w:r>
    </w:p>
    <w:p w:rsidR="00D87102" w:rsidRPr="00D87102" w:rsidRDefault="00D87102" w:rsidP="00D87102">
      <w:pPr>
        <w:tabs>
          <w:tab w:val="left" w:pos="397"/>
        </w:tabs>
        <w:spacing w:after="0" w:line="240" w:lineRule="auto"/>
        <w:jc w:val="both"/>
        <w:rPr>
          <w:rFonts w:ascii="Courier New" w:eastAsia="Times New Roman" w:hAnsi="Courier New"/>
          <w:b/>
          <w:sz w:val="24"/>
          <w:szCs w:val="24"/>
          <w:lang w:eastAsia="es-ES"/>
        </w:rPr>
      </w:pPr>
      <w:r w:rsidRPr="00FD28F9">
        <w:rPr>
          <w:rFonts w:ascii="Times New Roman" w:eastAsia="Times New Roman" w:hAnsi="Times New Roman"/>
          <w:b/>
          <w:sz w:val="24"/>
          <w:szCs w:val="24"/>
          <w:lang w:eastAsia="es-ES"/>
        </w:rPr>
        <w:t>ASISTENCIA, REPRESENTACIÓN Y VOTO</w:t>
      </w:r>
      <w:r w:rsidRPr="00D87102">
        <w:rPr>
          <w:rFonts w:ascii="Courier New" w:eastAsia="Times New Roman" w:hAnsi="Courier New"/>
          <w:sz w:val="20"/>
          <w:szCs w:val="24"/>
          <w:lang w:eastAsia="es-ES"/>
        </w:rPr>
        <w:t xml:space="preserve"> 179 y ss</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511E49" w:rsidRDefault="00D87102" w:rsidP="00F0419E">
      <w:pPr>
        <w:tabs>
          <w:tab w:val="left" w:pos="397"/>
        </w:tabs>
        <w:spacing w:after="0" w:line="240" w:lineRule="auto"/>
        <w:jc w:val="center"/>
        <w:rPr>
          <w:rFonts w:ascii="Times New Roman" w:eastAsia="Times New Roman" w:hAnsi="Times New Roman"/>
          <w:sz w:val="24"/>
          <w:szCs w:val="24"/>
          <w:lang w:eastAsia="es-ES"/>
        </w:rPr>
      </w:pPr>
      <w:r w:rsidRPr="00D87102">
        <w:rPr>
          <w:rFonts w:ascii="Times New Roman" w:eastAsia="Times New Roman" w:hAnsi="Times New Roman"/>
          <w:sz w:val="24"/>
          <w:szCs w:val="24"/>
          <w:lang w:eastAsia="es-ES"/>
        </w:rPr>
        <w:t>ASIST</w:t>
      </w:r>
      <w:r w:rsidR="00511E49">
        <w:rPr>
          <w:rFonts w:ascii="Times New Roman" w:eastAsia="Times New Roman" w:hAnsi="Times New Roman"/>
          <w:sz w:val="24"/>
          <w:szCs w:val="24"/>
          <w:lang w:eastAsia="es-ES"/>
        </w:rPr>
        <w:t>ENCIA</w:t>
      </w:r>
    </w:p>
    <w:p w:rsidR="00511E49" w:rsidRDefault="00511E49" w:rsidP="00511E49">
      <w:pPr>
        <w:tabs>
          <w:tab w:val="left" w:pos="397"/>
        </w:tabs>
        <w:spacing w:after="0" w:line="240" w:lineRule="auto"/>
        <w:jc w:val="both"/>
        <w:rPr>
          <w:rFonts w:ascii="Times New Roman" w:eastAsia="Times New Roman" w:hAnsi="Times New Roman"/>
          <w:sz w:val="24"/>
          <w:szCs w:val="24"/>
          <w:lang w:eastAsia="es-ES"/>
        </w:rPr>
      </w:pPr>
    </w:p>
    <w:p w:rsidR="00511E49" w:rsidRDefault="00511E49" w:rsidP="00511E49">
      <w:pPr>
        <w:tabs>
          <w:tab w:val="left" w:pos="397"/>
        </w:tabs>
        <w:spacing w:after="0" w:line="240" w:lineRule="auto"/>
        <w:ind w:left="397"/>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Derecho de asistencia. ¿Tienen</w:t>
      </w:r>
      <w:r w:rsidRPr="00511E49">
        <w:rPr>
          <w:rFonts w:ascii="Times New Roman" w:eastAsia="Times New Roman" w:hAnsi="Times New Roman"/>
          <w:sz w:val="24"/>
          <w:szCs w:val="24"/>
          <w:lang w:eastAsia="es-ES"/>
        </w:rPr>
        <w:t xml:space="preserve"> todos los socios derecho a asistir a la </w:t>
      </w:r>
      <w:r w:rsidR="006A4815">
        <w:rPr>
          <w:rFonts w:ascii="Times New Roman" w:eastAsia="Times New Roman" w:hAnsi="Times New Roman"/>
          <w:sz w:val="24"/>
          <w:szCs w:val="24"/>
          <w:lang w:eastAsia="es-ES"/>
        </w:rPr>
        <w:t>JG</w:t>
      </w:r>
      <w:r>
        <w:rPr>
          <w:rFonts w:ascii="Times New Roman" w:eastAsia="Times New Roman" w:hAnsi="Times New Roman"/>
          <w:sz w:val="24"/>
          <w:szCs w:val="24"/>
          <w:lang w:eastAsia="es-ES"/>
        </w:rPr>
        <w:t>?</w:t>
      </w:r>
    </w:p>
    <w:p w:rsidR="00511E49" w:rsidRDefault="00511E49" w:rsidP="00511E49">
      <w:pPr>
        <w:spacing w:before="100" w:beforeAutospacing="1" w:after="100" w:afterAutospacing="1" w:line="240" w:lineRule="auto"/>
        <w:ind w:left="1105"/>
        <w:rPr>
          <w:rFonts w:ascii="Times New Roman" w:eastAsia="Times New Roman" w:hAnsi="Times New Roman"/>
          <w:sz w:val="24"/>
          <w:szCs w:val="24"/>
          <w:lang w:eastAsia="es-ES"/>
        </w:rPr>
      </w:pPr>
      <w:r>
        <w:rPr>
          <w:rFonts w:ascii="Times New Roman" w:eastAsia="Times New Roman" w:hAnsi="Times New Roman"/>
          <w:sz w:val="24"/>
          <w:szCs w:val="24"/>
          <w:lang w:eastAsia="es-ES"/>
        </w:rPr>
        <w:t>En la SL, sí</w:t>
      </w:r>
      <w:r w:rsidR="006A4815">
        <w:rPr>
          <w:rFonts w:ascii="Times New Roman" w:eastAsia="Times New Roman" w:hAnsi="Times New Roman"/>
          <w:sz w:val="24"/>
          <w:szCs w:val="24"/>
          <w:lang w:eastAsia="es-ES"/>
        </w:rPr>
        <w:t>.</w:t>
      </w:r>
      <w:r>
        <w:rPr>
          <w:rFonts w:ascii="Times New Roman" w:eastAsia="Times New Roman" w:hAnsi="Times New Roman"/>
          <w:sz w:val="24"/>
          <w:szCs w:val="24"/>
          <w:lang w:eastAsia="es-ES"/>
        </w:rPr>
        <w:t xml:space="preserve"> </w:t>
      </w:r>
    </w:p>
    <w:p w:rsidR="00F0419E" w:rsidRPr="00F0419E" w:rsidRDefault="00511E49" w:rsidP="00F0419E">
      <w:pPr>
        <w:spacing w:before="100" w:beforeAutospacing="1" w:after="100" w:afterAutospacing="1" w:line="240" w:lineRule="auto"/>
        <w:ind w:left="1105"/>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En la SA, NO siempre:</w:t>
      </w:r>
      <w:r w:rsidRPr="00511E49">
        <w:rPr>
          <w:rFonts w:ascii="Times New Roman" w:eastAsia="Times New Roman" w:hAnsi="Times New Roman"/>
          <w:sz w:val="24"/>
          <w:szCs w:val="24"/>
          <w:lang w:eastAsia="es-ES"/>
        </w:rPr>
        <w:t xml:space="preserve"> los estatutos p</w:t>
      </w:r>
      <w:r>
        <w:rPr>
          <w:rFonts w:ascii="Times New Roman" w:eastAsia="Times New Roman" w:hAnsi="Times New Roman"/>
          <w:sz w:val="24"/>
          <w:szCs w:val="24"/>
          <w:lang w:eastAsia="es-ES"/>
        </w:rPr>
        <w:t>ueden</w:t>
      </w:r>
      <w:r w:rsidRPr="00511E49">
        <w:rPr>
          <w:rFonts w:ascii="Times New Roman" w:eastAsia="Times New Roman" w:hAnsi="Times New Roman"/>
          <w:sz w:val="24"/>
          <w:szCs w:val="24"/>
          <w:lang w:eastAsia="es-ES"/>
        </w:rPr>
        <w:t xml:space="preserve"> exigir la posesión de un número mínimo </w:t>
      </w:r>
      <w:r>
        <w:rPr>
          <w:rFonts w:ascii="Times New Roman" w:eastAsia="Times New Roman" w:hAnsi="Times New Roman"/>
          <w:sz w:val="24"/>
          <w:szCs w:val="24"/>
          <w:lang w:eastAsia="es-ES"/>
        </w:rPr>
        <w:t>de acciones (</w:t>
      </w:r>
      <w:r w:rsidRPr="00511E49">
        <w:rPr>
          <w:rFonts w:ascii="Times New Roman" w:eastAsia="Times New Roman" w:hAnsi="Times New Roman"/>
          <w:sz w:val="24"/>
          <w:szCs w:val="24"/>
          <w:lang w:eastAsia="es-ES"/>
        </w:rPr>
        <w:t>sin que en ningún caso el número exigido pueda ser superior al uno por mil del capital social</w:t>
      </w:r>
      <w:r>
        <w:rPr>
          <w:rFonts w:ascii="Times New Roman" w:eastAsia="Times New Roman" w:hAnsi="Times New Roman"/>
          <w:sz w:val="24"/>
          <w:szCs w:val="24"/>
          <w:lang w:eastAsia="es-ES"/>
        </w:rPr>
        <w:t>)</w:t>
      </w:r>
      <w:r w:rsidRPr="00511E49">
        <w:rPr>
          <w:rFonts w:ascii="Times New Roman" w:eastAsia="Times New Roman" w:hAnsi="Times New Roman"/>
          <w:sz w:val="24"/>
          <w:szCs w:val="24"/>
          <w:lang w:eastAsia="es-ES"/>
        </w:rPr>
        <w:t>.</w:t>
      </w:r>
      <w:r w:rsidR="00F0419E">
        <w:rPr>
          <w:rFonts w:ascii="Times New Roman" w:eastAsia="Times New Roman" w:hAnsi="Times New Roman"/>
          <w:sz w:val="24"/>
          <w:szCs w:val="24"/>
          <w:lang w:eastAsia="es-ES"/>
        </w:rPr>
        <w:t xml:space="preserve"> </w:t>
      </w:r>
    </w:p>
    <w:p w:rsidR="00511E49" w:rsidRDefault="00511E49" w:rsidP="00F0419E">
      <w:pPr>
        <w:spacing w:before="100" w:beforeAutospacing="1" w:after="100" w:afterAutospacing="1" w:line="240" w:lineRule="auto"/>
        <w:ind w:left="1416"/>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Además, en </w:t>
      </w:r>
      <w:r w:rsidRPr="00511E49">
        <w:rPr>
          <w:rFonts w:ascii="Times New Roman" w:eastAsia="Times New Roman" w:hAnsi="Times New Roman"/>
          <w:sz w:val="24"/>
          <w:szCs w:val="24"/>
          <w:lang w:eastAsia="es-ES"/>
        </w:rPr>
        <w:t xml:space="preserve">la </w:t>
      </w:r>
      <w:r>
        <w:rPr>
          <w:rFonts w:ascii="Times New Roman" w:eastAsia="Times New Roman" w:hAnsi="Times New Roman"/>
          <w:sz w:val="24"/>
          <w:szCs w:val="24"/>
          <w:lang w:eastAsia="es-ES"/>
        </w:rPr>
        <w:t>SA</w:t>
      </w:r>
      <w:r w:rsidRPr="00511E49">
        <w:rPr>
          <w:rFonts w:ascii="Times New Roman" w:eastAsia="Times New Roman" w:hAnsi="Times New Roman"/>
          <w:sz w:val="24"/>
          <w:szCs w:val="24"/>
          <w:lang w:eastAsia="es-ES"/>
        </w:rPr>
        <w:t xml:space="preserve"> los estatutos p</w:t>
      </w:r>
      <w:r>
        <w:rPr>
          <w:rFonts w:ascii="Times New Roman" w:eastAsia="Times New Roman" w:hAnsi="Times New Roman"/>
          <w:sz w:val="24"/>
          <w:szCs w:val="24"/>
          <w:lang w:eastAsia="es-ES"/>
        </w:rPr>
        <w:t>ueden</w:t>
      </w:r>
      <w:r w:rsidRPr="00511E49">
        <w:rPr>
          <w:rFonts w:ascii="Times New Roman" w:eastAsia="Times New Roman" w:hAnsi="Times New Roman"/>
          <w:sz w:val="24"/>
          <w:szCs w:val="24"/>
          <w:lang w:eastAsia="es-ES"/>
        </w:rPr>
        <w:t xml:space="preserve"> condicionar el derecho de asistencia a la junta general a la legitimación anticipada del accionista</w:t>
      </w:r>
    </w:p>
    <w:p w:rsidR="0074684F" w:rsidRPr="00511E49" w:rsidRDefault="0074684F" w:rsidP="00F0419E">
      <w:pPr>
        <w:spacing w:before="100" w:beforeAutospacing="1" w:after="100" w:afterAutospacing="1" w:line="240" w:lineRule="auto"/>
        <w:ind w:left="1416"/>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 xml:space="preserve">Sin perjuicio de ello, es lícita </w:t>
      </w:r>
      <w:r w:rsidRPr="00F0419E">
        <w:rPr>
          <w:rFonts w:ascii="Times New Roman" w:eastAsia="Times New Roman" w:hAnsi="Times New Roman"/>
          <w:sz w:val="24"/>
          <w:szCs w:val="24"/>
          <w:lang w:eastAsia="es-ES"/>
        </w:rPr>
        <w:t>la agrupación de acciones</w:t>
      </w:r>
      <w:r>
        <w:rPr>
          <w:rFonts w:ascii="Times New Roman" w:eastAsia="Times New Roman" w:hAnsi="Times New Roman"/>
          <w:sz w:val="24"/>
          <w:szCs w:val="24"/>
          <w:lang w:eastAsia="es-ES"/>
        </w:rPr>
        <w:t xml:space="preserve"> p</w:t>
      </w:r>
      <w:r w:rsidRPr="00F0419E">
        <w:rPr>
          <w:rFonts w:ascii="Times New Roman" w:eastAsia="Times New Roman" w:hAnsi="Times New Roman"/>
          <w:sz w:val="24"/>
          <w:szCs w:val="24"/>
          <w:lang w:eastAsia="es-ES"/>
        </w:rPr>
        <w:t>ara el ejercicio del derecho de asistencia a junta (y el de voto).</w:t>
      </w:r>
    </w:p>
    <w:p w:rsidR="00511E49" w:rsidRDefault="00511E49" w:rsidP="00511E49">
      <w:pPr>
        <w:tabs>
          <w:tab w:val="left" w:pos="397"/>
        </w:tabs>
        <w:spacing w:after="0" w:line="240" w:lineRule="auto"/>
        <w:ind w:left="397"/>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Deber y autorización de asistencia:</w:t>
      </w:r>
    </w:p>
    <w:p w:rsidR="00511E49" w:rsidRDefault="00511E49" w:rsidP="00511E49">
      <w:pPr>
        <w:tabs>
          <w:tab w:val="left" w:pos="397"/>
        </w:tabs>
        <w:spacing w:after="0" w:line="240" w:lineRule="auto"/>
        <w:ind w:left="397"/>
        <w:jc w:val="both"/>
        <w:rPr>
          <w:rFonts w:ascii="Times New Roman" w:eastAsia="Times New Roman" w:hAnsi="Times New Roman"/>
          <w:sz w:val="24"/>
          <w:szCs w:val="24"/>
          <w:lang w:eastAsia="es-ES"/>
        </w:rPr>
      </w:pPr>
    </w:p>
    <w:p w:rsidR="00D87102" w:rsidRPr="00D87102" w:rsidRDefault="00D87102" w:rsidP="00511E49">
      <w:pPr>
        <w:tabs>
          <w:tab w:val="left" w:pos="397"/>
        </w:tabs>
        <w:spacing w:after="0" w:line="240" w:lineRule="auto"/>
        <w:ind w:left="794"/>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Los administradores</w:t>
      </w:r>
      <w:r w:rsidR="00511E49">
        <w:rPr>
          <w:rFonts w:ascii="Courier New" w:eastAsia="Times New Roman" w:hAnsi="Courier New"/>
          <w:sz w:val="20"/>
          <w:szCs w:val="24"/>
          <w:lang w:eastAsia="es-ES"/>
        </w:rPr>
        <w:t xml:space="preserve"> (</w:t>
      </w:r>
      <w:r w:rsidRPr="00D87102">
        <w:rPr>
          <w:rFonts w:ascii="Courier New" w:eastAsia="Times New Roman" w:hAnsi="Courier New"/>
          <w:sz w:val="20"/>
          <w:szCs w:val="24"/>
          <w:lang w:eastAsia="es-ES"/>
        </w:rPr>
        <w:t>están obligado a ello</w:t>
      </w:r>
      <w:r w:rsidR="00511E49">
        <w:rPr>
          <w:rFonts w:ascii="Courier New" w:eastAsia="Times New Roman" w:hAnsi="Courier New"/>
          <w:sz w:val="20"/>
          <w:szCs w:val="24"/>
          <w:lang w:eastAsia="es-ES"/>
        </w:rPr>
        <w:t>)</w:t>
      </w:r>
      <w:r w:rsidRPr="00D87102">
        <w:rPr>
          <w:rFonts w:ascii="Courier New" w:eastAsia="Times New Roman" w:hAnsi="Courier New"/>
          <w:sz w:val="20"/>
          <w:szCs w:val="24"/>
          <w:lang w:eastAsia="es-ES"/>
        </w:rPr>
        <w:t>.</w:t>
      </w:r>
    </w:p>
    <w:p w:rsidR="00D87102" w:rsidRDefault="00D87102" w:rsidP="00511E49">
      <w:pPr>
        <w:tabs>
          <w:tab w:val="left" w:pos="397"/>
        </w:tabs>
        <w:spacing w:after="0" w:line="240" w:lineRule="auto"/>
        <w:ind w:left="794"/>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xml:space="preserve">• Los directores, gerentes, técnicos y demás personas interesadas, cuando lo autoricen los estatutos. </w:t>
      </w:r>
    </w:p>
    <w:p w:rsidR="00D87102" w:rsidRPr="00D87102" w:rsidRDefault="00D87102" w:rsidP="00511E49">
      <w:pPr>
        <w:tabs>
          <w:tab w:val="left" w:pos="397"/>
        </w:tabs>
        <w:spacing w:after="0" w:line="240" w:lineRule="auto"/>
        <w:ind w:left="794"/>
        <w:jc w:val="both"/>
        <w:rPr>
          <w:rFonts w:ascii="Courier New" w:eastAsia="Times New Roman" w:hAnsi="Courier New"/>
          <w:sz w:val="18"/>
          <w:szCs w:val="24"/>
          <w:lang w:eastAsia="es-ES"/>
        </w:rPr>
      </w:pPr>
      <w:r w:rsidRPr="0074684F">
        <w:rPr>
          <w:rFonts w:ascii="Courier New" w:eastAsia="Times New Roman" w:hAnsi="Courier New"/>
          <w:sz w:val="20"/>
          <w:szCs w:val="24"/>
          <w:lang w:eastAsia="es-ES"/>
        </w:rPr>
        <w:t xml:space="preserve">• Cualquier otro que el presidente considere conveniente </w:t>
      </w:r>
      <w:r w:rsidRPr="0074684F">
        <w:rPr>
          <w:rFonts w:ascii="Courier New" w:eastAsia="Times New Roman" w:hAnsi="Courier New"/>
          <w:sz w:val="18"/>
          <w:szCs w:val="24"/>
          <w:lang w:eastAsia="es-ES"/>
        </w:rPr>
        <w:t>(la junta, no obstante, podrá revocar dicha autorización).</w:t>
      </w:r>
      <w:r w:rsidRPr="00D87102">
        <w:rPr>
          <w:rFonts w:ascii="Courier New" w:eastAsia="Times New Roman" w:hAnsi="Courier New"/>
          <w:sz w:val="18"/>
          <w:szCs w:val="24"/>
          <w:lang w:eastAsia="es-ES"/>
        </w:rPr>
        <w:t xml:space="preserve"> </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D87102" w:rsidRPr="00D87102" w:rsidRDefault="00D87102" w:rsidP="00F0419E">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182</w:t>
      </w:r>
      <w:r w:rsidRPr="00F0419E">
        <w:rPr>
          <w:rFonts w:ascii="Courier New" w:eastAsia="Times New Roman" w:hAnsi="Courier New"/>
          <w:sz w:val="20"/>
          <w:szCs w:val="24"/>
          <w:lang w:eastAsia="es-ES"/>
        </w:rPr>
        <w:t>. Asistencia</w:t>
      </w:r>
      <w:r w:rsidRPr="00D87102">
        <w:rPr>
          <w:rFonts w:ascii="Courier New" w:eastAsia="Times New Roman" w:hAnsi="Courier New"/>
          <w:b/>
          <w:sz w:val="20"/>
          <w:szCs w:val="24"/>
          <w:lang w:eastAsia="es-ES"/>
        </w:rPr>
        <w:t xml:space="preserve"> telemática</w:t>
      </w:r>
      <w:r w:rsidR="00F0419E">
        <w:rPr>
          <w:rFonts w:ascii="Courier New" w:eastAsia="Times New Roman" w:hAnsi="Courier New"/>
          <w:b/>
          <w:sz w:val="20"/>
          <w:szCs w:val="24"/>
          <w:lang w:eastAsia="es-ES"/>
        </w:rPr>
        <w:t xml:space="preserve"> </w:t>
      </w:r>
      <w:r w:rsidR="00F0419E" w:rsidRPr="00F0419E">
        <w:rPr>
          <w:rFonts w:ascii="Courier New" w:eastAsia="Times New Roman" w:hAnsi="Courier New"/>
          <w:sz w:val="20"/>
          <w:szCs w:val="24"/>
          <w:lang w:eastAsia="es-ES"/>
        </w:rPr>
        <w:t>(solo para la SA)</w:t>
      </w:r>
      <w:r w:rsidRPr="00F0419E">
        <w:rPr>
          <w:rFonts w:ascii="Courier New" w:eastAsia="Times New Roman" w:hAnsi="Courier New"/>
          <w:sz w:val="20"/>
          <w:szCs w:val="24"/>
          <w:lang w:eastAsia="es-ES"/>
        </w:rPr>
        <w:t xml:space="preserve">. </w:t>
      </w:r>
      <w:r w:rsidRPr="00D87102">
        <w:rPr>
          <w:rFonts w:ascii="Courier New" w:eastAsia="Times New Roman" w:hAnsi="Courier New"/>
          <w:sz w:val="20"/>
          <w:szCs w:val="24"/>
          <w:lang w:eastAsia="es-ES"/>
        </w:rPr>
        <w:t xml:space="preserve">Si los estatutos </w:t>
      </w:r>
      <w:r w:rsidR="00F0419E">
        <w:rPr>
          <w:rFonts w:ascii="Courier New" w:eastAsia="Times New Roman" w:hAnsi="Courier New"/>
          <w:sz w:val="20"/>
          <w:szCs w:val="24"/>
          <w:lang w:eastAsia="es-ES"/>
        </w:rPr>
        <w:t xml:space="preserve">de una SA </w:t>
      </w:r>
      <w:r w:rsidRPr="00D87102">
        <w:rPr>
          <w:rFonts w:ascii="Courier New" w:eastAsia="Times New Roman" w:hAnsi="Courier New"/>
          <w:sz w:val="20"/>
          <w:szCs w:val="24"/>
          <w:lang w:eastAsia="es-ES"/>
        </w:rPr>
        <w:t xml:space="preserve">prevén </w:t>
      </w:r>
      <w:r w:rsidR="0074684F">
        <w:rPr>
          <w:rFonts w:ascii="Courier New" w:eastAsia="Times New Roman" w:hAnsi="Courier New"/>
          <w:sz w:val="20"/>
          <w:szCs w:val="24"/>
          <w:lang w:eastAsia="es-ES"/>
        </w:rPr>
        <w:t>tal</w:t>
      </w:r>
      <w:r w:rsidRPr="00D87102">
        <w:rPr>
          <w:rFonts w:ascii="Courier New" w:eastAsia="Times New Roman" w:hAnsi="Courier New"/>
          <w:sz w:val="20"/>
          <w:szCs w:val="24"/>
          <w:lang w:eastAsia="es-ES"/>
        </w:rPr>
        <w:t xml:space="preserve"> posibilidad, en la convocatoria se describirán los plazos, formas y modos.</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F0419E" w:rsidRDefault="00D87102" w:rsidP="00F0419E">
      <w:pPr>
        <w:tabs>
          <w:tab w:val="left" w:pos="397"/>
        </w:tabs>
        <w:spacing w:after="0" w:line="240" w:lineRule="auto"/>
        <w:jc w:val="center"/>
        <w:rPr>
          <w:rFonts w:ascii="Courier New" w:eastAsia="Times New Roman" w:hAnsi="Courier New"/>
          <w:sz w:val="20"/>
          <w:szCs w:val="24"/>
          <w:lang w:eastAsia="es-ES"/>
        </w:rPr>
      </w:pPr>
      <w:r w:rsidRPr="00D87102">
        <w:rPr>
          <w:rFonts w:ascii="Times New Roman" w:eastAsia="Times New Roman" w:hAnsi="Times New Roman"/>
          <w:sz w:val="24"/>
          <w:szCs w:val="24"/>
          <w:lang w:eastAsia="es-ES"/>
        </w:rPr>
        <w:t>RPTON</w:t>
      </w:r>
      <w:r w:rsidR="00F0419E">
        <w:rPr>
          <w:rFonts w:ascii="Times New Roman" w:eastAsia="Times New Roman" w:hAnsi="Times New Roman"/>
          <w:sz w:val="24"/>
          <w:szCs w:val="24"/>
          <w:lang w:eastAsia="es-ES"/>
        </w:rPr>
        <w:t xml:space="preserve">  Art 183 y ss</w:t>
      </w:r>
    </w:p>
    <w:p w:rsidR="00A4274F" w:rsidRDefault="00A4274F" w:rsidP="00F0419E">
      <w:pPr>
        <w:spacing w:after="0" w:line="240" w:lineRule="auto"/>
        <w:jc w:val="both"/>
        <w:rPr>
          <w:rFonts w:ascii="Times New Roman" w:hAnsi="Times New Roman"/>
          <w:color w:val="FF0000"/>
          <w:sz w:val="28"/>
          <w:szCs w:val="28"/>
          <w:lang w:val="es-ES_tradnl"/>
        </w:rPr>
      </w:pPr>
    </w:p>
    <w:p w:rsidR="00A4274F" w:rsidRDefault="00A4274F" w:rsidP="00F0419E">
      <w:pPr>
        <w:spacing w:after="0" w:line="240" w:lineRule="auto"/>
        <w:jc w:val="both"/>
        <w:rPr>
          <w:rFonts w:ascii="Times New Roman" w:hAnsi="Times New Roman"/>
          <w:color w:val="FF0000"/>
          <w:sz w:val="28"/>
          <w:szCs w:val="28"/>
          <w:lang w:val="es-ES_tradnl"/>
        </w:rPr>
      </w:pPr>
      <w:r>
        <w:rPr>
          <w:rFonts w:ascii="Times New Roman" w:hAnsi="Times New Roman"/>
          <w:color w:val="FF0000"/>
          <w:sz w:val="28"/>
          <w:szCs w:val="28"/>
          <w:lang w:val="es-ES_tradnl"/>
        </w:rPr>
        <w:t>Representación voluntaria:</w:t>
      </w:r>
    </w:p>
    <w:p w:rsidR="00A4274F" w:rsidRDefault="00A4274F" w:rsidP="00F0419E">
      <w:pPr>
        <w:spacing w:after="0" w:line="240" w:lineRule="auto"/>
        <w:jc w:val="both"/>
        <w:rPr>
          <w:rFonts w:ascii="Times New Roman" w:hAnsi="Times New Roman"/>
          <w:color w:val="FF0000"/>
          <w:sz w:val="28"/>
          <w:szCs w:val="28"/>
          <w:lang w:val="es-ES_tradnl"/>
        </w:rPr>
      </w:pPr>
    </w:p>
    <w:p w:rsidR="00F0419E" w:rsidRDefault="00F0419E" w:rsidP="00A4274F">
      <w:pPr>
        <w:spacing w:after="0" w:line="240" w:lineRule="auto"/>
        <w:ind w:left="708"/>
        <w:jc w:val="both"/>
        <w:rPr>
          <w:rFonts w:ascii="Times New Roman" w:hAnsi="Times New Roman"/>
          <w:color w:val="FF0000"/>
          <w:sz w:val="28"/>
          <w:szCs w:val="28"/>
          <w:lang w:val="es-ES_tradnl"/>
        </w:rPr>
      </w:pPr>
      <w:r w:rsidRPr="00996C82">
        <w:rPr>
          <w:rFonts w:ascii="Times New Roman" w:hAnsi="Times New Roman"/>
          <w:color w:val="FF0000"/>
          <w:sz w:val="28"/>
          <w:szCs w:val="28"/>
          <w:lang w:val="es-ES_tradnl"/>
        </w:rPr>
        <w:t>SA</w:t>
      </w:r>
      <w:r w:rsidR="00A4274F">
        <w:rPr>
          <w:rFonts w:ascii="Times New Roman" w:hAnsi="Times New Roman"/>
          <w:color w:val="FF0000"/>
          <w:sz w:val="28"/>
          <w:szCs w:val="28"/>
          <w:lang w:val="es-ES_tradnl"/>
        </w:rPr>
        <w:t xml:space="preserve">. </w:t>
      </w:r>
      <w:r w:rsidR="0074684F">
        <w:rPr>
          <w:rFonts w:ascii="Times New Roman" w:hAnsi="Times New Roman"/>
          <w:color w:val="FF0000"/>
          <w:sz w:val="28"/>
          <w:szCs w:val="28"/>
          <w:lang w:val="es-ES_tradnl"/>
        </w:rPr>
        <w:t>E</w:t>
      </w:r>
      <w:r>
        <w:rPr>
          <w:rFonts w:ascii="Times New Roman" w:hAnsi="Times New Roman"/>
          <w:color w:val="FF0000"/>
          <w:sz w:val="28"/>
          <w:szCs w:val="28"/>
          <w:lang w:val="es-ES_tradnl"/>
        </w:rPr>
        <w:t xml:space="preserve">l socio </w:t>
      </w:r>
      <w:r w:rsidR="0074684F">
        <w:rPr>
          <w:rFonts w:ascii="Times New Roman" w:hAnsi="Times New Roman"/>
          <w:color w:val="FF0000"/>
          <w:sz w:val="28"/>
          <w:szCs w:val="28"/>
          <w:lang w:val="es-ES_tradnl"/>
        </w:rPr>
        <w:t xml:space="preserve">puede </w:t>
      </w:r>
      <w:r>
        <w:rPr>
          <w:rFonts w:ascii="Times New Roman" w:hAnsi="Times New Roman"/>
          <w:color w:val="FF0000"/>
          <w:sz w:val="28"/>
          <w:szCs w:val="28"/>
          <w:lang w:val="es-ES_tradnl"/>
        </w:rPr>
        <w:t>otorg</w:t>
      </w:r>
      <w:r w:rsidR="0074684F">
        <w:rPr>
          <w:rFonts w:ascii="Times New Roman" w:hAnsi="Times New Roman"/>
          <w:color w:val="FF0000"/>
          <w:sz w:val="28"/>
          <w:szCs w:val="28"/>
          <w:lang w:val="es-ES_tradnl"/>
        </w:rPr>
        <w:t>ar</w:t>
      </w:r>
      <w:r>
        <w:rPr>
          <w:rFonts w:ascii="Times New Roman" w:hAnsi="Times New Roman"/>
          <w:color w:val="FF0000"/>
          <w:sz w:val="28"/>
          <w:szCs w:val="28"/>
          <w:lang w:val="es-ES_tradnl"/>
        </w:rPr>
        <w:t xml:space="preserve"> su representación para asistir a J</w:t>
      </w:r>
      <w:r w:rsidR="0074684F">
        <w:rPr>
          <w:rFonts w:ascii="Times New Roman" w:hAnsi="Times New Roman"/>
          <w:color w:val="FF0000"/>
          <w:sz w:val="28"/>
          <w:szCs w:val="28"/>
          <w:lang w:val="es-ES_tradnl"/>
        </w:rPr>
        <w:t>G</w:t>
      </w:r>
      <w:r>
        <w:rPr>
          <w:rFonts w:ascii="Times New Roman" w:hAnsi="Times New Roman"/>
          <w:color w:val="FF0000"/>
          <w:sz w:val="28"/>
          <w:szCs w:val="28"/>
          <w:lang w:val="es-ES_tradnl"/>
        </w:rPr>
        <w:t xml:space="preserve"> a cualquier persona </w:t>
      </w:r>
      <w:r w:rsidR="00A4274F">
        <w:rPr>
          <w:rFonts w:ascii="Times New Roman" w:hAnsi="Times New Roman"/>
          <w:color w:val="FF0000"/>
          <w:sz w:val="28"/>
          <w:szCs w:val="28"/>
          <w:lang w:val="es-ES_tradnl"/>
        </w:rPr>
        <w:t>(</w:t>
      </w:r>
      <w:r>
        <w:rPr>
          <w:rFonts w:ascii="Times New Roman" w:hAnsi="Times New Roman"/>
          <w:color w:val="FF0000"/>
          <w:sz w:val="28"/>
          <w:szCs w:val="28"/>
          <w:lang w:val="es-ES_tradnl"/>
        </w:rPr>
        <w:t>aunque no sea accionista</w:t>
      </w:r>
      <w:r w:rsidR="00A4274F">
        <w:rPr>
          <w:rFonts w:ascii="Times New Roman" w:hAnsi="Times New Roman"/>
          <w:color w:val="FF0000"/>
          <w:sz w:val="28"/>
          <w:szCs w:val="28"/>
          <w:lang w:val="es-ES_tradnl"/>
        </w:rPr>
        <w:t>). L</w:t>
      </w:r>
      <w:r>
        <w:rPr>
          <w:rFonts w:ascii="Times New Roman" w:hAnsi="Times New Roman"/>
          <w:color w:val="FF0000"/>
          <w:sz w:val="28"/>
          <w:szCs w:val="28"/>
          <w:lang w:val="es-ES_tradnl"/>
        </w:rPr>
        <w:t xml:space="preserve">os estatutos podrán limitar esta facultad </w:t>
      </w:r>
    </w:p>
    <w:p w:rsidR="0074684F" w:rsidRDefault="00A4274F" w:rsidP="00A4274F">
      <w:pPr>
        <w:pStyle w:val="parrafo"/>
        <w:ind w:left="708"/>
        <w:jc w:val="both"/>
      </w:pPr>
      <w:r>
        <w:rPr>
          <w:sz w:val="28"/>
          <w:szCs w:val="28"/>
          <w:lang w:val="es-ES_tradnl"/>
        </w:rPr>
        <w:t xml:space="preserve">En cambio </w:t>
      </w:r>
      <w:r w:rsidR="00F0419E">
        <w:rPr>
          <w:sz w:val="28"/>
          <w:szCs w:val="28"/>
          <w:lang w:val="es-ES_tradnl"/>
        </w:rPr>
        <w:t>SL</w:t>
      </w:r>
      <w:r>
        <w:rPr>
          <w:sz w:val="28"/>
          <w:szCs w:val="28"/>
          <w:lang w:val="es-ES_tradnl"/>
        </w:rPr>
        <w:t>.</w:t>
      </w:r>
      <w:r w:rsidRPr="00A4274F">
        <w:t xml:space="preserve"> El socio sólo podrá hacerse representar en la junta general por</w:t>
      </w:r>
    </w:p>
    <w:p w:rsidR="0074684F" w:rsidRDefault="00A4274F" w:rsidP="0074684F">
      <w:pPr>
        <w:pStyle w:val="parrafo"/>
        <w:ind w:left="1416"/>
        <w:jc w:val="both"/>
      </w:pPr>
      <w:r w:rsidRPr="00A4274F">
        <w:t xml:space="preserve">su cónyuge, ascendiente o descendiente, </w:t>
      </w:r>
    </w:p>
    <w:p w:rsidR="0074684F" w:rsidRDefault="00A4274F" w:rsidP="0074684F">
      <w:pPr>
        <w:pStyle w:val="parrafo"/>
        <w:ind w:left="1416"/>
        <w:jc w:val="both"/>
      </w:pPr>
      <w:r w:rsidRPr="00A4274F">
        <w:t xml:space="preserve">otro socio o </w:t>
      </w:r>
    </w:p>
    <w:p w:rsidR="0074684F" w:rsidRDefault="00A4274F" w:rsidP="0074684F">
      <w:pPr>
        <w:pStyle w:val="parrafo"/>
        <w:ind w:left="1416"/>
        <w:jc w:val="both"/>
      </w:pPr>
      <w:r w:rsidRPr="00A4274F">
        <w:t>persona que ostente poder general conferido en documento público con facultades para administrar todo el patrimonio que el representado tuviere en territorio nacional.</w:t>
      </w:r>
      <w:r>
        <w:t xml:space="preserve"> </w:t>
      </w:r>
    </w:p>
    <w:p w:rsidR="00A4274F" w:rsidRPr="00A4274F" w:rsidRDefault="00A4274F" w:rsidP="00A4274F">
      <w:pPr>
        <w:pStyle w:val="parrafo"/>
        <w:ind w:left="708"/>
        <w:jc w:val="both"/>
      </w:pPr>
      <w:r w:rsidRPr="00A4274F">
        <w:t>Los estatutos podrán autorizar la representación por medio de otras personas.</w:t>
      </w:r>
    </w:p>
    <w:p w:rsidR="00F0419E" w:rsidRDefault="00F0419E" w:rsidP="00F0419E">
      <w:pPr>
        <w:spacing w:after="0" w:line="240" w:lineRule="auto"/>
        <w:jc w:val="both"/>
        <w:rPr>
          <w:rFonts w:ascii="Times New Roman" w:hAnsi="Times New Roman"/>
          <w:sz w:val="28"/>
          <w:szCs w:val="28"/>
        </w:rPr>
      </w:pPr>
      <w:r w:rsidRPr="00A73829">
        <w:rPr>
          <w:rFonts w:ascii="Times New Roman" w:hAnsi="Times New Roman"/>
          <w:color w:val="993300"/>
          <w:sz w:val="28"/>
          <w:szCs w:val="28"/>
        </w:rPr>
        <w:t>Forma</w:t>
      </w:r>
      <w:r w:rsidR="00A4274F">
        <w:rPr>
          <w:rFonts w:ascii="Times New Roman" w:hAnsi="Times New Roman"/>
          <w:color w:val="993300"/>
          <w:sz w:val="28"/>
          <w:szCs w:val="28"/>
        </w:rPr>
        <w:t>. Ambas</w:t>
      </w:r>
      <w:r w:rsidR="00C252E6">
        <w:rPr>
          <w:rFonts w:ascii="Times New Roman" w:hAnsi="Times New Roman"/>
          <w:color w:val="993300"/>
          <w:sz w:val="28"/>
          <w:szCs w:val="28"/>
        </w:rPr>
        <w:t xml:space="preserve"> (</w:t>
      </w:r>
      <w:r>
        <w:rPr>
          <w:rFonts w:ascii="Times New Roman" w:hAnsi="Times New Roman"/>
          <w:color w:val="993300"/>
          <w:sz w:val="28"/>
          <w:szCs w:val="28"/>
        </w:rPr>
        <w:t xml:space="preserve">SA </w:t>
      </w:r>
      <w:r w:rsidR="00A4274F">
        <w:rPr>
          <w:rFonts w:ascii="Times New Roman" w:hAnsi="Times New Roman"/>
          <w:color w:val="993300"/>
          <w:sz w:val="28"/>
          <w:szCs w:val="28"/>
        </w:rPr>
        <w:t xml:space="preserve">y </w:t>
      </w:r>
      <w:r>
        <w:rPr>
          <w:rFonts w:ascii="Times New Roman" w:hAnsi="Times New Roman"/>
          <w:color w:val="993300"/>
          <w:sz w:val="28"/>
          <w:szCs w:val="28"/>
        </w:rPr>
        <w:t>SL</w:t>
      </w:r>
      <w:r w:rsidR="00C252E6">
        <w:rPr>
          <w:rFonts w:ascii="Times New Roman" w:hAnsi="Times New Roman"/>
          <w:color w:val="993300"/>
          <w:sz w:val="28"/>
          <w:szCs w:val="28"/>
        </w:rPr>
        <w:t>)</w:t>
      </w:r>
      <w:r w:rsidRPr="00DA5B6D">
        <w:rPr>
          <w:rFonts w:ascii="Times New Roman" w:hAnsi="Times New Roman"/>
          <w:sz w:val="28"/>
          <w:szCs w:val="28"/>
        </w:rPr>
        <w:t xml:space="preserve"> </w:t>
      </w:r>
      <w:r>
        <w:rPr>
          <w:rFonts w:ascii="Times New Roman" w:hAnsi="Times New Roman"/>
          <w:sz w:val="28"/>
          <w:szCs w:val="28"/>
        </w:rPr>
        <w:t xml:space="preserve">permiten la representación en </w:t>
      </w:r>
      <w:r w:rsidRPr="00CE2336">
        <w:rPr>
          <w:rFonts w:ascii="Times New Roman" w:hAnsi="Times New Roman"/>
          <w:sz w:val="28"/>
          <w:szCs w:val="28"/>
          <w:u w:val="single"/>
        </w:rPr>
        <w:t xml:space="preserve">documento público o </w:t>
      </w:r>
      <w:r>
        <w:rPr>
          <w:rFonts w:ascii="Times New Roman" w:hAnsi="Times New Roman"/>
          <w:sz w:val="28"/>
          <w:szCs w:val="28"/>
          <w:u w:val="single"/>
        </w:rPr>
        <w:t>en documento privado</w:t>
      </w:r>
      <w:r w:rsidRPr="00C252E6">
        <w:rPr>
          <w:rFonts w:ascii="Times New Roman" w:hAnsi="Times New Roman"/>
          <w:sz w:val="28"/>
          <w:szCs w:val="28"/>
        </w:rPr>
        <w:t xml:space="preserve"> </w:t>
      </w:r>
      <w:r w:rsidRPr="00CE2336">
        <w:rPr>
          <w:rFonts w:ascii="Times New Roman" w:hAnsi="Times New Roman"/>
          <w:sz w:val="28"/>
          <w:szCs w:val="28"/>
        </w:rPr>
        <w:t>(siempre por escrito)</w:t>
      </w:r>
      <w:r>
        <w:rPr>
          <w:rFonts w:ascii="Times New Roman" w:hAnsi="Times New Roman"/>
          <w:sz w:val="28"/>
          <w:szCs w:val="28"/>
        </w:rPr>
        <w:t xml:space="preserve"> con las siguientes particularidades:</w:t>
      </w:r>
    </w:p>
    <w:p w:rsidR="00A4274F" w:rsidRDefault="00A4274F" w:rsidP="00F0419E">
      <w:pPr>
        <w:spacing w:after="0" w:line="240" w:lineRule="auto"/>
        <w:jc w:val="both"/>
        <w:rPr>
          <w:rFonts w:ascii="Times New Roman" w:hAnsi="Times New Roman"/>
          <w:sz w:val="28"/>
          <w:szCs w:val="28"/>
        </w:rPr>
      </w:pPr>
    </w:p>
    <w:p w:rsidR="00F0419E" w:rsidRDefault="00F0419E" w:rsidP="00C252E6">
      <w:pPr>
        <w:spacing w:after="0" w:line="240" w:lineRule="auto"/>
        <w:ind w:left="708"/>
        <w:jc w:val="both"/>
        <w:rPr>
          <w:rFonts w:ascii="Times New Roman" w:hAnsi="Times New Roman"/>
          <w:color w:val="993300"/>
          <w:sz w:val="28"/>
          <w:szCs w:val="28"/>
        </w:rPr>
      </w:pPr>
      <w:r w:rsidRPr="00DA5B6D">
        <w:rPr>
          <w:rFonts w:ascii="Times New Roman" w:hAnsi="Times New Roman"/>
          <w:color w:val="993300"/>
          <w:sz w:val="28"/>
          <w:szCs w:val="28"/>
        </w:rPr>
        <w:t>*</w:t>
      </w:r>
      <w:r>
        <w:rPr>
          <w:rFonts w:ascii="Times New Roman" w:hAnsi="Times New Roman"/>
          <w:color w:val="993300"/>
          <w:sz w:val="28"/>
          <w:szCs w:val="28"/>
        </w:rPr>
        <w:t xml:space="preserve"> Que mientras en las SA la representación debe conferirse siempre con </w:t>
      </w:r>
      <w:r w:rsidRPr="00F44E74">
        <w:rPr>
          <w:rFonts w:ascii="Times New Roman" w:hAnsi="Times New Roman"/>
          <w:color w:val="993300"/>
          <w:sz w:val="28"/>
          <w:szCs w:val="28"/>
          <w:u w:val="single"/>
        </w:rPr>
        <w:t>carácter especial para cada junta</w:t>
      </w:r>
      <w:r>
        <w:rPr>
          <w:rFonts w:ascii="Times New Roman" w:hAnsi="Times New Roman"/>
          <w:color w:val="993300"/>
          <w:sz w:val="28"/>
          <w:szCs w:val="28"/>
        </w:rPr>
        <w:t xml:space="preserve">, en las SL solo se exigirá esta particularidad en el caso de que la representación se confiera en documento privado. </w:t>
      </w:r>
    </w:p>
    <w:p w:rsidR="00C252E6" w:rsidRDefault="00C252E6" w:rsidP="00C252E6">
      <w:pPr>
        <w:spacing w:after="0" w:line="240" w:lineRule="auto"/>
        <w:ind w:left="708"/>
        <w:jc w:val="both"/>
        <w:rPr>
          <w:rFonts w:ascii="Times New Roman" w:hAnsi="Times New Roman"/>
          <w:color w:val="993300"/>
          <w:sz w:val="28"/>
          <w:szCs w:val="28"/>
        </w:rPr>
      </w:pPr>
    </w:p>
    <w:p w:rsidR="00F0419E" w:rsidRPr="00C252E6" w:rsidRDefault="00F0419E" w:rsidP="00C252E6">
      <w:pPr>
        <w:spacing w:after="0" w:line="240" w:lineRule="auto"/>
        <w:ind w:left="708"/>
        <w:jc w:val="both"/>
        <w:rPr>
          <w:rFonts w:ascii="Times New Roman" w:hAnsi="Times New Roman"/>
          <w:color w:val="993300"/>
          <w:sz w:val="28"/>
          <w:szCs w:val="28"/>
        </w:rPr>
      </w:pPr>
      <w:r>
        <w:rPr>
          <w:rFonts w:ascii="Times New Roman" w:hAnsi="Times New Roman"/>
          <w:color w:val="993300"/>
          <w:sz w:val="28"/>
          <w:szCs w:val="28"/>
        </w:rPr>
        <w:t xml:space="preserve">* Que en las SA se permite además la </w:t>
      </w:r>
      <w:r w:rsidRPr="00C252E6">
        <w:rPr>
          <w:rFonts w:ascii="Times New Roman" w:hAnsi="Times New Roman"/>
          <w:color w:val="993300"/>
          <w:sz w:val="28"/>
          <w:szCs w:val="28"/>
        </w:rPr>
        <w:t>representación “</w:t>
      </w:r>
      <w:r w:rsidRPr="00C252E6">
        <w:rPr>
          <w:rFonts w:ascii="Times New Roman" w:hAnsi="Times New Roman"/>
          <w:sz w:val="28"/>
          <w:szCs w:val="28"/>
          <w:u w:val="single"/>
        </w:rPr>
        <w:t xml:space="preserve">por medios de comunicación a distancia </w:t>
      </w:r>
      <w:r w:rsidRPr="00C252E6">
        <w:rPr>
          <w:rFonts w:ascii="Times New Roman" w:hAnsi="Times New Roman"/>
          <w:sz w:val="28"/>
          <w:szCs w:val="28"/>
        </w:rPr>
        <w:t xml:space="preserve">con los requisitos </w:t>
      </w:r>
      <w:r w:rsidR="00275E4A">
        <w:rPr>
          <w:rFonts w:ascii="Times New Roman" w:hAnsi="Times New Roman"/>
          <w:sz w:val="28"/>
          <w:szCs w:val="28"/>
        </w:rPr>
        <w:t xml:space="preserve">legalmente </w:t>
      </w:r>
      <w:r w:rsidRPr="00C252E6">
        <w:rPr>
          <w:rFonts w:ascii="Times New Roman" w:hAnsi="Times New Roman"/>
          <w:sz w:val="28"/>
          <w:szCs w:val="28"/>
        </w:rPr>
        <w:t>previstos para el voto a distancia” (firma electrónica)</w:t>
      </w:r>
    </w:p>
    <w:p w:rsidR="00F0419E" w:rsidRDefault="00F0419E" w:rsidP="00F0419E">
      <w:pPr>
        <w:spacing w:after="0" w:line="240" w:lineRule="auto"/>
        <w:jc w:val="both"/>
        <w:rPr>
          <w:rFonts w:ascii="Times New Roman" w:hAnsi="Times New Roman"/>
          <w:color w:val="993300"/>
          <w:sz w:val="28"/>
          <w:szCs w:val="28"/>
        </w:rPr>
      </w:pPr>
    </w:p>
    <w:p w:rsidR="00F0419E" w:rsidRPr="00C252E6" w:rsidRDefault="00F0419E" w:rsidP="00C252E6">
      <w:pPr>
        <w:spacing w:after="0" w:line="240" w:lineRule="auto"/>
        <w:jc w:val="both"/>
        <w:rPr>
          <w:rFonts w:ascii="Times New Roman" w:hAnsi="Times New Roman"/>
          <w:sz w:val="28"/>
          <w:szCs w:val="28"/>
          <w:lang w:val="es-ES_tradnl"/>
        </w:rPr>
      </w:pPr>
      <w:r w:rsidRPr="00A73829">
        <w:rPr>
          <w:rFonts w:ascii="Times New Roman" w:hAnsi="Times New Roman"/>
          <w:color w:val="993300"/>
          <w:sz w:val="28"/>
          <w:szCs w:val="28"/>
        </w:rPr>
        <w:t>Revocabilidad</w:t>
      </w:r>
      <w:r w:rsidR="00C252E6">
        <w:rPr>
          <w:rFonts w:ascii="Times New Roman" w:hAnsi="Times New Roman"/>
          <w:color w:val="993300"/>
          <w:sz w:val="28"/>
          <w:szCs w:val="28"/>
        </w:rPr>
        <w:t>.</w:t>
      </w:r>
      <w:r w:rsidRPr="00A73829">
        <w:rPr>
          <w:rFonts w:ascii="Times New Roman" w:hAnsi="Times New Roman"/>
          <w:sz w:val="28"/>
          <w:szCs w:val="28"/>
        </w:rPr>
        <w:t xml:space="preserve"> </w:t>
      </w:r>
      <w:r w:rsidRPr="00C252E6">
        <w:rPr>
          <w:rFonts w:ascii="Times New Roman" w:hAnsi="Times New Roman"/>
          <w:sz w:val="28"/>
          <w:szCs w:val="28"/>
          <w:lang w:val="es-ES_tradnl"/>
        </w:rPr>
        <w:t xml:space="preserve">La representación es </w:t>
      </w:r>
      <w:r w:rsidRPr="00C252E6">
        <w:rPr>
          <w:rFonts w:ascii="Times New Roman" w:hAnsi="Times New Roman"/>
          <w:sz w:val="28"/>
          <w:szCs w:val="28"/>
          <w:u w:val="single"/>
          <w:lang w:val="es-ES_tradnl"/>
        </w:rPr>
        <w:t>siempre revocable</w:t>
      </w:r>
      <w:r w:rsidRPr="00C252E6">
        <w:rPr>
          <w:rFonts w:ascii="Times New Roman" w:hAnsi="Times New Roman"/>
          <w:sz w:val="28"/>
          <w:szCs w:val="28"/>
          <w:lang w:val="es-ES_tradnl"/>
        </w:rPr>
        <w:t>. La asistencia personal a la Junta del representado t</w:t>
      </w:r>
      <w:r w:rsidR="00C252E6" w:rsidRPr="00C252E6">
        <w:rPr>
          <w:rFonts w:ascii="Times New Roman" w:hAnsi="Times New Roman"/>
          <w:sz w:val="28"/>
          <w:szCs w:val="28"/>
          <w:lang w:val="es-ES_tradnl"/>
        </w:rPr>
        <w:t>iente</w:t>
      </w:r>
      <w:r w:rsidRPr="00C252E6">
        <w:rPr>
          <w:rFonts w:ascii="Times New Roman" w:hAnsi="Times New Roman"/>
          <w:sz w:val="28"/>
          <w:szCs w:val="28"/>
          <w:lang w:val="es-ES_tradnl"/>
        </w:rPr>
        <w:t xml:space="preserve"> valor de revocación.</w:t>
      </w:r>
    </w:p>
    <w:p w:rsidR="00C252E6" w:rsidRPr="00A73829" w:rsidRDefault="00C252E6" w:rsidP="00C252E6">
      <w:pPr>
        <w:spacing w:after="0" w:line="240" w:lineRule="auto"/>
        <w:jc w:val="both"/>
        <w:rPr>
          <w:rFonts w:ascii="Times New Roman" w:hAnsi="Times New Roman"/>
          <w:sz w:val="28"/>
          <w:szCs w:val="28"/>
          <w:lang w:val="es-ES_tradnl"/>
        </w:rPr>
      </w:pPr>
    </w:p>
    <w:p w:rsidR="00C252E6" w:rsidRDefault="00F0419E" w:rsidP="00F0419E">
      <w:pPr>
        <w:spacing w:after="0" w:line="240" w:lineRule="auto"/>
        <w:jc w:val="both"/>
        <w:rPr>
          <w:rFonts w:ascii="Times New Roman" w:hAnsi="Times New Roman"/>
          <w:color w:val="993300"/>
          <w:sz w:val="28"/>
          <w:szCs w:val="28"/>
          <w:lang w:val="es-ES_tradnl"/>
        </w:rPr>
      </w:pPr>
      <w:r w:rsidRPr="00A73829">
        <w:rPr>
          <w:rFonts w:ascii="Times New Roman" w:hAnsi="Times New Roman"/>
          <w:color w:val="993300"/>
          <w:sz w:val="28"/>
          <w:szCs w:val="28"/>
          <w:lang w:val="es-ES_tradnl"/>
        </w:rPr>
        <w:t>Solicitud pública de representación</w:t>
      </w:r>
      <w:r w:rsidR="00C252E6">
        <w:rPr>
          <w:rFonts w:ascii="Times New Roman" w:hAnsi="Times New Roman"/>
          <w:color w:val="993300"/>
          <w:sz w:val="28"/>
          <w:szCs w:val="28"/>
          <w:lang w:val="es-ES_tradnl"/>
        </w:rPr>
        <w:t xml:space="preserve"> (solo para la SA). </w:t>
      </w:r>
    </w:p>
    <w:p w:rsidR="00C252E6" w:rsidRPr="00A73829" w:rsidRDefault="00C252E6" w:rsidP="00C252E6">
      <w:pPr>
        <w:pStyle w:val="parrafo"/>
        <w:ind w:left="708"/>
        <w:jc w:val="both"/>
        <w:rPr>
          <w:sz w:val="28"/>
          <w:szCs w:val="28"/>
          <w:lang w:val="es-ES_tradnl"/>
        </w:rPr>
      </w:pPr>
      <w:r w:rsidRPr="00C252E6">
        <w:rPr>
          <w:sz w:val="28"/>
          <w:szCs w:val="28"/>
          <w:lang w:val="es-ES_tradnl"/>
        </w:rPr>
        <w:t>Se entiende</w:t>
      </w:r>
      <w:r w:rsidRPr="00275E4A">
        <w:rPr>
          <w:i/>
          <w:sz w:val="28"/>
          <w:szCs w:val="28"/>
          <w:lang w:val="es-ES_tradnl"/>
        </w:rPr>
        <w:t xml:space="preserve"> </w:t>
      </w:r>
      <w:r w:rsidR="00275E4A" w:rsidRPr="00275E4A">
        <w:rPr>
          <w:i/>
          <w:sz w:val="28"/>
          <w:szCs w:val="28"/>
          <w:lang w:val="es-ES_tradnl"/>
        </w:rPr>
        <w:t xml:space="preserve">(iuris tantum) </w:t>
      </w:r>
      <w:r w:rsidRPr="00C252E6">
        <w:rPr>
          <w:sz w:val="28"/>
          <w:szCs w:val="28"/>
          <w:lang w:val="es-ES_tradnl"/>
        </w:rPr>
        <w:t xml:space="preserve">que la hay cuando una misma persona ostente la representación de más de tres accionistas. </w:t>
      </w:r>
    </w:p>
    <w:p w:rsidR="00F0419E" w:rsidRPr="00C252E6" w:rsidRDefault="00F0419E" w:rsidP="00C252E6">
      <w:pPr>
        <w:pStyle w:val="parrafo"/>
        <w:ind w:left="708"/>
        <w:jc w:val="both"/>
        <w:rPr>
          <w:sz w:val="28"/>
          <w:szCs w:val="28"/>
          <w:lang w:val="es-ES_tradnl"/>
        </w:rPr>
      </w:pPr>
      <w:r w:rsidRPr="00C252E6">
        <w:rPr>
          <w:sz w:val="28"/>
          <w:szCs w:val="28"/>
          <w:lang w:val="es-ES_tradnl"/>
        </w:rPr>
        <w:t xml:space="preserve">Cuando se dé este tipo de representación el poder deberá contener el orden del día y </w:t>
      </w:r>
      <w:r w:rsidR="00C252E6">
        <w:rPr>
          <w:sz w:val="28"/>
          <w:szCs w:val="28"/>
          <w:lang w:val="es-ES_tradnl"/>
        </w:rPr>
        <w:t>requerir</w:t>
      </w:r>
      <w:r w:rsidRPr="00C252E6">
        <w:rPr>
          <w:sz w:val="28"/>
          <w:szCs w:val="28"/>
          <w:lang w:val="es-ES_tradnl"/>
        </w:rPr>
        <w:t xml:space="preserve"> instrucciones para votar</w:t>
      </w:r>
      <w:r w:rsidR="00C252E6">
        <w:rPr>
          <w:sz w:val="28"/>
          <w:szCs w:val="28"/>
          <w:lang w:val="es-ES_tradnl"/>
        </w:rPr>
        <w:t>.</w:t>
      </w:r>
    </w:p>
    <w:p w:rsidR="00F0419E" w:rsidRDefault="00C252E6" w:rsidP="00D87102">
      <w:pPr>
        <w:tabs>
          <w:tab w:val="left" w:pos="397"/>
        </w:tabs>
        <w:spacing w:after="0" w:line="240" w:lineRule="auto"/>
        <w:jc w:val="both"/>
      </w:pPr>
      <w:r w:rsidRPr="00C252E6">
        <w:rPr>
          <w:rFonts w:ascii="Times New Roman" w:eastAsia="Times New Roman" w:hAnsi="Times New Roman"/>
          <w:sz w:val="28"/>
          <w:szCs w:val="28"/>
          <w:lang w:val="es-ES_tradnl" w:eastAsia="es-ES"/>
        </w:rPr>
        <w:lastRenderedPageBreak/>
        <w:t xml:space="preserve">(Solo para la SA) REPRESENTACION FAMILIAR </w:t>
      </w:r>
      <w:r>
        <w:t>Las restricciones legales contempladas en los artículos 184 y 186 (forma y solicitud publica de rpton) no serán de aplicación cuando el representante sea cónyuge</w:t>
      </w:r>
      <w:r w:rsidR="00275E4A">
        <w:t>/</w:t>
      </w:r>
      <w:r>
        <w:t>ascendiente</w:t>
      </w:r>
      <w:r w:rsidR="00275E4A">
        <w:t>/de</w:t>
      </w:r>
      <w:r>
        <w:t>scendiente del representado ni tampoco cuando aquél ostente poder general conferido en documento público con facultades para administrar todo el patrimonio que el representado tuviere en territorio nacional.</w:t>
      </w:r>
    </w:p>
    <w:p w:rsidR="00C252E6" w:rsidRDefault="00C252E6" w:rsidP="00D87102">
      <w:pPr>
        <w:tabs>
          <w:tab w:val="left" w:pos="397"/>
        </w:tabs>
        <w:spacing w:after="0" w:line="240" w:lineRule="auto"/>
        <w:jc w:val="both"/>
        <w:rPr>
          <w:rFonts w:ascii="Courier New" w:eastAsia="Times New Roman" w:hAnsi="Courier New"/>
          <w:sz w:val="20"/>
          <w:szCs w:val="24"/>
          <w:lang w:eastAsia="es-ES"/>
        </w:rPr>
      </w:pPr>
    </w:p>
    <w:p w:rsidR="00F0419E" w:rsidRDefault="00D87102" w:rsidP="00F0419E">
      <w:pPr>
        <w:tabs>
          <w:tab w:val="left" w:pos="397"/>
        </w:tabs>
        <w:spacing w:after="0" w:line="240" w:lineRule="auto"/>
        <w:jc w:val="center"/>
        <w:rPr>
          <w:rFonts w:ascii="Courier New" w:eastAsia="Times New Roman" w:hAnsi="Courier New"/>
          <w:sz w:val="20"/>
          <w:szCs w:val="24"/>
          <w:lang w:eastAsia="es-ES"/>
        </w:rPr>
      </w:pPr>
      <w:r w:rsidRPr="00D87102">
        <w:rPr>
          <w:rFonts w:ascii="Times New Roman" w:eastAsia="Times New Roman" w:hAnsi="Times New Roman"/>
          <w:sz w:val="24"/>
          <w:szCs w:val="24"/>
          <w:lang w:eastAsia="es-ES"/>
        </w:rPr>
        <w:t>VOTO</w:t>
      </w:r>
      <w:r w:rsidR="00F0419E">
        <w:rPr>
          <w:rFonts w:ascii="Times New Roman" w:eastAsia="Times New Roman" w:hAnsi="Times New Roman"/>
          <w:sz w:val="24"/>
          <w:szCs w:val="24"/>
          <w:lang w:eastAsia="es-ES"/>
        </w:rPr>
        <w:t xml:space="preserve">  Arts 189 y 190 </w:t>
      </w:r>
    </w:p>
    <w:p w:rsidR="00F0419E" w:rsidRDefault="00F0419E" w:rsidP="00D87102">
      <w:pPr>
        <w:tabs>
          <w:tab w:val="left" w:pos="397"/>
        </w:tabs>
        <w:spacing w:after="0" w:line="240" w:lineRule="auto"/>
        <w:jc w:val="both"/>
        <w:rPr>
          <w:rFonts w:ascii="Courier New" w:eastAsia="Times New Roman" w:hAnsi="Courier New"/>
          <w:sz w:val="20"/>
          <w:szCs w:val="24"/>
          <w:lang w:eastAsia="es-ES"/>
        </w:rPr>
      </w:pPr>
    </w:p>
    <w:p w:rsidR="008758B1" w:rsidRDefault="008758B1" w:rsidP="00D87102">
      <w:pPr>
        <w:tabs>
          <w:tab w:val="left" w:pos="397"/>
        </w:tabs>
        <w:spacing w:after="0" w:line="240" w:lineRule="auto"/>
        <w:jc w:val="both"/>
        <w:rPr>
          <w:rFonts w:ascii="Courier New" w:eastAsia="Times New Roman" w:hAnsi="Courier New"/>
          <w:sz w:val="20"/>
          <w:szCs w:val="24"/>
          <w:lang w:eastAsia="es-ES"/>
        </w:rPr>
      </w:pPr>
      <w:r>
        <w:t xml:space="preserve">(SL) Salvo disposición contraria de los estatutos, cada participación </w:t>
      </w:r>
      <w:r w:rsidR="00BA1517">
        <w:t>da</w:t>
      </w:r>
      <w:r>
        <w:t xml:space="preserve"> derecho a emitir un voto.</w:t>
      </w:r>
    </w:p>
    <w:p w:rsidR="008758B1" w:rsidRDefault="008758B1" w:rsidP="00D87102">
      <w:pPr>
        <w:tabs>
          <w:tab w:val="left" w:pos="397"/>
        </w:tabs>
        <w:spacing w:after="0" w:line="240" w:lineRule="auto"/>
        <w:jc w:val="both"/>
        <w:rPr>
          <w:rFonts w:ascii="Courier New" w:eastAsia="Times New Roman" w:hAnsi="Courier New"/>
          <w:sz w:val="20"/>
          <w:szCs w:val="24"/>
          <w:lang w:eastAsia="es-ES"/>
        </w:rPr>
      </w:pPr>
    </w:p>
    <w:p w:rsidR="00D87102" w:rsidRDefault="008758B1" w:rsidP="00D87102">
      <w:pPr>
        <w:tabs>
          <w:tab w:val="left" w:pos="397"/>
        </w:tabs>
        <w:spacing w:after="0" w:line="240" w:lineRule="auto"/>
        <w:jc w:val="both"/>
        <w:rPr>
          <w:rFonts w:ascii="Courier New" w:eastAsia="Times New Roman" w:hAnsi="Courier New"/>
          <w:sz w:val="20"/>
          <w:szCs w:val="24"/>
          <w:lang w:eastAsia="es-ES"/>
        </w:rPr>
      </w:pPr>
      <w:r>
        <w:rPr>
          <w:rFonts w:ascii="Courier New" w:eastAsia="Times New Roman" w:hAnsi="Courier New"/>
          <w:sz w:val="20"/>
          <w:szCs w:val="24"/>
          <w:lang w:eastAsia="es-ES"/>
        </w:rPr>
        <w:t xml:space="preserve">(SA) </w:t>
      </w:r>
      <w:r w:rsidR="00D87102" w:rsidRPr="00D87102">
        <w:rPr>
          <w:rFonts w:ascii="Courier New" w:eastAsia="Times New Roman" w:hAnsi="Courier New"/>
          <w:sz w:val="20"/>
          <w:szCs w:val="24"/>
          <w:lang w:eastAsia="es-ES"/>
        </w:rPr>
        <w:t xml:space="preserve">No será </w:t>
      </w:r>
      <w:r w:rsidRPr="00D87102">
        <w:rPr>
          <w:rFonts w:ascii="Courier New" w:eastAsia="Times New Roman" w:hAnsi="Courier New"/>
          <w:sz w:val="20"/>
          <w:szCs w:val="24"/>
          <w:lang w:eastAsia="es-ES"/>
        </w:rPr>
        <w:t>válida</w:t>
      </w:r>
      <w:r w:rsidR="00D87102" w:rsidRPr="00D87102">
        <w:rPr>
          <w:rFonts w:ascii="Courier New" w:eastAsia="Times New Roman" w:hAnsi="Courier New"/>
          <w:sz w:val="20"/>
          <w:szCs w:val="24"/>
          <w:lang w:eastAsia="es-ES"/>
        </w:rPr>
        <w:t xml:space="preserve"> la creación de acciones que de forma directa o indirecta alteren la proporcionalidad entre el valor nominal de la acción y el derecho de voto. Ahora bien:</w:t>
      </w:r>
    </w:p>
    <w:p w:rsidR="008758B1" w:rsidRPr="00D87102" w:rsidRDefault="008758B1" w:rsidP="00D87102">
      <w:pPr>
        <w:tabs>
          <w:tab w:val="left" w:pos="397"/>
        </w:tabs>
        <w:spacing w:after="0" w:line="240" w:lineRule="auto"/>
        <w:jc w:val="both"/>
        <w:rPr>
          <w:rFonts w:ascii="Courier New" w:eastAsia="Times New Roman" w:hAnsi="Courier New"/>
          <w:sz w:val="20"/>
          <w:szCs w:val="24"/>
          <w:lang w:eastAsia="es-ES"/>
        </w:rPr>
      </w:pPr>
    </w:p>
    <w:p w:rsidR="00D87102" w:rsidRPr="00D87102" w:rsidRDefault="00D87102" w:rsidP="008758B1">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es lícita la agrupación de acciones.</w:t>
      </w:r>
    </w:p>
    <w:p w:rsidR="00D87102" w:rsidRPr="00D87102" w:rsidRDefault="00D87102" w:rsidP="008758B1">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xml:space="preserve">. los estatutos pueden establecer el máximo de votos que puede emitir un accionista </w:t>
      </w:r>
      <w:r w:rsidRPr="00D87102">
        <w:rPr>
          <w:rFonts w:ascii="Courier New" w:eastAsia="Times New Roman" w:hAnsi="Courier New"/>
          <w:sz w:val="18"/>
          <w:szCs w:val="24"/>
          <w:lang w:eastAsia="es-ES"/>
        </w:rPr>
        <w:t>(o sociedades pertenecientes al mismo grupo o o quienes actúen de forma concertada con los anteriores). 188</w:t>
      </w:r>
    </w:p>
    <w:p w:rsid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BA1517" w:rsidRPr="008758B1" w:rsidRDefault="00D87102" w:rsidP="00BA1517">
      <w:pPr>
        <w:autoSpaceDE w:val="0"/>
        <w:autoSpaceDN w:val="0"/>
        <w:adjustRightInd w:val="0"/>
        <w:spacing w:after="0" w:line="240" w:lineRule="auto"/>
        <w:jc w:val="both"/>
        <w:rPr>
          <w:rFonts w:ascii="Times New Roman" w:eastAsia="Times New Roman" w:hAnsi="Times New Roman"/>
          <w:sz w:val="24"/>
          <w:szCs w:val="24"/>
          <w:lang w:eastAsia="es-ES"/>
        </w:rPr>
      </w:pPr>
      <w:r w:rsidRPr="008758B1">
        <w:rPr>
          <w:rFonts w:ascii="Courier New" w:eastAsia="SimSun" w:hAnsi="Courier New"/>
          <w:b/>
          <w:bCs/>
          <w:color w:val="FF0000"/>
          <w:sz w:val="20"/>
          <w:szCs w:val="24"/>
          <w:lang w:eastAsia="zh-CN"/>
        </w:rPr>
        <w:t>Conflicto de intereses</w:t>
      </w:r>
      <w:r w:rsidR="008758B1">
        <w:rPr>
          <w:rFonts w:ascii="Courier New" w:eastAsia="SimSun" w:hAnsi="Courier New"/>
          <w:b/>
          <w:bCs/>
          <w:color w:val="FF0000"/>
          <w:sz w:val="20"/>
          <w:szCs w:val="24"/>
          <w:lang w:eastAsia="zh-CN"/>
        </w:rPr>
        <w:t xml:space="preserve"> (</w:t>
      </w:r>
      <w:r w:rsidRPr="00D87102">
        <w:rPr>
          <w:rFonts w:ascii="Courier New" w:eastAsia="SimSun" w:hAnsi="Courier New"/>
          <w:b/>
          <w:bCs/>
          <w:color w:val="FF0000"/>
          <w:sz w:val="20"/>
          <w:szCs w:val="24"/>
          <w:lang w:eastAsia="zh-CN"/>
        </w:rPr>
        <w:t>190</w:t>
      </w:r>
      <w:r w:rsidR="008758B1">
        <w:rPr>
          <w:rFonts w:ascii="Courier New" w:eastAsia="SimSun" w:hAnsi="Courier New"/>
          <w:b/>
          <w:bCs/>
          <w:color w:val="FF0000"/>
          <w:sz w:val="20"/>
          <w:szCs w:val="24"/>
          <w:lang w:eastAsia="zh-CN"/>
        </w:rPr>
        <w:t>)</w:t>
      </w:r>
      <w:r w:rsidRPr="00D87102">
        <w:rPr>
          <w:rFonts w:ascii="Courier New" w:eastAsia="SimSun" w:hAnsi="Courier New"/>
          <w:b/>
          <w:bCs/>
          <w:color w:val="FF0000"/>
          <w:sz w:val="20"/>
          <w:szCs w:val="24"/>
          <w:lang w:eastAsia="zh-CN"/>
        </w:rPr>
        <w:t xml:space="preserve"> </w:t>
      </w:r>
      <w:r w:rsidR="00BA1517">
        <w:rPr>
          <w:rFonts w:ascii="Times New Roman" w:eastAsia="Times New Roman" w:hAnsi="Times New Roman"/>
          <w:sz w:val="24"/>
          <w:szCs w:val="24"/>
          <w:lang w:eastAsia="es-ES"/>
        </w:rPr>
        <w:t>Solo en los 5 casos que dice el art. 190</w:t>
      </w:r>
      <w:r w:rsidR="008758B1" w:rsidRPr="008758B1">
        <w:rPr>
          <w:rFonts w:ascii="Times New Roman" w:eastAsia="Times New Roman" w:hAnsi="Times New Roman"/>
          <w:sz w:val="24"/>
          <w:szCs w:val="24"/>
          <w:lang w:eastAsia="es-ES"/>
        </w:rPr>
        <w:t xml:space="preserve"> no podrá </w:t>
      </w:r>
      <w:r w:rsidR="00BA1517">
        <w:rPr>
          <w:rFonts w:ascii="Times New Roman" w:eastAsia="Times New Roman" w:hAnsi="Times New Roman"/>
          <w:sz w:val="24"/>
          <w:szCs w:val="24"/>
          <w:lang w:eastAsia="es-ES"/>
        </w:rPr>
        <w:t xml:space="preserve">el socio </w:t>
      </w:r>
      <w:r w:rsidR="008758B1" w:rsidRPr="008758B1">
        <w:rPr>
          <w:rFonts w:ascii="Times New Roman" w:eastAsia="Times New Roman" w:hAnsi="Times New Roman"/>
          <w:sz w:val="24"/>
          <w:szCs w:val="24"/>
          <w:lang w:eastAsia="es-ES"/>
        </w:rPr>
        <w:t xml:space="preserve">ejercitar </w:t>
      </w:r>
      <w:r w:rsidR="00687F84">
        <w:rPr>
          <w:rFonts w:ascii="Times New Roman" w:eastAsia="Times New Roman" w:hAnsi="Times New Roman"/>
          <w:sz w:val="24"/>
          <w:szCs w:val="24"/>
          <w:lang w:eastAsia="es-ES"/>
        </w:rPr>
        <w:t>su</w:t>
      </w:r>
      <w:r w:rsidR="008758B1" w:rsidRPr="008758B1">
        <w:rPr>
          <w:rFonts w:ascii="Times New Roman" w:eastAsia="Times New Roman" w:hAnsi="Times New Roman"/>
          <w:sz w:val="24"/>
          <w:szCs w:val="24"/>
          <w:lang w:eastAsia="es-ES"/>
        </w:rPr>
        <w:t xml:space="preserve"> derecho de voto</w:t>
      </w:r>
      <w:r w:rsidR="00BA1517">
        <w:rPr>
          <w:rFonts w:ascii="Times New Roman" w:eastAsia="Times New Roman" w:hAnsi="Times New Roman"/>
          <w:sz w:val="24"/>
          <w:szCs w:val="24"/>
          <w:lang w:eastAsia="es-ES"/>
        </w:rPr>
        <w:t xml:space="preserve"> (vg. para </w:t>
      </w:r>
      <w:r w:rsidR="008758B1" w:rsidRPr="008758B1">
        <w:rPr>
          <w:rFonts w:ascii="Times New Roman" w:eastAsia="Times New Roman" w:hAnsi="Times New Roman"/>
          <w:sz w:val="24"/>
          <w:szCs w:val="24"/>
          <w:lang w:eastAsia="es-ES"/>
        </w:rPr>
        <w:t>autorizarle a transmitir</w:t>
      </w:r>
      <w:r w:rsidR="00BA1517">
        <w:rPr>
          <w:rFonts w:ascii="Times New Roman" w:eastAsia="Times New Roman" w:hAnsi="Times New Roman"/>
          <w:sz w:val="24"/>
          <w:szCs w:val="24"/>
          <w:lang w:eastAsia="es-ES"/>
        </w:rPr>
        <w:t xml:space="preserve"> a</w:t>
      </w:r>
      <w:r w:rsidR="008758B1" w:rsidRPr="008758B1">
        <w:rPr>
          <w:rFonts w:ascii="Times New Roman" w:eastAsia="Times New Roman" w:hAnsi="Times New Roman"/>
          <w:sz w:val="24"/>
          <w:szCs w:val="24"/>
          <w:lang w:eastAsia="es-ES"/>
        </w:rPr>
        <w:t>cciones</w:t>
      </w:r>
      <w:r w:rsidR="00BA1517">
        <w:rPr>
          <w:rFonts w:ascii="Times New Roman" w:eastAsia="Times New Roman" w:hAnsi="Times New Roman"/>
          <w:sz w:val="24"/>
          <w:szCs w:val="24"/>
          <w:lang w:eastAsia="es-ES"/>
        </w:rPr>
        <w:t>/</w:t>
      </w:r>
      <w:r w:rsidR="008758B1" w:rsidRPr="008758B1">
        <w:rPr>
          <w:rFonts w:ascii="Times New Roman" w:eastAsia="Times New Roman" w:hAnsi="Times New Roman"/>
          <w:sz w:val="24"/>
          <w:szCs w:val="24"/>
          <w:lang w:eastAsia="es-ES"/>
        </w:rPr>
        <w:t xml:space="preserve">participaciones sujetas a restricción </w:t>
      </w:r>
      <w:r w:rsidR="00687F84">
        <w:rPr>
          <w:rFonts w:ascii="Times New Roman" w:eastAsia="Times New Roman" w:hAnsi="Times New Roman"/>
          <w:sz w:val="24"/>
          <w:szCs w:val="24"/>
          <w:lang w:eastAsia="es-ES"/>
        </w:rPr>
        <w:t xml:space="preserve">ó </w:t>
      </w:r>
      <w:r w:rsidR="008758B1" w:rsidRPr="008758B1">
        <w:rPr>
          <w:rFonts w:ascii="Times New Roman" w:eastAsia="Times New Roman" w:hAnsi="Times New Roman"/>
          <w:sz w:val="24"/>
          <w:szCs w:val="24"/>
          <w:lang w:eastAsia="es-ES"/>
        </w:rPr>
        <w:t>excluirle de la sociedad</w:t>
      </w:r>
      <w:r w:rsidR="00BA1517">
        <w:rPr>
          <w:rFonts w:ascii="Times New Roman" w:eastAsia="Times New Roman" w:hAnsi="Times New Roman"/>
          <w:sz w:val="24"/>
          <w:szCs w:val="24"/>
          <w:lang w:eastAsia="es-ES"/>
        </w:rPr>
        <w:t xml:space="preserve">). </w:t>
      </w:r>
    </w:p>
    <w:p w:rsidR="008758B1" w:rsidRPr="008758B1" w:rsidRDefault="008758B1" w:rsidP="008758B1">
      <w:pPr>
        <w:spacing w:before="100" w:beforeAutospacing="1" w:after="100" w:afterAutospacing="1" w:line="240" w:lineRule="auto"/>
        <w:jc w:val="both"/>
        <w:rPr>
          <w:rFonts w:ascii="Times New Roman" w:eastAsia="Times New Roman" w:hAnsi="Times New Roman"/>
          <w:sz w:val="24"/>
          <w:szCs w:val="24"/>
          <w:lang w:eastAsia="es-ES"/>
        </w:rPr>
      </w:pPr>
      <w:r w:rsidRPr="008758B1">
        <w:rPr>
          <w:rFonts w:ascii="Times New Roman" w:eastAsia="Times New Roman" w:hAnsi="Times New Roman"/>
          <w:sz w:val="24"/>
          <w:szCs w:val="24"/>
          <w:lang w:eastAsia="es-ES"/>
        </w:rPr>
        <w:t xml:space="preserve">En los </w:t>
      </w:r>
      <w:r w:rsidR="00BA1517">
        <w:rPr>
          <w:rFonts w:ascii="Times New Roman" w:eastAsia="Times New Roman" w:hAnsi="Times New Roman"/>
          <w:sz w:val="24"/>
          <w:szCs w:val="24"/>
          <w:lang w:eastAsia="es-ES"/>
        </w:rPr>
        <w:t xml:space="preserve">demás </w:t>
      </w:r>
      <w:r w:rsidRPr="008758B1">
        <w:rPr>
          <w:rFonts w:ascii="Times New Roman" w:eastAsia="Times New Roman" w:hAnsi="Times New Roman"/>
          <w:sz w:val="24"/>
          <w:szCs w:val="24"/>
          <w:lang w:eastAsia="es-ES"/>
        </w:rPr>
        <w:t xml:space="preserve">casos de conflicto de interés </w:t>
      </w:r>
      <w:r w:rsidR="00BA1517">
        <w:rPr>
          <w:rFonts w:ascii="Times New Roman" w:eastAsia="Times New Roman" w:hAnsi="Times New Roman"/>
          <w:sz w:val="24"/>
          <w:szCs w:val="24"/>
          <w:lang w:eastAsia="es-ES"/>
        </w:rPr>
        <w:t>e</w:t>
      </w:r>
      <w:r w:rsidRPr="008758B1">
        <w:rPr>
          <w:rFonts w:ascii="Times New Roman" w:eastAsia="Times New Roman" w:hAnsi="Times New Roman"/>
          <w:sz w:val="24"/>
          <w:szCs w:val="24"/>
          <w:lang w:eastAsia="es-ES"/>
        </w:rPr>
        <w:t xml:space="preserve">l socio no </w:t>
      </w:r>
      <w:r w:rsidR="00BA1517">
        <w:rPr>
          <w:rFonts w:ascii="Times New Roman" w:eastAsia="Times New Roman" w:hAnsi="Times New Roman"/>
          <w:sz w:val="24"/>
          <w:szCs w:val="24"/>
          <w:lang w:eastAsia="es-ES"/>
        </w:rPr>
        <w:t>queda</w:t>
      </w:r>
      <w:r w:rsidRPr="008758B1">
        <w:rPr>
          <w:rFonts w:ascii="Times New Roman" w:eastAsia="Times New Roman" w:hAnsi="Times New Roman"/>
          <w:sz w:val="24"/>
          <w:szCs w:val="24"/>
          <w:lang w:eastAsia="es-ES"/>
        </w:rPr>
        <w:t xml:space="preserve"> privado de su derecho de voto. </w:t>
      </w:r>
      <w:r w:rsidR="00BA1517">
        <w:rPr>
          <w:rFonts w:ascii="Times New Roman" w:eastAsia="Times New Roman" w:hAnsi="Times New Roman"/>
          <w:sz w:val="24"/>
          <w:szCs w:val="24"/>
          <w:lang w:eastAsia="es-ES"/>
        </w:rPr>
        <w:t>Pero</w:t>
      </w:r>
      <w:r w:rsidRPr="008758B1">
        <w:rPr>
          <w:rFonts w:ascii="Times New Roman" w:eastAsia="Times New Roman" w:hAnsi="Times New Roman"/>
          <w:sz w:val="24"/>
          <w:szCs w:val="24"/>
          <w:lang w:eastAsia="es-ES"/>
        </w:rPr>
        <w:t xml:space="preserve"> cuando </w:t>
      </w:r>
      <w:r w:rsidR="00BA1517">
        <w:rPr>
          <w:rFonts w:ascii="Times New Roman" w:eastAsia="Times New Roman" w:hAnsi="Times New Roman"/>
          <w:sz w:val="24"/>
          <w:szCs w:val="24"/>
          <w:lang w:eastAsia="es-ES"/>
        </w:rPr>
        <w:t>su</w:t>
      </w:r>
      <w:r w:rsidRPr="008758B1">
        <w:rPr>
          <w:rFonts w:ascii="Times New Roman" w:eastAsia="Times New Roman" w:hAnsi="Times New Roman"/>
          <w:sz w:val="24"/>
          <w:szCs w:val="24"/>
          <w:lang w:eastAsia="es-ES"/>
        </w:rPr>
        <w:t xml:space="preserve"> voto del socio haya sido decisivo, </w:t>
      </w:r>
      <w:r w:rsidR="00BA1517" w:rsidRPr="008758B1">
        <w:rPr>
          <w:rFonts w:ascii="Times New Roman" w:eastAsia="Times New Roman" w:hAnsi="Times New Roman"/>
          <w:sz w:val="24"/>
          <w:szCs w:val="24"/>
          <w:lang w:eastAsia="es-ES"/>
        </w:rPr>
        <w:t xml:space="preserve">en caso de impugnación </w:t>
      </w:r>
      <w:r w:rsidRPr="008758B1">
        <w:rPr>
          <w:rFonts w:ascii="Times New Roman" w:eastAsia="Times New Roman" w:hAnsi="Times New Roman"/>
          <w:sz w:val="24"/>
          <w:szCs w:val="24"/>
          <w:lang w:eastAsia="es-ES"/>
        </w:rPr>
        <w:t xml:space="preserve">corresponderá a la sociedad y al socio </w:t>
      </w:r>
      <w:r w:rsidR="00BA1517">
        <w:rPr>
          <w:rFonts w:ascii="Times New Roman" w:eastAsia="Times New Roman" w:hAnsi="Times New Roman"/>
          <w:sz w:val="24"/>
          <w:szCs w:val="24"/>
          <w:lang w:eastAsia="es-ES"/>
        </w:rPr>
        <w:t xml:space="preserve">afectado </w:t>
      </w:r>
      <w:r w:rsidRPr="008758B1">
        <w:rPr>
          <w:rFonts w:ascii="Times New Roman" w:eastAsia="Times New Roman" w:hAnsi="Times New Roman"/>
          <w:sz w:val="24"/>
          <w:szCs w:val="24"/>
          <w:lang w:eastAsia="es-ES"/>
        </w:rPr>
        <w:t>la carga de la prueba de la conformidad del acuerdo al interés social</w:t>
      </w:r>
      <w:r w:rsidR="00F47244">
        <w:rPr>
          <w:rFonts w:ascii="Times New Roman" w:eastAsia="Times New Roman" w:hAnsi="Times New Roman"/>
          <w:sz w:val="24"/>
          <w:szCs w:val="24"/>
          <w:lang w:eastAsia="es-ES"/>
        </w:rPr>
        <w:t>.</w:t>
      </w:r>
      <w:r w:rsidRPr="008758B1">
        <w:rPr>
          <w:rFonts w:ascii="Times New Roman" w:eastAsia="Times New Roman" w:hAnsi="Times New Roman"/>
          <w:sz w:val="24"/>
          <w:szCs w:val="24"/>
          <w:lang w:eastAsia="es-ES"/>
        </w:rPr>
        <w:t xml:space="preserve"> </w:t>
      </w:r>
    </w:p>
    <w:p w:rsidR="00132B83" w:rsidRPr="00D87102" w:rsidRDefault="00132B83" w:rsidP="00D87102">
      <w:pPr>
        <w:autoSpaceDE w:val="0"/>
        <w:autoSpaceDN w:val="0"/>
        <w:adjustRightInd w:val="0"/>
        <w:spacing w:after="0" w:line="240" w:lineRule="auto"/>
        <w:jc w:val="both"/>
        <w:rPr>
          <w:rFonts w:ascii="Courier New" w:eastAsia="SimSun" w:hAnsi="Courier New"/>
          <w:color w:val="FF0000"/>
          <w:sz w:val="20"/>
          <w:szCs w:val="24"/>
          <w:lang w:eastAsia="zh-CN"/>
        </w:rPr>
      </w:pPr>
    </w:p>
    <w:p w:rsidR="00D87102" w:rsidRPr="00D87102" w:rsidRDefault="00FD28F9" w:rsidP="00FD28F9">
      <w:pPr>
        <w:pStyle w:val="Cuerpodeltexto0"/>
        <w:shd w:val="clear" w:color="auto" w:fill="auto"/>
        <w:spacing w:after="0" w:line="240" w:lineRule="auto"/>
        <w:ind w:firstLine="0"/>
        <w:rPr>
          <w:rFonts w:ascii="Courier New" w:hAnsi="Courier New"/>
          <w:b/>
          <w:szCs w:val="24"/>
          <w:lang w:eastAsia="es-ES"/>
        </w:rPr>
      </w:pPr>
      <w:r w:rsidRPr="00A73829">
        <w:rPr>
          <w:b/>
          <w:sz w:val="28"/>
          <w:szCs w:val="28"/>
          <w:u w:val="single"/>
        </w:rPr>
        <w:t>CONSTITUCIÓN</w:t>
      </w:r>
      <w:r w:rsidRPr="00006B13">
        <w:rPr>
          <w:b/>
          <w:sz w:val="28"/>
          <w:szCs w:val="28"/>
        </w:rPr>
        <w:t xml:space="preserve"> </w:t>
      </w:r>
      <w:r w:rsidRPr="00FD28F9">
        <w:rPr>
          <w:rFonts w:ascii="Courier New" w:hAnsi="Courier New"/>
          <w:sz w:val="18"/>
          <w:szCs w:val="24"/>
          <w:lang w:eastAsia="es-ES"/>
        </w:rPr>
        <w:t xml:space="preserve">Art </w:t>
      </w:r>
      <w:r w:rsidR="00D87102" w:rsidRPr="00D87102">
        <w:rPr>
          <w:rFonts w:ascii="Courier New" w:hAnsi="Courier New"/>
          <w:sz w:val="18"/>
          <w:szCs w:val="24"/>
          <w:lang w:eastAsia="es-ES"/>
        </w:rPr>
        <w:t>191 y ss</w:t>
      </w:r>
      <w:r w:rsidR="00D87102" w:rsidRPr="00D87102">
        <w:rPr>
          <w:rFonts w:ascii="Courier New" w:hAnsi="Courier New"/>
          <w:b/>
          <w:szCs w:val="24"/>
          <w:lang w:eastAsia="es-ES"/>
        </w:rPr>
        <w:t xml:space="preserve"> </w:t>
      </w:r>
    </w:p>
    <w:p w:rsidR="00D87102" w:rsidRPr="00D87102" w:rsidRDefault="00D87102" w:rsidP="00D87102">
      <w:pPr>
        <w:tabs>
          <w:tab w:val="left" w:pos="397"/>
        </w:tabs>
        <w:spacing w:after="0" w:line="240" w:lineRule="auto"/>
        <w:jc w:val="both"/>
        <w:rPr>
          <w:rFonts w:ascii="Courier New" w:eastAsia="Times New Roman" w:hAnsi="Courier New"/>
          <w:b/>
          <w:sz w:val="20"/>
          <w:szCs w:val="24"/>
          <w:lang w:eastAsia="es-ES"/>
        </w:rPr>
      </w:pPr>
    </w:p>
    <w:p w:rsidR="00D87102" w:rsidRPr="00D87102" w:rsidRDefault="00006B13" w:rsidP="00D87102">
      <w:pPr>
        <w:autoSpaceDE w:val="0"/>
        <w:autoSpaceDN w:val="0"/>
        <w:adjustRightInd w:val="0"/>
        <w:spacing w:after="0" w:line="240" w:lineRule="auto"/>
        <w:jc w:val="both"/>
        <w:rPr>
          <w:rFonts w:ascii="Courier New" w:eastAsia="SimSun" w:hAnsi="Courier New"/>
          <w:color w:val="FF0000"/>
          <w:sz w:val="20"/>
          <w:szCs w:val="24"/>
          <w:lang w:eastAsia="zh-CN"/>
        </w:rPr>
      </w:pPr>
      <w:r w:rsidRPr="00D87102">
        <w:rPr>
          <w:rFonts w:ascii="Courier New" w:eastAsia="SimSun" w:hAnsi="Courier New"/>
          <w:b/>
          <w:color w:val="FF0000"/>
          <w:sz w:val="20"/>
          <w:szCs w:val="24"/>
          <w:lang w:eastAsia="zh-CN"/>
        </w:rPr>
        <w:t>PRESIDENCIA</w:t>
      </w:r>
      <w:r>
        <w:rPr>
          <w:rFonts w:ascii="Courier New" w:eastAsia="SimSun" w:hAnsi="Courier New"/>
          <w:b/>
          <w:color w:val="FF0000"/>
          <w:sz w:val="20"/>
          <w:szCs w:val="24"/>
          <w:lang w:eastAsia="zh-CN"/>
        </w:rPr>
        <w:t xml:space="preserve"> </w:t>
      </w:r>
      <w:r w:rsidRPr="00006B13">
        <w:rPr>
          <w:rFonts w:ascii="Courier New" w:eastAsia="SimSun" w:hAnsi="Courier New"/>
          <w:color w:val="FF0000"/>
          <w:sz w:val="20"/>
          <w:szCs w:val="24"/>
          <w:lang w:eastAsia="zh-CN"/>
        </w:rPr>
        <w:t>(</w:t>
      </w:r>
      <w:r w:rsidR="00D87102" w:rsidRPr="00006B13">
        <w:rPr>
          <w:rFonts w:ascii="Courier New" w:eastAsia="SimSun" w:hAnsi="Courier New"/>
          <w:color w:val="FF0000"/>
          <w:sz w:val="20"/>
          <w:szCs w:val="24"/>
          <w:lang w:eastAsia="zh-CN"/>
        </w:rPr>
        <w:t>191</w:t>
      </w:r>
      <w:r w:rsidRPr="00006B13">
        <w:rPr>
          <w:rFonts w:ascii="Courier New" w:eastAsia="SimSun" w:hAnsi="Courier New"/>
          <w:color w:val="FF0000"/>
          <w:sz w:val="20"/>
          <w:szCs w:val="24"/>
          <w:lang w:eastAsia="zh-CN"/>
        </w:rPr>
        <w:t>)</w:t>
      </w:r>
      <w:r w:rsidR="00D87102" w:rsidRPr="00006B13">
        <w:rPr>
          <w:rFonts w:ascii="Courier New" w:eastAsia="SimSun" w:hAnsi="Courier New"/>
          <w:color w:val="FF0000"/>
          <w:sz w:val="20"/>
          <w:szCs w:val="24"/>
          <w:lang w:eastAsia="zh-CN"/>
        </w:rPr>
        <w:t>.</w:t>
      </w:r>
      <w:r w:rsidR="00D87102" w:rsidRPr="00D87102">
        <w:rPr>
          <w:rFonts w:ascii="Courier New" w:eastAsia="SimSun" w:hAnsi="Courier New"/>
          <w:color w:val="FF0000"/>
          <w:sz w:val="20"/>
          <w:szCs w:val="24"/>
          <w:lang w:eastAsia="zh-CN"/>
        </w:rPr>
        <w:t xml:space="preserve"> Salvo disposición contraria de los estatutos, el presidente y el secretario de la junta general serán los del consejo de administración </w:t>
      </w:r>
      <w:r w:rsidR="00BA1517">
        <w:rPr>
          <w:rFonts w:ascii="Courier New" w:eastAsia="SimSun" w:hAnsi="Courier New"/>
          <w:color w:val="FF0000"/>
          <w:sz w:val="20"/>
          <w:szCs w:val="24"/>
          <w:lang w:eastAsia="zh-CN"/>
        </w:rPr>
        <w:t>(</w:t>
      </w:r>
      <w:r w:rsidR="00D87102" w:rsidRPr="00D87102">
        <w:rPr>
          <w:rFonts w:ascii="Courier New" w:eastAsia="SimSun" w:hAnsi="Courier New"/>
          <w:color w:val="FF0000"/>
          <w:sz w:val="20"/>
          <w:szCs w:val="24"/>
          <w:lang w:eastAsia="zh-CN"/>
        </w:rPr>
        <w:t>en su defecto, los designados por los socios concurrentes</w:t>
      </w:r>
      <w:r w:rsidR="00BA1517">
        <w:rPr>
          <w:rFonts w:ascii="Courier New" w:eastAsia="SimSun" w:hAnsi="Courier New"/>
          <w:color w:val="FF0000"/>
          <w:sz w:val="20"/>
          <w:szCs w:val="24"/>
          <w:lang w:eastAsia="zh-CN"/>
        </w:rPr>
        <w:t>)</w:t>
      </w:r>
      <w:r w:rsidR="00D87102" w:rsidRPr="00D87102">
        <w:rPr>
          <w:rFonts w:ascii="Courier New" w:eastAsia="SimSun" w:hAnsi="Courier New"/>
          <w:color w:val="FF0000"/>
          <w:sz w:val="20"/>
          <w:szCs w:val="24"/>
          <w:lang w:eastAsia="zh-CN"/>
        </w:rPr>
        <w:t>.</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xml:space="preserve">Antes de entrar en el orden del día, se formará una </w:t>
      </w:r>
      <w:r w:rsidR="00006B13" w:rsidRPr="00D87102">
        <w:rPr>
          <w:rFonts w:ascii="Courier New" w:eastAsia="Times New Roman" w:hAnsi="Courier New"/>
          <w:b/>
          <w:sz w:val="20"/>
          <w:szCs w:val="24"/>
          <w:lang w:eastAsia="es-ES"/>
        </w:rPr>
        <w:t>LISTA DE ASISTENTES</w:t>
      </w:r>
      <w:r w:rsidR="00006B13" w:rsidRPr="00D87102">
        <w:rPr>
          <w:rFonts w:ascii="Courier New" w:eastAsia="Times New Roman" w:hAnsi="Courier New"/>
          <w:sz w:val="20"/>
          <w:szCs w:val="24"/>
          <w:lang w:eastAsia="es-ES"/>
        </w:rPr>
        <w:t xml:space="preserve"> </w:t>
      </w:r>
      <w:r w:rsidR="00006B13" w:rsidRPr="00006B13">
        <w:rPr>
          <w:rFonts w:ascii="Courier New" w:eastAsia="Times New Roman" w:hAnsi="Courier New"/>
          <w:sz w:val="20"/>
          <w:szCs w:val="24"/>
          <w:lang w:eastAsia="es-ES"/>
        </w:rPr>
        <w:t>(</w:t>
      </w:r>
      <w:r w:rsidRPr="00006B13">
        <w:rPr>
          <w:rFonts w:ascii="Courier New" w:eastAsia="Times New Roman" w:hAnsi="Courier New"/>
          <w:sz w:val="20"/>
          <w:szCs w:val="24"/>
          <w:lang w:eastAsia="es-ES"/>
        </w:rPr>
        <w:t>192</w:t>
      </w:r>
      <w:r w:rsidR="00006B13" w:rsidRPr="00006B13">
        <w:rPr>
          <w:rFonts w:ascii="Courier New" w:eastAsia="Times New Roman" w:hAnsi="Courier New"/>
          <w:sz w:val="20"/>
          <w:szCs w:val="24"/>
          <w:lang w:eastAsia="es-ES"/>
        </w:rPr>
        <w:t>)</w:t>
      </w:r>
      <w:r w:rsidRPr="00D87102">
        <w:rPr>
          <w:rFonts w:ascii="Courier New" w:eastAsia="Times New Roman" w:hAnsi="Courier New"/>
          <w:b/>
          <w:sz w:val="20"/>
          <w:szCs w:val="24"/>
          <w:lang w:eastAsia="es-ES"/>
        </w:rPr>
        <w:t>.</w:t>
      </w:r>
      <w:r w:rsidRPr="00D87102">
        <w:rPr>
          <w:rFonts w:ascii="Courier New" w:eastAsia="Times New Roman" w:hAnsi="Courier New"/>
          <w:sz w:val="20"/>
          <w:szCs w:val="24"/>
          <w:lang w:eastAsia="es-ES"/>
        </w:rPr>
        <w:t xml:space="preserve"> </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006B13" w:rsidRDefault="00006B13" w:rsidP="00D87102">
      <w:pPr>
        <w:tabs>
          <w:tab w:val="left" w:pos="397"/>
        </w:tabs>
        <w:spacing w:after="0" w:line="240" w:lineRule="auto"/>
        <w:jc w:val="both"/>
        <w:rPr>
          <w:rFonts w:ascii="Courier New" w:eastAsia="Times New Roman" w:hAnsi="Courier New"/>
          <w:b/>
          <w:sz w:val="20"/>
          <w:szCs w:val="24"/>
          <w:lang w:eastAsia="es-ES"/>
        </w:rPr>
      </w:pPr>
      <w:r w:rsidRPr="00006B13">
        <w:rPr>
          <w:rFonts w:ascii="Courier New" w:eastAsia="Times New Roman" w:hAnsi="Courier New"/>
          <w:b/>
          <w:sz w:val="20"/>
          <w:szCs w:val="24"/>
          <w:highlight w:val="yellow"/>
          <w:lang w:eastAsia="es-ES"/>
        </w:rPr>
        <w:t>(</w:t>
      </w:r>
      <w:r w:rsidRPr="00022312">
        <w:rPr>
          <w:rFonts w:ascii="Courier New" w:eastAsia="Times New Roman" w:hAnsi="Courier New"/>
          <w:b/>
          <w:sz w:val="20"/>
          <w:szCs w:val="24"/>
          <w:highlight w:val="yellow"/>
          <w:u w:val="single"/>
          <w:lang w:eastAsia="es-ES"/>
        </w:rPr>
        <w:t>SOLO SA</w:t>
      </w:r>
      <w:r w:rsidRPr="00006B13">
        <w:rPr>
          <w:rFonts w:ascii="Courier New" w:eastAsia="Times New Roman" w:hAnsi="Courier New"/>
          <w:b/>
          <w:sz w:val="20"/>
          <w:szCs w:val="24"/>
          <w:highlight w:val="yellow"/>
          <w:lang w:eastAsia="es-ES"/>
        </w:rPr>
        <w:t>)</w:t>
      </w:r>
      <w:r w:rsidRPr="00006B13">
        <w:rPr>
          <w:rFonts w:ascii="Courier New" w:eastAsia="Times New Roman" w:hAnsi="Courier New"/>
          <w:b/>
          <w:sz w:val="20"/>
          <w:szCs w:val="24"/>
          <w:lang w:eastAsia="es-ES"/>
        </w:rPr>
        <w:t xml:space="preserve"> </w:t>
      </w:r>
      <w:r w:rsidR="00D87102" w:rsidRPr="00006B13">
        <w:rPr>
          <w:rFonts w:ascii="Courier New" w:eastAsia="Times New Roman" w:hAnsi="Courier New"/>
          <w:b/>
          <w:sz w:val="20"/>
          <w:szCs w:val="24"/>
          <w:lang w:eastAsia="es-ES"/>
        </w:rPr>
        <w:t>Q</w:t>
      </w:r>
      <w:r w:rsidRPr="00006B13">
        <w:rPr>
          <w:rFonts w:ascii="Courier New" w:eastAsia="Times New Roman" w:hAnsi="Courier New"/>
          <w:b/>
          <w:sz w:val="20"/>
          <w:szCs w:val="24"/>
          <w:lang w:eastAsia="es-ES"/>
        </w:rPr>
        <w:t>UORUM</w:t>
      </w:r>
      <w:r w:rsidR="00D87102" w:rsidRPr="00006B13">
        <w:rPr>
          <w:rFonts w:ascii="Courier New" w:eastAsia="Times New Roman" w:hAnsi="Courier New"/>
          <w:b/>
          <w:sz w:val="20"/>
          <w:szCs w:val="24"/>
          <w:lang w:eastAsia="es-ES"/>
        </w:rPr>
        <w:t xml:space="preserve"> </w:t>
      </w:r>
    </w:p>
    <w:p w:rsidR="00006B13" w:rsidRDefault="00006B13" w:rsidP="00D87102">
      <w:pPr>
        <w:tabs>
          <w:tab w:val="left" w:pos="397"/>
        </w:tabs>
        <w:spacing w:after="0" w:line="240" w:lineRule="auto"/>
        <w:jc w:val="both"/>
        <w:rPr>
          <w:rFonts w:ascii="Courier New" w:eastAsia="Times New Roman" w:hAnsi="Courier New"/>
          <w:b/>
          <w:sz w:val="20"/>
          <w:szCs w:val="24"/>
          <w:lang w:eastAsia="es-ES"/>
        </w:rPr>
      </w:pPr>
    </w:p>
    <w:p w:rsidR="00D87102" w:rsidRPr="00D87102" w:rsidRDefault="00D87102" w:rsidP="00006B13">
      <w:pPr>
        <w:tabs>
          <w:tab w:val="left" w:pos="397"/>
        </w:tabs>
        <w:spacing w:after="0" w:line="240" w:lineRule="auto"/>
        <w:ind w:left="397"/>
        <w:jc w:val="both"/>
        <w:rPr>
          <w:rFonts w:ascii="Courier New" w:eastAsia="Times New Roman" w:hAnsi="Courier New"/>
          <w:sz w:val="20"/>
          <w:szCs w:val="24"/>
          <w:lang w:eastAsia="es-ES"/>
        </w:rPr>
      </w:pPr>
      <w:r w:rsidRPr="00006B13">
        <w:rPr>
          <w:rFonts w:ascii="Courier New" w:eastAsia="Times New Roman" w:hAnsi="Courier New"/>
          <w:sz w:val="20"/>
          <w:szCs w:val="24"/>
          <w:lang w:eastAsia="es-ES"/>
        </w:rPr>
        <w:t xml:space="preserve">Regla </w:t>
      </w:r>
      <w:r w:rsidRPr="00006B13">
        <w:rPr>
          <w:rFonts w:ascii="Courier New" w:eastAsia="Times New Roman" w:hAnsi="Courier New"/>
          <w:b/>
          <w:sz w:val="20"/>
          <w:szCs w:val="24"/>
          <w:lang w:eastAsia="es-ES"/>
        </w:rPr>
        <w:t xml:space="preserve">general </w:t>
      </w:r>
      <w:r w:rsidR="00006B13" w:rsidRPr="00006B13">
        <w:rPr>
          <w:rFonts w:ascii="Courier New" w:eastAsia="Times New Roman" w:hAnsi="Courier New"/>
          <w:sz w:val="20"/>
          <w:szCs w:val="24"/>
          <w:lang w:eastAsia="es-ES"/>
        </w:rPr>
        <w:t>(</w:t>
      </w:r>
      <w:r w:rsidRPr="00006B13">
        <w:rPr>
          <w:rFonts w:ascii="Courier New" w:eastAsia="Times New Roman" w:hAnsi="Courier New"/>
          <w:sz w:val="20"/>
          <w:szCs w:val="24"/>
          <w:lang w:eastAsia="es-ES"/>
        </w:rPr>
        <w:t>193</w:t>
      </w:r>
      <w:r w:rsidR="00006B13" w:rsidRPr="00006B13">
        <w:rPr>
          <w:rFonts w:ascii="Courier New" w:eastAsia="Times New Roman" w:hAnsi="Courier New"/>
          <w:sz w:val="20"/>
          <w:szCs w:val="24"/>
          <w:lang w:eastAsia="es-ES"/>
        </w:rPr>
        <w:t>)</w:t>
      </w:r>
      <w:r w:rsidRPr="00006B13">
        <w:rPr>
          <w:rFonts w:ascii="Courier New" w:eastAsia="Times New Roman" w:hAnsi="Courier New"/>
          <w:sz w:val="20"/>
          <w:szCs w:val="24"/>
          <w:lang w:eastAsia="es-ES"/>
        </w:rPr>
        <w:t>:</w:t>
      </w:r>
    </w:p>
    <w:p w:rsidR="00D87102" w:rsidRPr="00D87102" w:rsidRDefault="00D87102" w:rsidP="00006B13">
      <w:pPr>
        <w:tabs>
          <w:tab w:val="left" w:pos="397"/>
        </w:tabs>
        <w:spacing w:after="0" w:line="240" w:lineRule="auto"/>
        <w:ind w:left="397"/>
        <w:jc w:val="both"/>
        <w:rPr>
          <w:rFonts w:ascii="Courier New" w:eastAsia="Times New Roman" w:hAnsi="Courier New"/>
          <w:sz w:val="20"/>
          <w:szCs w:val="24"/>
          <w:lang w:eastAsia="es-ES"/>
        </w:rPr>
      </w:pPr>
    </w:p>
    <w:p w:rsidR="00D87102" w:rsidRDefault="00D87102" w:rsidP="00006B13">
      <w:pPr>
        <w:tabs>
          <w:tab w:val="left" w:pos="397"/>
        </w:tabs>
        <w:spacing w:after="0" w:line="240" w:lineRule="auto"/>
        <w:ind w:left="794"/>
        <w:jc w:val="both"/>
        <w:rPr>
          <w:rFonts w:ascii="Courier New" w:eastAsia="Times New Roman" w:hAnsi="Courier New"/>
          <w:i/>
          <w:sz w:val="20"/>
          <w:szCs w:val="24"/>
          <w:lang w:eastAsia="es-ES"/>
        </w:rPr>
      </w:pPr>
      <w:r w:rsidRPr="00D87102">
        <w:rPr>
          <w:rFonts w:ascii="Courier New" w:eastAsia="Times New Roman" w:hAnsi="Courier New"/>
          <w:sz w:val="20"/>
          <w:szCs w:val="24"/>
          <w:lang w:eastAsia="es-ES"/>
        </w:rPr>
        <w:t xml:space="preserve">- En 1ª convocatoria deberán asistir accionistas que posean al menos el 25% del capital suscrito con derecho a voto. Los estatutos podrán elevar el </w:t>
      </w:r>
      <w:r w:rsidRPr="00D87102">
        <w:rPr>
          <w:rFonts w:ascii="Courier New" w:eastAsia="Times New Roman" w:hAnsi="Courier New"/>
          <w:i/>
          <w:sz w:val="20"/>
          <w:szCs w:val="24"/>
          <w:lang w:eastAsia="es-ES"/>
        </w:rPr>
        <w:t>quorum.</w:t>
      </w:r>
    </w:p>
    <w:p w:rsidR="00006B13" w:rsidRPr="00D87102" w:rsidRDefault="00006B13" w:rsidP="00006B13">
      <w:pPr>
        <w:tabs>
          <w:tab w:val="left" w:pos="397"/>
        </w:tabs>
        <w:spacing w:after="0" w:line="240" w:lineRule="auto"/>
        <w:ind w:left="794"/>
        <w:jc w:val="both"/>
        <w:rPr>
          <w:rFonts w:ascii="Courier New" w:eastAsia="Times New Roman" w:hAnsi="Courier New"/>
          <w:sz w:val="20"/>
          <w:szCs w:val="24"/>
          <w:lang w:eastAsia="es-ES"/>
        </w:rPr>
      </w:pPr>
    </w:p>
    <w:p w:rsidR="00D87102" w:rsidRPr="00D87102" w:rsidRDefault="00D87102" w:rsidP="00006B13">
      <w:pPr>
        <w:tabs>
          <w:tab w:val="left" w:pos="397"/>
        </w:tabs>
        <w:spacing w:after="0" w:line="240" w:lineRule="auto"/>
        <w:ind w:left="794"/>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En 2ª convocatoria v</w:t>
      </w:r>
      <w:r w:rsidR="00022312">
        <w:rPr>
          <w:rFonts w:ascii="Courier New" w:eastAsia="Times New Roman" w:hAnsi="Courier New"/>
          <w:sz w:val="20"/>
          <w:szCs w:val="24"/>
          <w:lang w:eastAsia="es-ES"/>
        </w:rPr>
        <w:t>ale</w:t>
      </w:r>
      <w:r w:rsidRPr="00D87102">
        <w:rPr>
          <w:rFonts w:ascii="Courier New" w:eastAsia="Times New Roman" w:hAnsi="Courier New"/>
          <w:sz w:val="20"/>
          <w:szCs w:val="24"/>
          <w:lang w:eastAsia="es-ES"/>
        </w:rPr>
        <w:t xml:space="preserve"> la constitución cualquiera que sea el capital concurrente, salvo que los estatutos fijen un </w:t>
      </w:r>
      <w:r w:rsidRPr="00D87102">
        <w:rPr>
          <w:rFonts w:ascii="Courier New" w:eastAsia="Times New Roman" w:hAnsi="Courier New"/>
          <w:i/>
          <w:sz w:val="20"/>
          <w:szCs w:val="24"/>
          <w:lang w:eastAsia="es-ES"/>
        </w:rPr>
        <w:t>quorum</w:t>
      </w:r>
      <w:r w:rsidRPr="00D87102">
        <w:rPr>
          <w:rFonts w:ascii="Courier New" w:eastAsia="Times New Roman" w:hAnsi="Courier New"/>
          <w:sz w:val="20"/>
          <w:szCs w:val="24"/>
          <w:lang w:eastAsia="es-ES"/>
        </w:rPr>
        <w:t xml:space="preserve"> </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 xml:space="preserve">necesariamente inferior al </w:t>
      </w:r>
      <w:r w:rsidR="00022312">
        <w:rPr>
          <w:rFonts w:ascii="Courier New" w:eastAsia="Times New Roman" w:hAnsi="Courier New"/>
          <w:sz w:val="20"/>
          <w:szCs w:val="24"/>
          <w:lang w:eastAsia="es-ES"/>
        </w:rPr>
        <w:t>exigido</w:t>
      </w:r>
      <w:r w:rsidRPr="00D87102">
        <w:rPr>
          <w:rFonts w:ascii="Courier New" w:eastAsia="Times New Roman" w:hAnsi="Courier New"/>
          <w:sz w:val="20"/>
          <w:szCs w:val="24"/>
          <w:lang w:eastAsia="es-ES"/>
        </w:rPr>
        <w:t xml:space="preserve"> por Ley</w:t>
      </w:r>
      <w:r w:rsidR="00022312">
        <w:rPr>
          <w:rFonts w:ascii="Courier New" w:eastAsia="Times New Roman" w:hAnsi="Courier New"/>
          <w:sz w:val="20"/>
          <w:szCs w:val="24"/>
          <w:lang w:eastAsia="es-ES"/>
        </w:rPr>
        <w:t>/esta</w:t>
      </w:r>
      <w:r w:rsidRPr="00D87102">
        <w:rPr>
          <w:rFonts w:ascii="Courier New" w:eastAsia="Times New Roman" w:hAnsi="Courier New"/>
          <w:sz w:val="20"/>
          <w:szCs w:val="24"/>
          <w:lang w:eastAsia="es-ES"/>
        </w:rPr>
        <w:t>tutos para la primera</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 xml:space="preserve">. </w:t>
      </w:r>
    </w:p>
    <w:p w:rsidR="00D87102" w:rsidRPr="00D87102" w:rsidRDefault="00D87102" w:rsidP="00006B13">
      <w:pPr>
        <w:tabs>
          <w:tab w:val="left" w:pos="397"/>
        </w:tabs>
        <w:spacing w:after="0" w:line="240" w:lineRule="auto"/>
        <w:ind w:left="397"/>
        <w:jc w:val="both"/>
        <w:rPr>
          <w:rFonts w:ascii="Courier New" w:eastAsia="Times New Roman" w:hAnsi="Courier New"/>
          <w:sz w:val="20"/>
          <w:szCs w:val="24"/>
          <w:lang w:eastAsia="es-ES"/>
        </w:rPr>
      </w:pPr>
    </w:p>
    <w:p w:rsidR="00022312" w:rsidRDefault="00D87102" w:rsidP="00022312">
      <w:pPr>
        <w:tabs>
          <w:tab w:val="left" w:pos="397"/>
        </w:tabs>
        <w:spacing w:after="0" w:line="240" w:lineRule="auto"/>
        <w:ind w:left="397"/>
        <w:jc w:val="both"/>
        <w:rPr>
          <w:rFonts w:ascii="Courier New" w:eastAsia="Times New Roman" w:hAnsi="Courier New"/>
          <w:sz w:val="20"/>
          <w:szCs w:val="24"/>
          <w:lang w:eastAsia="es-ES"/>
        </w:rPr>
      </w:pPr>
      <w:r w:rsidRPr="00006B13">
        <w:rPr>
          <w:rFonts w:ascii="Courier New" w:eastAsia="Times New Roman" w:hAnsi="Courier New"/>
          <w:sz w:val="20"/>
          <w:szCs w:val="24"/>
          <w:lang w:eastAsia="es-ES"/>
        </w:rPr>
        <w:t>Regla</w:t>
      </w:r>
      <w:r w:rsidRPr="00D87102">
        <w:rPr>
          <w:rFonts w:ascii="Courier New" w:eastAsia="Times New Roman" w:hAnsi="Courier New"/>
          <w:b/>
          <w:sz w:val="20"/>
          <w:szCs w:val="24"/>
          <w:lang w:eastAsia="es-ES"/>
        </w:rPr>
        <w:t xml:space="preserve"> especial</w:t>
      </w:r>
      <w:r w:rsidR="00006B13" w:rsidRPr="00006B13">
        <w:rPr>
          <w:rFonts w:ascii="Courier New" w:eastAsia="Times New Roman" w:hAnsi="Courier New"/>
          <w:sz w:val="20"/>
          <w:szCs w:val="24"/>
          <w:lang w:eastAsia="es-ES"/>
        </w:rPr>
        <w:t xml:space="preserve"> (</w:t>
      </w:r>
      <w:r w:rsidRPr="00006B13">
        <w:rPr>
          <w:rFonts w:ascii="Courier New" w:eastAsia="Times New Roman" w:hAnsi="Courier New"/>
          <w:sz w:val="20"/>
          <w:szCs w:val="24"/>
          <w:lang w:eastAsia="es-ES"/>
        </w:rPr>
        <w:t>194</w:t>
      </w:r>
      <w:r w:rsidR="00006B13" w:rsidRPr="00006B13">
        <w:rPr>
          <w:rFonts w:ascii="Courier New" w:eastAsia="Times New Roman" w:hAnsi="Courier New"/>
          <w:sz w:val="20"/>
          <w:szCs w:val="24"/>
          <w:lang w:eastAsia="es-ES"/>
        </w:rPr>
        <w:t>)</w:t>
      </w:r>
      <w:r w:rsidR="00006B13">
        <w:rPr>
          <w:rFonts w:ascii="Courier New" w:eastAsia="Times New Roman" w:hAnsi="Courier New"/>
          <w:sz w:val="20"/>
          <w:szCs w:val="24"/>
          <w:lang w:eastAsia="es-ES"/>
        </w:rPr>
        <w:t>:</w:t>
      </w:r>
      <w:r w:rsidRPr="00D87102">
        <w:rPr>
          <w:rFonts w:ascii="Courier New" w:eastAsia="Times New Roman" w:hAnsi="Courier New"/>
          <w:sz w:val="20"/>
          <w:szCs w:val="24"/>
          <w:lang w:eastAsia="es-ES"/>
        </w:rPr>
        <w:t xml:space="preserve"> Para acordar </w:t>
      </w:r>
    </w:p>
    <w:p w:rsidR="00022312" w:rsidRDefault="00022312" w:rsidP="00006B13">
      <w:pPr>
        <w:tabs>
          <w:tab w:val="left" w:pos="397"/>
        </w:tabs>
        <w:spacing w:after="0" w:line="240" w:lineRule="auto"/>
        <w:ind w:left="794"/>
        <w:jc w:val="both"/>
        <w:rPr>
          <w:rFonts w:ascii="Courier New" w:eastAsia="Times New Roman" w:hAnsi="Courier New"/>
          <w:sz w:val="20"/>
          <w:szCs w:val="24"/>
          <w:lang w:eastAsia="es-ES"/>
        </w:rPr>
      </w:pPr>
    </w:p>
    <w:p w:rsidR="00022312" w:rsidRDefault="00D87102" w:rsidP="00022312">
      <w:pPr>
        <w:tabs>
          <w:tab w:val="left" w:pos="397"/>
        </w:tabs>
        <w:spacing w:after="0" w:line="240" w:lineRule="auto"/>
        <w:ind w:left="2124"/>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aumento</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reducción</w:t>
      </w:r>
      <w:r w:rsidR="00022312">
        <w:rPr>
          <w:rFonts w:ascii="Courier New" w:eastAsia="Times New Roman" w:hAnsi="Courier New"/>
          <w:sz w:val="20"/>
          <w:szCs w:val="24"/>
          <w:lang w:eastAsia="es-ES"/>
        </w:rPr>
        <w:t xml:space="preserve"> capital/</w:t>
      </w:r>
      <w:r w:rsidRPr="00D87102">
        <w:rPr>
          <w:rFonts w:ascii="Courier New" w:eastAsia="Times New Roman" w:hAnsi="Courier New"/>
          <w:sz w:val="20"/>
          <w:szCs w:val="24"/>
          <w:lang w:eastAsia="es-ES"/>
        </w:rPr>
        <w:t>cualquier</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otra</w:t>
      </w:r>
      <w:r w:rsidR="00022312">
        <w:rPr>
          <w:rFonts w:ascii="Courier New" w:eastAsia="Times New Roman" w:hAnsi="Courier New"/>
          <w:sz w:val="20"/>
          <w:szCs w:val="24"/>
          <w:lang w:eastAsia="es-ES"/>
        </w:rPr>
        <w:t xml:space="preserve"> </w:t>
      </w:r>
      <w:r w:rsidRPr="00D87102">
        <w:rPr>
          <w:rFonts w:ascii="Courier New" w:eastAsia="Times New Roman" w:hAnsi="Courier New"/>
          <w:sz w:val="20"/>
          <w:szCs w:val="24"/>
          <w:lang w:eastAsia="es-ES"/>
        </w:rPr>
        <w:t>modificación</w:t>
      </w:r>
      <w:r w:rsidR="00022312">
        <w:rPr>
          <w:rFonts w:ascii="Courier New" w:eastAsia="Times New Roman" w:hAnsi="Courier New"/>
          <w:sz w:val="20"/>
          <w:szCs w:val="24"/>
          <w:lang w:eastAsia="es-ES"/>
        </w:rPr>
        <w:t>estatutaria</w:t>
      </w:r>
    </w:p>
    <w:p w:rsidR="00022312" w:rsidRDefault="00022312" w:rsidP="00022312">
      <w:pPr>
        <w:tabs>
          <w:tab w:val="left" w:pos="397"/>
        </w:tabs>
        <w:spacing w:after="0" w:line="240" w:lineRule="auto"/>
        <w:ind w:left="2124"/>
        <w:jc w:val="both"/>
        <w:rPr>
          <w:rFonts w:ascii="Courier New" w:eastAsia="Times New Roman" w:hAnsi="Courier New"/>
          <w:sz w:val="20"/>
          <w:szCs w:val="24"/>
          <w:lang w:eastAsia="es-ES"/>
        </w:rPr>
      </w:pPr>
    </w:p>
    <w:p w:rsidR="00022312" w:rsidRDefault="00D87102" w:rsidP="00022312">
      <w:pPr>
        <w:tabs>
          <w:tab w:val="left" w:pos="397"/>
        </w:tabs>
        <w:spacing w:after="0" w:line="240" w:lineRule="auto"/>
        <w:ind w:left="2124"/>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lastRenderedPageBreak/>
        <w:t>emisión de obligaciones</w:t>
      </w:r>
    </w:p>
    <w:p w:rsidR="00022312" w:rsidRDefault="00022312" w:rsidP="00022312">
      <w:pPr>
        <w:tabs>
          <w:tab w:val="left" w:pos="397"/>
        </w:tabs>
        <w:spacing w:after="0" w:line="240" w:lineRule="auto"/>
        <w:ind w:left="2124"/>
        <w:jc w:val="both"/>
        <w:rPr>
          <w:rFonts w:ascii="Courier New" w:eastAsia="Times New Roman" w:hAnsi="Courier New"/>
          <w:sz w:val="20"/>
          <w:szCs w:val="24"/>
          <w:lang w:eastAsia="es-ES"/>
        </w:rPr>
      </w:pPr>
    </w:p>
    <w:p w:rsidR="00022312" w:rsidRDefault="00D87102" w:rsidP="00022312">
      <w:pPr>
        <w:tabs>
          <w:tab w:val="left" w:pos="397"/>
        </w:tabs>
        <w:spacing w:after="0" w:line="240" w:lineRule="auto"/>
        <w:ind w:left="2124"/>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supresión</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limitación del derecho de adquisición preferente</w:t>
      </w:r>
    </w:p>
    <w:p w:rsidR="00022312" w:rsidRDefault="00022312" w:rsidP="00022312">
      <w:pPr>
        <w:tabs>
          <w:tab w:val="left" w:pos="397"/>
        </w:tabs>
        <w:spacing w:after="0" w:line="240" w:lineRule="auto"/>
        <w:ind w:left="2124"/>
        <w:jc w:val="both"/>
        <w:rPr>
          <w:rFonts w:ascii="Courier New" w:eastAsia="Times New Roman" w:hAnsi="Courier New"/>
          <w:sz w:val="20"/>
          <w:szCs w:val="24"/>
          <w:lang w:eastAsia="es-ES"/>
        </w:rPr>
      </w:pPr>
    </w:p>
    <w:p w:rsidR="00022312" w:rsidRDefault="00D87102" w:rsidP="00022312">
      <w:pPr>
        <w:tabs>
          <w:tab w:val="left" w:pos="397"/>
        </w:tabs>
        <w:spacing w:after="0" w:line="240" w:lineRule="auto"/>
        <w:ind w:left="2124"/>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transformación</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fusión</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escisión</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cesión</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global de activo y pasivo</w:t>
      </w:r>
      <w:r w:rsidR="00022312">
        <w:rPr>
          <w:rFonts w:ascii="Courier New" w:eastAsia="Times New Roman" w:hAnsi="Courier New"/>
          <w:sz w:val="20"/>
          <w:szCs w:val="24"/>
          <w:lang w:eastAsia="es-ES"/>
        </w:rPr>
        <w:t>/</w:t>
      </w:r>
      <w:r w:rsidRPr="00D87102">
        <w:rPr>
          <w:rFonts w:ascii="Courier New" w:eastAsia="Times New Roman" w:hAnsi="Courier New"/>
          <w:sz w:val="20"/>
          <w:szCs w:val="24"/>
          <w:lang w:eastAsia="es-ES"/>
        </w:rPr>
        <w:t>traslado de domicilio al extranjero</w:t>
      </w:r>
    </w:p>
    <w:p w:rsidR="00022312" w:rsidRDefault="00022312" w:rsidP="00006B13">
      <w:pPr>
        <w:tabs>
          <w:tab w:val="left" w:pos="397"/>
        </w:tabs>
        <w:spacing w:after="0" w:line="240" w:lineRule="auto"/>
        <w:ind w:left="794"/>
        <w:jc w:val="both"/>
        <w:rPr>
          <w:rFonts w:ascii="Courier New" w:eastAsia="Times New Roman" w:hAnsi="Courier New"/>
          <w:sz w:val="20"/>
          <w:szCs w:val="24"/>
          <w:lang w:eastAsia="es-ES"/>
        </w:rPr>
      </w:pPr>
    </w:p>
    <w:p w:rsidR="00D87102" w:rsidRDefault="00022312" w:rsidP="00022312">
      <w:pPr>
        <w:tabs>
          <w:tab w:val="left" w:pos="397"/>
        </w:tabs>
        <w:spacing w:after="0" w:line="240" w:lineRule="auto"/>
        <w:ind w:left="1416"/>
        <w:jc w:val="both"/>
        <w:rPr>
          <w:rFonts w:ascii="Courier New" w:eastAsia="Times New Roman" w:hAnsi="Courier New"/>
          <w:sz w:val="20"/>
          <w:szCs w:val="24"/>
          <w:lang w:eastAsia="es-ES"/>
        </w:rPr>
      </w:pPr>
      <w:r>
        <w:rPr>
          <w:rFonts w:ascii="Courier New" w:eastAsia="Times New Roman" w:hAnsi="Courier New"/>
          <w:sz w:val="20"/>
          <w:szCs w:val="24"/>
          <w:lang w:eastAsia="es-ES"/>
        </w:rPr>
        <w:t xml:space="preserve">(en </w:t>
      </w:r>
      <w:r w:rsidR="00D87102" w:rsidRPr="00D87102">
        <w:rPr>
          <w:rFonts w:ascii="Courier New" w:eastAsia="Times New Roman" w:hAnsi="Courier New"/>
          <w:sz w:val="20"/>
          <w:szCs w:val="24"/>
          <w:lang w:eastAsia="es-ES"/>
        </w:rPr>
        <w:t>1ª convocatoria</w:t>
      </w:r>
      <w:r>
        <w:rPr>
          <w:rFonts w:ascii="Courier New" w:eastAsia="Times New Roman" w:hAnsi="Courier New"/>
          <w:sz w:val="20"/>
          <w:szCs w:val="24"/>
          <w:lang w:eastAsia="es-ES"/>
        </w:rPr>
        <w:t>)</w:t>
      </w:r>
      <w:r w:rsidR="00D87102" w:rsidRPr="00D87102">
        <w:rPr>
          <w:rFonts w:ascii="Courier New" w:eastAsia="Times New Roman" w:hAnsi="Courier New"/>
          <w:sz w:val="20"/>
          <w:szCs w:val="24"/>
          <w:lang w:eastAsia="es-ES"/>
        </w:rPr>
        <w:t xml:space="preserve"> </w:t>
      </w:r>
      <w:r w:rsidRPr="00D87102">
        <w:rPr>
          <w:rFonts w:ascii="Courier New" w:eastAsia="Times New Roman" w:hAnsi="Courier New"/>
          <w:sz w:val="20"/>
          <w:szCs w:val="24"/>
          <w:lang w:eastAsia="es-ES"/>
        </w:rPr>
        <w:t xml:space="preserve">deberán asistir accionistas que posean al menos </w:t>
      </w:r>
      <w:r w:rsidR="00D87102" w:rsidRPr="00D87102">
        <w:rPr>
          <w:rFonts w:ascii="Courier New" w:eastAsia="Times New Roman" w:hAnsi="Courier New"/>
          <w:sz w:val="20"/>
          <w:szCs w:val="24"/>
          <w:lang w:eastAsia="es-ES"/>
        </w:rPr>
        <w:t>el 50% del capital suscrito con derecho a voto.</w:t>
      </w:r>
      <w:r w:rsidR="00006B13">
        <w:rPr>
          <w:rFonts w:ascii="Courier New" w:eastAsia="Times New Roman" w:hAnsi="Courier New"/>
          <w:sz w:val="20"/>
          <w:szCs w:val="24"/>
          <w:lang w:eastAsia="es-ES"/>
        </w:rPr>
        <w:t xml:space="preserve"> </w:t>
      </w:r>
    </w:p>
    <w:p w:rsidR="00006B13" w:rsidRPr="00D87102" w:rsidRDefault="00006B13" w:rsidP="00022312">
      <w:pPr>
        <w:tabs>
          <w:tab w:val="left" w:pos="397"/>
        </w:tabs>
        <w:spacing w:after="0" w:line="240" w:lineRule="auto"/>
        <w:ind w:left="1416"/>
        <w:jc w:val="both"/>
        <w:rPr>
          <w:rFonts w:ascii="Courier New" w:eastAsia="Times New Roman" w:hAnsi="Courier New"/>
          <w:sz w:val="20"/>
          <w:szCs w:val="24"/>
          <w:lang w:eastAsia="es-ES"/>
        </w:rPr>
      </w:pPr>
    </w:p>
    <w:p w:rsidR="00022312" w:rsidRDefault="00022312" w:rsidP="00022312">
      <w:pPr>
        <w:tabs>
          <w:tab w:val="left" w:pos="397"/>
        </w:tabs>
        <w:spacing w:after="0" w:line="240" w:lineRule="auto"/>
        <w:ind w:left="1416"/>
        <w:jc w:val="both"/>
        <w:rPr>
          <w:rFonts w:ascii="Courier New" w:eastAsia="Times New Roman" w:hAnsi="Courier New"/>
          <w:sz w:val="20"/>
          <w:szCs w:val="24"/>
          <w:lang w:eastAsia="es-ES"/>
        </w:rPr>
      </w:pPr>
      <w:r>
        <w:rPr>
          <w:rFonts w:ascii="Courier New" w:eastAsia="Times New Roman" w:hAnsi="Courier New"/>
          <w:sz w:val="20"/>
          <w:szCs w:val="24"/>
          <w:lang w:eastAsia="es-ES"/>
        </w:rPr>
        <w:t>(en 2ª</w:t>
      </w:r>
      <w:r w:rsidR="00D87102" w:rsidRPr="00D87102">
        <w:rPr>
          <w:rFonts w:ascii="Courier New" w:eastAsia="Times New Roman" w:hAnsi="Courier New"/>
          <w:sz w:val="20"/>
          <w:szCs w:val="24"/>
          <w:lang w:eastAsia="es-ES"/>
        </w:rPr>
        <w:t xml:space="preserve"> convocatoria</w:t>
      </w:r>
      <w:r>
        <w:rPr>
          <w:rFonts w:ascii="Courier New" w:eastAsia="Times New Roman" w:hAnsi="Courier New"/>
          <w:sz w:val="20"/>
          <w:szCs w:val="24"/>
          <w:lang w:eastAsia="es-ES"/>
        </w:rPr>
        <w:t>)</w:t>
      </w:r>
      <w:r w:rsidR="00D87102" w:rsidRPr="00D87102">
        <w:rPr>
          <w:rFonts w:ascii="Courier New" w:eastAsia="Times New Roman" w:hAnsi="Courier New"/>
          <w:sz w:val="20"/>
          <w:szCs w:val="24"/>
          <w:lang w:eastAsia="es-ES"/>
        </w:rPr>
        <w:t xml:space="preserve"> </w:t>
      </w:r>
      <w:r>
        <w:rPr>
          <w:rFonts w:ascii="Courier New" w:eastAsia="Times New Roman" w:hAnsi="Courier New"/>
          <w:sz w:val="20"/>
          <w:szCs w:val="24"/>
          <w:lang w:eastAsia="es-ES"/>
        </w:rPr>
        <w:t>basta</w:t>
      </w:r>
      <w:r w:rsidR="00D87102" w:rsidRPr="00D87102">
        <w:rPr>
          <w:rFonts w:ascii="Courier New" w:eastAsia="Times New Roman" w:hAnsi="Courier New"/>
          <w:sz w:val="20"/>
          <w:szCs w:val="24"/>
          <w:lang w:eastAsia="es-ES"/>
        </w:rPr>
        <w:t xml:space="preserve"> el 25%</w:t>
      </w:r>
      <w:r w:rsidR="00006B13">
        <w:rPr>
          <w:rFonts w:ascii="Courier New" w:eastAsia="Times New Roman" w:hAnsi="Courier New"/>
          <w:sz w:val="20"/>
          <w:szCs w:val="24"/>
          <w:lang w:eastAsia="es-ES"/>
        </w:rPr>
        <w:t xml:space="preserve">. </w:t>
      </w:r>
    </w:p>
    <w:p w:rsidR="00022312" w:rsidRDefault="00022312" w:rsidP="00022312">
      <w:pPr>
        <w:tabs>
          <w:tab w:val="left" w:pos="397"/>
        </w:tabs>
        <w:spacing w:after="0" w:line="240" w:lineRule="auto"/>
        <w:ind w:left="1416"/>
        <w:jc w:val="both"/>
        <w:rPr>
          <w:rFonts w:ascii="Courier New" w:eastAsia="Times New Roman" w:hAnsi="Courier New"/>
          <w:sz w:val="20"/>
          <w:szCs w:val="24"/>
          <w:lang w:eastAsia="es-ES"/>
        </w:rPr>
      </w:pPr>
    </w:p>
    <w:p w:rsidR="00D87102" w:rsidRPr="00D87102" w:rsidRDefault="00D87102" w:rsidP="00022312">
      <w:pPr>
        <w:tabs>
          <w:tab w:val="left" w:pos="397"/>
        </w:tabs>
        <w:spacing w:after="0" w:line="240" w:lineRule="auto"/>
        <w:ind w:left="1416"/>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 xml:space="preserve">Los estatutos sociales podrán elevar estos </w:t>
      </w:r>
      <w:r w:rsidRPr="00D87102">
        <w:rPr>
          <w:rFonts w:ascii="Courier New" w:eastAsia="Times New Roman" w:hAnsi="Courier New"/>
          <w:i/>
          <w:sz w:val="20"/>
          <w:szCs w:val="24"/>
          <w:lang w:eastAsia="es-ES"/>
        </w:rPr>
        <w:t>quorum</w:t>
      </w:r>
      <w:r w:rsidRPr="00D87102">
        <w:rPr>
          <w:rFonts w:ascii="Courier New" w:eastAsia="Times New Roman" w:hAnsi="Courier New"/>
          <w:sz w:val="20"/>
          <w:szCs w:val="24"/>
          <w:lang w:eastAsia="es-ES"/>
        </w:rPr>
        <w:t>.</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006B13" w:rsidRDefault="00D87102" w:rsidP="00D87102">
      <w:pPr>
        <w:tabs>
          <w:tab w:val="left" w:pos="397"/>
        </w:tabs>
        <w:spacing w:after="0" w:line="240" w:lineRule="auto"/>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Lugar (175) y Tiempo -</w:t>
      </w:r>
      <w:r w:rsidR="00006B13" w:rsidRPr="00D87102">
        <w:rPr>
          <w:rFonts w:ascii="Courier New" w:eastAsia="Times New Roman" w:hAnsi="Courier New"/>
          <w:b/>
          <w:sz w:val="20"/>
          <w:szCs w:val="24"/>
          <w:lang w:eastAsia="es-ES"/>
        </w:rPr>
        <w:t>PRÓRROGA</w:t>
      </w:r>
      <w:r w:rsidRPr="00D87102">
        <w:rPr>
          <w:rFonts w:ascii="Courier New" w:eastAsia="Times New Roman" w:hAnsi="Courier New"/>
          <w:b/>
          <w:sz w:val="20"/>
          <w:szCs w:val="24"/>
          <w:lang w:eastAsia="es-ES"/>
        </w:rPr>
        <w:t xml:space="preserve"> </w:t>
      </w:r>
      <w:r w:rsidRPr="00006B13">
        <w:rPr>
          <w:rFonts w:ascii="Courier New" w:eastAsia="Times New Roman" w:hAnsi="Courier New"/>
          <w:sz w:val="20"/>
          <w:szCs w:val="24"/>
          <w:lang w:eastAsia="es-ES"/>
        </w:rPr>
        <w:t xml:space="preserve">de las sesiones </w:t>
      </w:r>
      <w:r w:rsidR="00006B13" w:rsidRPr="00006B13">
        <w:rPr>
          <w:rFonts w:ascii="Courier New" w:eastAsia="Times New Roman" w:hAnsi="Courier New"/>
          <w:sz w:val="20"/>
          <w:szCs w:val="24"/>
          <w:lang w:eastAsia="es-ES"/>
        </w:rPr>
        <w:t>(</w:t>
      </w:r>
      <w:r w:rsidRPr="00006B13">
        <w:rPr>
          <w:rFonts w:ascii="Courier New" w:eastAsia="Times New Roman" w:hAnsi="Courier New"/>
          <w:sz w:val="20"/>
          <w:szCs w:val="24"/>
          <w:lang w:eastAsia="es-ES"/>
        </w:rPr>
        <w:t>195</w:t>
      </w:r>
      <w:r w:rsidR="00006B13" w:rsidRPr="00006B13">
        <w:rPr>
          <w:rFonts w:ascii="Courier New" w:eastAsia="Times New Roman" w:hAnsi="Courier New"/>
          <w:sz w:val="20"/>
          <w:szCs w:val="24"/>
          <w:lang w:eastAsia="es-ES"/>
        </w:rPr>
        <w:t>)</w:t>
      </w:r>
      <w:r w:rsidRPr="00D87102">
        <w:rPr>
          <w:rFonts w:ascii="Courier New" w:eastAsia="Times New Roman" w:hAnsi="Courier New"/>
          <w:b/>
          <w:sz w:val="20"/>
          <w:szCs w:val="24"/>
          <w:lang w:eastAsia="es-ES"/>
        </w:rPr>
        <w:t>.</w:t>
      </w:r>
      <w:r w:rsidR="00006B13">
        <w:rPr>
          <w:rFonts w:ascii="Courier New" w:eastAsia="Times New Roman" w:hAnsi="Courier New"/>
          <w:b/>
          <w:sz w:val="20"/>
          <w:szCs w:val="24"/>
          <w:lang w:eastAsia="es-ES"/>
        </w:rPr>
        <w:t xml:space="preserve"> </w:t>
      </w:r>
      <w:r w:rsidRPr="00D87102">
        <w:rPr>
          <w:rFonts w:ascii="Courier New" w:eastAsia="Times New Roman" w:hAnsi="Courier New"/>
          <w:sz w:val="20"/>
          <w:szCs w:val="24"/>
          <w:lang w:eastAsia="es-ES"/>
        </w:rPr>
        <w:t xml:space="preserve">Salvo disposición </w:t>
      </w:r>
      <w:r w:rsidR="00022312">
        <w:rPr>
          <w:rFonts w:ascii="Courier New" w:eastAsia="Times New Roman" w:hAnsi="Courier New"/>
          <w:sz w:val="20"/>
          <w:szCs w:val="24"/>
          <w:lang w:eastAsia="es-ES"/>
        </w:rPr>
        <w:t>estatutaria</w:t>
      </w:r>
      <w:r w:rsidRPr="00D87102">
        <w:rPr>
          <w:rFonts w:ascii="Courier New" w:eastAsia="Times New Roman" w:hAnsi="Courier New"/>
          <w:sz w:val="20"/>
          <w:szCs w:val="24"/>
          <w:lang w:eastAsia="es-ES"/>
        </w:rPr>
        <w:t>, las J</w:t>
      </w:r>
      <w:r w:rsidR="00022312">
        <w:rPr>
          <w:rFonts w:ascii="Courier New" w:eastAsia="Times New Roman" w:hAnsi="Courier New"/>
          <w:sz w:val="20"/>
          <w:szCs w:val="24"/>
          <w:lang w:eastAsia="es-ES"/>
        </w:rPr>
        <w:t>G</w:t>
      </w:r>
      <w:r w:rsidRPr="00D87102">
        <w:rPr>
          <w:rFonts w:ascii="Courier New" w:eastAsia="Times New Roman" w:hAnsi="Courier New"/>
          <w:sz w:val="20"/>
          <w:szCs w:val="24"/>
          <w:lang w:eastAsia="es-ES"/>
        </w:rPr>
        <w:t xml:space="preserve"> se celebrarán en la localidad del domicilio social (concretamente, en el domicilio social –</w:t>
      </w:r>
      <w:r w:rsidR="00022312">
        <w:rPr>
          <w:rFonts w:ascii="Courier New" w:eastAsia="Times New Roman" w:hAnsi="Courier New"/>
          <w:sz w:val="20"/>
          <w:szCs w:val="24"/>
          <w:lang w:eastAsia="es-ES"/>
        </w:rPr>
        <w:t>excepto</w:t>
      </w:r>
      <w:r w:rsidRPr="00D87102">
        <w:rPr>
          <w:rFonts w:ascii="Courier New" w:eastAsia="Times New Roman" w:hAnsi="Courier New"/>
          <w:sz w:val="20"/>
          <w:szCs w:val="24"/>
          <w:lang w:eastAsia="es-ES"/>
        </w:rPr>
        <w:t xml:space="preserve"> que en l</w:t>
      </w:r>
      <w:r w:rsidR="00006B13">
        <w:rPr>
          <w:rFonts w:ascii="Courier New" w:eastAsia="Times New Roman" w:hAnsi="Courier New"/>
          <w:sz w:val="20"/>
          <w:szCs w:val="24"/>
          <w:lang w:eastAsia="es-ES"/>
        </w:rPr>
        <w:t>a</w:t>
      </w:r>
      <w:r w:rsidRPr="00D87102">
        <w:rPr>
          <w:rFonts w:ascii="Courier New" w:eastAsia="Times New Roman" w:hAnsi="Courier New"/>
          <w:sz w:val="20"/>
          <w:szCs w:val="24"/>
          <w:lang w:eastAsia="es-ES"/>
        </w:rPr>
        <w:t xml:space="preserve"> convocatoria figurase otro lugar de celebración-).</w:t>
      </w:r>
    </w:p>
    <w:p w:rsidR="00006B13" w:rsidRDefault="00006B13" w:rsidP="00D87102">
      <w:pPr>
        <w:tabs>
          <w:tab w:val="left" w:pos="397"/>
        </w:tabs>
        <w:spacing w:after="0" w:line="240" w:lineRule="auto"/>
        <w:jc w:val="both"/>
        <w:rPr>
          <w:rFonts w:ascii="Courier New" w:eastAsia="Times New Roman" w:hAnsi="Courier New"/>
          <w:sz w:val="20"/>
          <w:szCs w:val="24"/>
          <w:lang w:eastAsia="es-ES"/>
        </w:rPr>
      </w:pPr>
    </w:p>
    <w:p w:rsidR="00D87102" w:rsidRPr="00D87102" w:rsidRDefault="00D87102" w:rsidP="00006B13">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La Junta Universal podrá reunirse en cualquier lugar de España o el extranjero. Art. 97.1º RRM.</w:t>
      </w:r>
    </w:p>
    <w:p w:rsidR="00006B13" w:rsidRDefault="00006B13" w:rsidP="00006B13">
      <w:pPr>
        <w:tabs>
          <w:tab w:val="left" w:pos="397"/>
        </w:tabs>
        <w:spacing w:after="0" w:line="240" w:lineRule="auto"/>
        <w:ind w:left="397"/>
        <w:jc w:val="both"/>
        <w:rPr>
          <w:rFonts w:ascii="Courier New" w:eastAsia="Times New Roman" w:hAnsi="Courier New"/>
          <w:sz w:val="20"/>
          <w:szCs w:val="24"/>
          <w:lang w:eastAsia="es-ES"/>
        </w:rPr>
      </w:pPr>
    </w:p>
    <w:p w:rsidR="00D87102" w:rsidRDefault="00D87102" w:rsidP="00006B13">
      <w:pPr>
        <w:tabs>
          <w:tab w:val="left" w:pos="397"/>
        </w:tabs>
        <w:spacing w:after="0" w:line="240" w:lineRule="auto"/>
        <w:ind w:left="397"/>
        <w:jc w:val="both"/>
        <w:rPr>
          <w:rFonts w:ascii="Courier New" w:eastAsia="Times New Roman" w:hAnsi="Courier New"/>
          <w:sz w:val="20"/>
          <w:szCs w:val="24"/>
          <w:lang w:eastAsia="es-ES"/>
        </w:rPr>
      </w:pPr>
      <w:r w:rsidRPr="00D87102">
        <w:rPr>
          <w:rFonts w:ascii="Courier New" w:eastAsia="Times New Roman" w:hAnsi="Courier New"/>
          <w:sz w:val="20"/>
          <w:szCs w:val="24"/>
          <w:lang w:eastAsia="es-ES"/>
        </w:rPr>
        <w:t>Se celebrarán el día señalado en la convocatoria, pudiendo prorrogarse sus sesiones varios días consecutivos</w:t>
      </w:r>
      <w:r w:rsidR="00006B13">
        <w:rPr>
          <w:rFonts w:ascii="Courier New" w:eastAsia="Times New Roman" w:hAnsi="Courier New"/>
          <w:sz w:val="20"/>
          <w:szCs w:val="24"/>
          <w:lang w:eastAsia="es-ES"/>
        </w:rPr>
        <w:t xml:space="preserve"> (acta única)</w:t>
      </w:r>
      <w:r w:rsidRPr="00D87102">
        <w:rPr>
          <w:rFonts w:ascii="Courier New" w:eastAsia="Times New Roman" w:hAnsi="Courier New"/>
          <w:sz w:val="20"/>
          <w:szCs w:val="24"/>
          <w:lang w:eastAsia="es-ES"/>
        </w:rPr>
        <w:t xml:space="preserve">. </w:t>
      </w:r>
    </w:p>
    <w:p w:rsidR="00006B13" w:rsidRDefault="00006B13" w:rsidP="00D87102">
      <w:pPr>
        <w:tabs>
          <w:tab w:val="left" w:pos="397"/>
        </w:tabs>
        <w:spacing w:after="0" w:line="240" w:lineRule="auto"/>
        <w:jc w:val="both"/>
        <w:rPr>
          <w:rFonts w:ascii="Courier New" w:eastAsia="Times New Roman" w:hAnsi="Courier New"/>
          <w:sz w:val="20"/>
          <w:szCs w:val="24"/>
          <w:lang w:eastAsia="es-ES"/>
        </w:rPr>
      </w:pPr>
    </w:p>
    <w:p w:rsidR="003A23BC" w:rsidRPr="00D87102" w:rsidRDefault="00006B13" w:rsidP="003A23BC">
      <w:pPr>
        <w:pStyle w:val="Cuerpodeltexto0"/>
        <w:shd w:val="clear" w:color="auto" w:fill="auto"/>
        <w:spacing w:after="0" w:line="240" w:lineRule="auto"/>
        <w:ind w:firstLine="0"/>
        <w:rPr>
          <w:rFonts w:ascii="Courier New" w:hAnsi="Courier New"/>
          <w:b/>
          <w:szCs w:val="24"/>
          <w:lang w:eastAsia="es-ES"/>
        </w:rPr>
      </w:pPr>
      <w:r w:rsidRPr="00A73829">
        <w:rPr>
          <w:b/>
          <w:sz w:val="28"/>
          <w:szCs w:val="28"/>
          <w:u w:val="single"/>
        </w:rPr>
        <w:t>Y ADOPCIÓN DE ACUERDOS</w:t>
      </w:r>
      <w:r w:rsidRPr="003A23BC">
        <w:rPr>
          <w:b/>
          <w:sz w:val="28"/>
          <w:szCs w:val="28"/>
        </w:rPr>
        <w:t xml:space="preserve">  </w:t>
      </w:r>
      <w:r w:rsidR="003A23BC" w:rsidRPr="00FD28F9">
        <w:rPr>
          <w:rFonts w:ascii="Courier New" w:hAnsi="Courier New"/>
          <w:sz w:val="18"/>
          <w:szCs w:val="24"/>
          <w:lang w:eastAsia="es-ES"/>
        </w:rPr>
        <w:t xml:space="preserve">Art </w:t>
      </w:r>
      <w:r w:rsidR="003A23BC" w:rsidRPr="00D87102">
        <w:rPr>
          <w:rFonts w:ascii="Courier New" w:hAnsi="Courier New"/>
          <w:sz w:val="18"/>
          <w:szCs w:val="24"/>
          <w:lang w:eastAsia="es-ES"/>
        </w:rPr>
        <w:t>19</w:t>
      </w:r>
      <w:r w:rsidR="003A23BC">
        <w:rPr>
          <w:rFonts w:ascii="Courier New" w:hAnsi="Courier New"/>
          <w:sz w:val="18"/>
          <w:szCs w:val="24"/>
          <w:lang w:eastAsia="es-ES"/>
        </w:rPr>
        <w:t>7 bis</w:t>
      </w:r>
      <w:r w:rsidR="003A23BC" w:rsidRPr="00D87102">
        <w:rPr>
          <w:rFonts w:ascii="Courier New" w:hAnsi="Courier New"/>
          <w:sz w:val="18"/>
          <w:szCs w:val="24"/>
          <w:lang w:eastAsia="es-ES"/>
        </w:rPr>
        <w:t xml:space="preserve"> y ss</w:t>
      </w:r>
      <w:r w:rsidR="003A23BC" w:rsidRPr="00D87102">
        <w:rPr>
          <w:rFonts w:ascii="Courier New" w:hAnsi="Courier New"/>
          <w:b/>
          <w:szCs w:val="24"/>
          <w:lang w:eastAsia="es-ES"/>
        </w:rPr>
        <w:t xml:space="preserve"> </w:t>
      </w:r>
    </w:p>
    <w:p w:rsidR="00006B13" w:rsidRPr="00006B13" w:rsidRDefault="00006B13" w:rsidP="00006B13">
      <w:pPr>
        <w:pStyle w:val="Cuerpodeltexto0"/>
        <w:shd w:val="clear" w:color="auto" w:fill="auto"/>
        <w:spacing w:after="0" w:line="240" w:lineRule="auto"/>
        <w:ind w:firstLine="0"/>
        <w:rPr>
          <w:b/>
          <w:sz w:val="28"/>
          <w:szCs w:val="28"/>
          <w:u w:val="single"/>
        </w:rPr>
      </w:pPr>
    </w:p>
    <w:p w:rsidR="00D87102" w:rsidRPr="00D87102" w:rsidRDefault="00D87102" w:rsidP="00D87102">
      <w:pPr>
        <w:tabs>
          <w:tab w:val="left" w:pos="397"/>
        </w:tabs>
        <w:spacing w:after="0" w:line="240" w:lineRule="auto"/>
        <w:jc w:val="both"/>
        <w:rPr>
          <w:rFonts w:ascii="Times New Roman" w:eastAsia="Times New Roman" w:hAnsi="Times New Roman"/>
          <w:b/>
          <w:bCs/>
          <w:color w:val="000000"/>
          <w:sz w:val="27"/>
          <w:szCs w:val="27"/>
          <w:lang w:eastAsia="es-ES"/>
        </w:rPr>
      </w:pPr>
    </w:p>
    <w:p w:rsidR="00D87102" w:rsidRDefault="003A23BC" w:rsidP="00D87102">
      <w:pPr>
        <w:tabs>
          <w:tab w:val="left" w:pos="397"/>
        </w:tabs>
        <w:spacing w:after="0" w:line="240" w:lineRule="auto"/>
        <w:jc w:val="both"/>
        <w:rPr>
          <w:rFonts w:ascii="Courier New" w:eastAsia="Times New Roman" w:hAnsi="Courier New" w:cs="Courier New"/>
          <w:bCs/>
          <w:color w:val="FF0000"/>
          <w:sz w:val="20"/>
          <w:szCs w:val="20"/>
          <w:lang w:eastAsia="es-ES"/>
        </w:rPr>
      </w:pPr>
      <w:r w:rsidRPr="003A23BC">
        <w:rPr>
          <w:rFonts w:ascii="Courier New" w:eastAsia="Times New Roman" w:hAnsi="Courier New" w:cs="Courier New"/>
          <w:bCs/>
          <w:color w:val="FF0000"/>
          <w:sz w:val="20"/>
          <w:szCs w:val="20"/>
          <w:lang w:eastAsia="es-ES"/>
        </w:rPr>
        <w:t>(</w:t>
      </w:r>
      <w:r w:rsidR="00D87102" w:rsidRPr="003A23BC">
        <w:rPr>
          <w:rFonts w:ascii="Courier New" w:eastAsia="Times New Roman" w:hAnsi="Courier New" w:cs="Courier New"/>
          <w:bCs/>
          <w:color w:val="FF0000"/>
          <w:sz w:val="20"/>
          <w:szCs w:val="20"/>
          <w:lang w:eastAsia="es-ES"/>
        </w:rPr>
        <w:t>197 bis</w:t>
      </w:r>
      <w:r w:rsidRPr="003A23BC">
        <w:rPr>
          <w:rFonts w:ascii="Courier New" w:eastAsia="Times New Roman" w:hAnsi="Courier New" w:cs="Courier New"/>
          <w:bCs/>
          <w:color w:val="FF0000"/>
          <w:sz w:val="20"/>
          <w:szCs w:val="20"/>
          <w:lang w:eastAsia="es-ES"/>
        </w:rPr>
        <w:t>)</w:t>
      </w:r>
      <w:r w:rsidR="00D87102" w:rsidRPr="00D87102">
        <w:rPr>
          <w:rFonts w:ascii="Courier New" w:eastAsia="Times New Roman" w:hAnsi="Courier New" w:cs="Courier New"/>
          <w:b/>
          <w:bCs/>
          <w:color w:val="FF0000"/>
          <w:sz w:val="20"/>
          <w:szCs w:val="20"/>
          <w:lang w:eastAsia="es-ES"/>
        </w:rPr>
        <w:t xml:space="preserve"> </w:t>
      </w:r>
      <w:r w:rsidRPr="00D87102">
        <w:rPr>
          <w:rFonts w:ascii="Courier New" w:eastAsia="Times New Roman" w:hAnsi="Courier New" w:cs="Courier New"/>
          <w:b/>
          <w:bCs/>
          <w:color w:val="FF0000"/>
          <w:sz w:val="20"/>
          <w:szCs w:val="20"/>
          <w:lang w:eastAsia="es-ES"/>
        </w:rPr>
        <w:t>VOTACIÓN SEPARADA POR ASUNTOS</w:t>
      </w:r>
      <w:r w:rsidR="00D87102" w:rsidRPr="00D87102">
        <w:rPr>
          <w:rFonts w:ascii="Courier New" w:eastAsia="Times New Roman" w:hAnsi="Courier New" w:cs="Courier New"/>
          <w:b/>
          <w:bCs/>
          <w:color w:val="FF0000"/>
          <w:sz w:val="20"/>
          <w:szCs w:val="20"/>
          <w:lang w:eastAsia="es-ES"/>
        </w:rPr>
        <w:t>.</w:t>
      </w:r>
      <w:r w:rsidR="00D87102" w:rsidRPr="00D87102">
        <w:rPr>
          <w:rFonts w:ascii="Courier New" w:eastAsia="Times New Roman" w:hAnsi="Courier New" w:cs="Courier New"/>
          <w:bCs/>
          <w:color w:val="FF0000"/>
          <w:sz w:val="20"/>
          <w:szCs w:val="20"/>
          <w:lang w:eastAsia="es-ES"/>
        </w:rPr>
        <w:t xml:space="preserve"> En la </w:t>
      </w:r>
      <w:r w:rsidR="00914C38">
        <w:rPr>
          <w:rFonts w:ascii="Courier New" w:eastAsia="Times New Roman" w:hAnsi="Courier New" w:cs="Courier New"/>
          <w:bCs/>
          <w:color w:val="FF0000"/>
          <w:sz w:val="20"/>
          <w:szCs w:val="20"/>
          <w:lang w:eastAsia="es-ES"/>
        </w:rPr>
        <w:t>JG</w:t>
      </w:r>
      <w:r w:rsidR="00D87102" w:rsidRPr="00D87102">
        <w:rPr>
          <w:rFonts w:ascii="Courier New" w:eastAsia="Times New Roman" w:hAnsi="Courier New" w:cs="Courier New"/>
          <w:bCs/>
          <w:color w:val="FF0000"/>
          <w:sz w:val="20"/>
          <w:szCs w:val="20"/>
          <w:lang w:eastAsia="es-ES"/>
        </w:rPr>
        <w:t xml:space="preserve"> deberán votarse separadamente aquellos asuntos que sean sustancialmente independientes. En todo caso, </w:t>
      </w:r>
      <w:r w:rsidR="00D87102" w:rsidRPr="00D87102">
        <w:rPr>
          <w:rFonts w:ascii="Courier New" w:eastAsia="Times New Roman" w:hAnsi="Courier New" w:cs="Courier New"/>
          <w:bCs/>
          <w:color w:val="FF0000"/>
          <w:sz w:val="20"/>
          <w:szCs w:val="20"/>
          <w:u w:val="single"/>
          <w:lang w:eastAsia="es-ES"/>
        </w:rPr>
        <w:t>aunque figuren en el mismo punto del orden</w:t>
      </w:r>
      <w:r w:rsidR="00D87102" w:rsidRPr="00D87102">
        <w:rPr>
          <w:rFonts w:ascii="Courier New" w:eastAsia="Times New Roman" w:hAnsi="Courier New" w:cs="Courier New"/>
          <w:bCs/>
          <w:color w:val="FF0000"/>
          <w:sz w:val="20"/>
          <w:szCs w:val="20"/>
          <w:lang w:eastAsia="es-ES"/>
        </w:rPr>
        <w:t xml:space="preserve"> </w:t>
      </w:r>
      <w:r w:rsidR="00D87102" w:rsidRPr="00D87102">
        <w:rPr>
          <w:rFonts w:ascii="Courier New" w:eastAsia="Times New Roman" w:hAnsi="Courier New" w:cs="Courier New"/>
          <w:bCs/>
          <w:color w:val="FF0000"/>
          <w:sz w:val="20"/>
          <w:szCs w:val="20"/>
          <w:u w:val="single"/>
          <w:lang w:eastAsia="es-ES"/>
        </w:rPr>
        <w:t>del día</w:t>
      </w:r>
      <w:r w:rsidR="00D87102" w:rsidRPr="00D87102">
        <w:rPr>
          <w:rFonts w:ascii="Courier New" w:eastAsia="Times New Roman" w:hAnsi="Courier New" w:cs="Courier New"/>
          <w:bCs/>
          <w:color w:val="FF0000"/>
          <w:sz w:val="20"/>
          <w:szCs w:val="20"/>
          <w:lang w:eastAsia="es-ES"/>
        </w:rPr>
        <w:t>, deberán votarse de forma separada:</w:t>
      </w:r>
    </w:p>
    <w:p w:rsidR="003A23BC" w:rsidRPr="00D87102" w:rsidRDefault="003A23BC" w:rsidP="00D87102">
      <w:pPr>
        <w:tabs>
          <w:tab w:val="left" w:pos="397"/>
        </w:tabs>
        <w:spacing w:after="0" w:line="240" w:lineRule="auto"/>
        <w:jc w:val="both"/>
        <w:rPr>
          <w:rFonts w:ascii="Courier New" w:eastAsia="Times New Roman" w:hAnsi="Courier New" w:cs="Courier New"/>
          <w:color w:val="FF0000"/>
          <w:sz w:val="20"/>
          <w:szCs w:val="20"/>
          <w:lang w:eastAsia="es-ES"/>
        </w:rPr>
      </w:pPr>
    </w:p>
    <w:p w:rsidR="00D87102" w:rsidRPr="00D87102" w:rsidRDefault="003A23BC" w:rsidP="003A23BC">
      <w:pPr>
        <w:tabs>
          <w:tab w:val="left" w:pos="397"/>
        </w:tabs>
        <w:spacing w:after="0" w:line="240" w:lineRule="auto"/>
        <w:ind w:left="397"/>
        <w:jc w:val="both"/>
        <w:rPr>
          <w:rFonts w:ascii="Courier New" w:eastAsia="Times New Roman" w:hAnsi="Courier New" w:cs="Courier New"/>
          <w:color w:val="FF0000"/>
          <w:sz w:val="20"/>
          <w:szCs w:val="20"/>
          <w:lang w:eastAsia="es-ES"/>
        </w:rPr>
      </w:pPr>
      <w:r>
        <w:rPr>
          <w:rFonts w:ascii="Courier New" w:eastAsia="Times New Roman" w:hAnsi="Courier New" w:cs="Courier New"/>
          <w:bCs/>
          <w:color w:val="FF0000"/>
          <w:sz w:val="20"/>
          <w:szCs w:val="20"/>
          <w:lang w:eastAsia="es-ES"/>
        </w:rPr>
        <w:t xml:space="preserve">. </w:t>
      </w:r>
      <w:r w:rsidR="00D87102" w:rsidRPr="00D87102">
        <w:rPr>
          <w:rFonts w:ascii="Courier New" w:eastAsia="Times New Roman" w:hAnsi="Courier New" w:cs="Courier New"/>
          <w:bCs/>
          <w:color w:val="FF0000"/>
          <w:sz w:val="20"/>
          <w:szCs w:val="20"/>
          <w:lang w:eastAsia="es-ES"/>
        </w:rPr>
        <w:t>el nombramiento</w:t>
      </w:r>
      <w:r w:rsidR="00914C38">
        <w:rPr>
          <w:rFonts w:ascii="Courier New" w:eastAsia="Times New Roman" w:hAnsi="Courier New" w:cs="Courier New"/>
          <w:bCs/>
          <w:color w:val="FF0000"/>
          <w:sz w:val="20"/>
          <w:szCs w:val="20"/>
          <w:lang w:eastAsia="es-ES"/>
        </w:rPr>
        <w:t>/</w:t>
      </w:r>
      <w:r w:rsidR="00D87102" w:rsidRPr="00D87102">
        <w:rPr>
          <w:rFonts w:ascii="Courier New" w:eastAsia="Times New Roman" w:hAnsi="Courier New" w:cs="Courier New"/>
          <w:bCs/>
          <w:color w:val="FF0000"/>
          <w:sz w:val="20"/>
          <w:szCs w:val="20"/>
          <w:lang w:eastAsia="es-ES"/>
        </w:rPr>
        <w:t>ratificación</w:t>
      </w:r>
      <w:r w:rsidR="00914C38">
        <w:rPr>
          <w:rFonts w:ascii="Courier New" w:eastAsia="Times New Roman" w:hAnsi="Courier New" w:cs="Courier New"/>
          <w:bCs/>
          <w:color w:val="FF0000"/>
          <w:sz w:val="20"/>
          <w:szCs w:val="20"/>
          <w:lang w:eastAsia="es-ES"/>
        </w:rPr>
        <w:t>/</w:t>
      </w:r>
      <w:r w:rsidR="00D87102" w:rsidRPr="00D87102">
        <w:rPr>
          <w:rFonts w:ascii="Courier New" w:eastAsia="Times New Roman" w:hAnsi="Courier New" w:cs="Courier New"/>
          <w:bCs/>
          <w:color w:val="FF0000"/>
          <w:sz w:val="20"/>
          <w:szCs w:val="20"/>
          <w:lang w:eastAsia="es-ES"/>
        </w:rPr>
        <w:t>reelección</w:t>
      </w:r>
      <w:r w:rsidR="00914C38">
        <w:rPr>
          <w:rFonts w:ascii="Courier New" w:eastAsia="Times New Roman" w:hAnsi="Courier New" w:cs="Courier New"/>
          <w:bCs/>
          <w:color w:val="FF0000"/>
          <w:sz w:val="20"/>
          <w:szCs w:val="20"/>
          <w:lang w:eastAsia="es-ES"/>
        </w:rPr>
        <w:t>/</w:t>
      </w:r>
      <w:r w:rsidR="00D87102" w:rsidRPr="00D87102">
        <w:rPr>
          <w:rFonts w:ascii="Courier New" w:eastAsia="Times New Roman" w:hAnsi="Courier New" w:cs="Courier New"/>
          <w:bCs/>
          <w:color w:val="FF0000"/>
          <w:sz w:val="20"/>
          <w:szCs w:val="20"/>
          <w:lang w:eastAsia="es-ES"/>
        </w:rPr>
        <w:t>separación de cada administrador.</w:t>
      </w:r>
    </w:p>
    <w:p w:rsidR="003A23BC" w:rsidRDefault="003A23BC" w:rsidP="003A23BC">
      <w:pPr>
        <w:tabs>
          <w:tab w:val="left" w:pos="397"/>
        </w:tabs>
        <w:spacing w:after="0" w:line="240" w:lineRule="auto"/>
        <w:ind w:left="397"/>
        <w:jc w:val="both"/>
        <w:rPr>
          <w:rFonts w:ascii="Courier New" w:eastAsia="Times New Roman" w:hAnsi="Courier New" w:cs="Courier New"/>
          <w:bCs/>
          <w:color w:val="FF0000"/>
          <w:sz w:val="20"/>
          <w:szCs w:val="20"/>
          <w:lang w:eastAsia="es-ES"/>
        </w:rPr>
      </w:pPr>
    </w:p>
    <w:p w:rsidR="00D87102" w:rsidRPr="00D87102" w:rsidRDefault="003A23BC" w:rsidP="003A23BC">
      <w:pPr>
        <w:tabs>
          <w:tab w:val="left" w:pos="397"/>
        </w:tabs>
        <w:spacing w:after="0" w:line="240" w:lineRule="auto"/>
        <w:ind w:left="397"/>
        <w:jc w:val="both"/>
        <w:rPr>
          <w:rFonts w:ascii="Courier New" w:eastAsia="Times New Roman" w:hAnsi="Courier New" w:cs="Courier New"/>
          <w:color w:val="FF0000"/>
          <w:sz w:val="20"/>
          <w:szCs w:val="20"/>
          <w:lang w:eastAsia="es-ES"/>
        </w:rPr>
      </w:pPr>
      <w:r>
        <w:rPr>
          <w:rFonts w:ascii="Courier New" w:eastAsia="Times New Roman" w:hAnsi="Courier New" w:cs="Courier New"/>
          <w:bCs/>
          <w:color w:val="FF0000"/>
          <w:sz w:val="20"/>
          <w:szCs w:val="20"/>
          <w:lang w:eastAsia="es-ES"/>
        </w:rPr>
        <w:t xml:space="preserve">. </w:t>
      </w:r>
      <w:r w:rsidR="00D87102" w:rsidRPr="00D87102">
        <w:rPr>
          <w:rFonts w:ascii="Courier New" w:eastAsia="Times New Roman" w:hAnsi="Courier New" w:cs="Courier New"/>
          <w:bCs/>
          <w:color w:val="FF0000"/>
          <w:sz w:val="20"/>
          <w:szCs w:val="20"/>
          <w:lang w:eastAsia="es-ES"/>
        </w:rPr>
        <w:t>en la modificación de estatutos sociales, la de cada artículo o grupo de artículos que tengan autonomía propia.</w:t>
      </w:r>
    </w:p>
    <w:p w:rsidR="003A23BC" w:rsidRDefault="003A23BC" w:rsidP="003A23BC">
      <w:pPr>
        <w:tabs>
          <w:tab w:val="left" w:pos="397"/>
        </w:tabs>
        <w:spacing w:after="0" w:line="240" w:lineRule="auto"/>
        <w:ind w:left="397"/>
        <w:jc w:val="both"/>
        <w:rPr>
          <w:rFonts w:ascii="Courier New" w:eastAsia="Times New Roman" w:hAnsi="Courier New" w:cs="Courier New"/>
          <w:bCs/>
          <w:color w:val="FF0000"/>
          <w:sz w:val="20"/>
          <w:szCs w:val="20"/>
          <w:lang w:eastAsia="es-ES"/>
        </w:rPr>
      </w:pPr>
    </w:p>
    <w:p w:rsidR="00D87102" w:rsidRPr="00D87102" w:rsidRDefault="003A23BC" w:rsidP="003A23BC">
      <w:pPr>
        <w:tabs>
          <w:tab w:val="left" w:pos="397"/>
        </w:tabs>
        <w:spacing w:after="0" w:line="240" w:lineRule="auto"/>
        <w:ind w:left="397"/>
        <w:jc w:val="both"/>
        <w:rPr>
          <w:rFonts w:ascii="Courier New" w:eastAsia="Times New Roman" w:hAnsi="Courier New" w:cs="Courier New"/>
          <w:color w:val="FF0000"/>
          <w:sz w:val="20"/>
          <w:szCs w:val="20"/>
          <w:lang w:eastAsia="es-ES"/>
        </w:rPr>
      </w:pPr>
      <w:r>
        <w:rPr>
          <w:rFonts w:ascii="Courier New" w:eastAsia="Times New Roman" w:hAnsi="Courier New" w:cs="Courier New"/>
          <w:bCs/>
          <w:color w:val="FF0000"/>
          <w:sz w:val="20"/>
          <w:szCs w:val="20"/>
          <w:lang w:eastAsia="es-ES"/>
        </w:rPr>
        <w:t xml:space="preserve">. </w:t>
      </w:r>
      <w:r w:rsidR="00D87102" w:rsidRPr="00D87102">
        <w:rPr>
          <w:rFonts w:ascii="Courier New" w:eastAsia="Times New Roman" w:hAnsi="Courier New" w:cs="Courier New"/>
          <w:bCs/>
          <w:color w:val="FF0000"/>
          <w:sz w:val="20"/>
          <w:szCs w:val="20"/>
          <w:lang w:eastAsia="es-ES"/>
        </w:rPr>
        <w:t>asuntos que así disponga</w:t>
      </w:r>
      <w:r w:rsidR="00914C38">
        <w:rPr>
          <w:rFonts w:ascii="Courier New" w:eastAsia="Times New Roman" w:hAnsi="Courier New" w:cs="Courier New"/>
          <w:bCs/>
          <w:color w:val="FF0000"/>
          <w:sz w:val="20"/>
          <w:szCs w:val="20"/>
          <w:lang w:eastAsia="es-ES"/>
        </w:rPr>
        <w:t>n</w:t>
      </w:r>
      <w:r w:rsidR="00D87102" w:rsidRPr="00D87102">
        <w:rPr>
          <w:rFonts w:ascii="Courier New" w:eastAsia="Times New Roman" w:hAnsi="Courier New" w:cs="Courier New"/>
          <w:bCs/>
          <w:color w:val="FF0000"/>
          <w:sz w:val="20"/>
          <w:szCs w:val="20"/>
          <w:lang w:eastAsia="es-ES"/>
        </w:rPr>
        <w:t xml:space="preserve"> los estatutos.</w:t>
      </w:r>
    </w:p>
    <w:p w:rsidR="00D87102" w:rsidRPr="00D87102" w:rsidRDefault="00D87102" w:rsidP="00D87102">
      <w:pPr>
        <w:tabs>
          <w:tab w:val="left" w:pos="397"/>
        </w:tabs>
        <w:spacing w:after="0" w:line="240" w:lineRule="auto"/>
        <w:jc w:val="both"/>
        <w:rPr>
          <w:rFonts w:ascii="Courier New" w:eastAsia="Times New Roman" w:hAnsi="Courier New"/>
          <w:sz w:val="20"/>
          <w:szCs w:val="24"/>
          <w:lang w:eastAsia="es-ES"/>
        </w:rPr>
      </w:pPr>
    </w:p>
    <w:p w:rsidR="003A23BC" w:rsidRDefault="003A23BC" w:rsidP="00D87102">
      <w:pPr>
        <w:tabs>
          <w:tab w:val="left" w:pos="397"/>
        </w:tabs>
        <w:spacing w:after="0" w:line="240" w:lineRule="auto"/>
        <w:jc w:val="both"/>
        <w:rPr>
          <w:rFonts w:ascii="Courier New" w:eastAsia="Times New Roman" w:hAnsi="Courier New"/>
          <w:b/>
          <w:sz w:val="20"/>
          <w:szCs w:val="24"/>
          <w:lang w:eastAsia="es-ES"/>
        </w:rPr>
      </w:pPr>
    </w:p>
    <w:p w:rsidR="003A23BC" w:rsidRDefault="003A23BC" w:rsidP="003A23BC">
      <w:pPr>
        <w:tabs>
          <w:tab w:val="left" w:pos="397"/>
        </w:tabs>
        <w:spacing w:after="0" w:line="240" w:lineRule="auto"/>
        <w:jc w:val="center"/>
        <w:rPr>
          <w:rFonts w:ascii="Courier New" w:eastAsia="Times New Roman" w:hAnsi="Courier New"/>
          <w:b/>
          <w:sz w:val="20"/>
          <w:szCs w:val="24"/>
          <w:lang w:eastAsia="es-ES"/>
        </w:rPr>
      </w:pPr>
      <w:r>
        <w:rPr>
          <w:rFonts w:ascii="Courier New" w:eastAsia="Times New Roman" w:hAnsi="Courier New"/>
          <w:b/>
          <w:sz w:val="20"/>
          <w:szCs w:val="24"/>
          <w:lang w:eastAsia="es-ES"/>
        </w:rPr>
        <w:t>MAYORIAS SL</w:t>
      </w:r>
    </w:p>
    <w:p w:rsidR="003A23BC" w:rsidRDefault="003A23BC" w:rsidP="003A23BC">
      <w:pPr>
        <w:tabs>
          <w:tab w:val="left" w:pos="397"/>
        </w:tabs>
        <w:spacing w:after="0" w:line="240" w:lineRule="auto"/>
        <w:jc w:val="both"/>
        <w:rPr>
          <w:rFonts w:ascii="Courier New" w:eastAsia="Times New Roman" w:hAnsi="Courier New"/>
          <w:sz w:val="20"/>
          <w:szCs w:val="24"/>
          <w:lang w:val="en-GB" w:eastAsia="es-ES"/>
        </w:rPr>
      </w:pPr>
    </w:p>
    <w:p w:rsidR="003A23BC" w:rsidRDefault="003A23BC" w:rsidP="003A23BC">
      <w:pPr>
        <w:tabs>
          <w:tab w:val="left" w:pos="397"/>
        </w:tabs>
        <w:spacing w:after="0" w:line="240" w:lineRule="auto"/>
        <w:jc w:val="both"/>
        <w:rPr>
          <w:rFonts w:ascii="Courier New" w:eastAsia="Times New Roman" w:hAnsi="Courier New"/>
          <w:sz w:val="20"/>
          <w:szCs w:val="24"/>
          <w:lang w:val="es-ES_tradnl" w:eastAsia="es-ES"/>
        </w:rPr>
      </w:pPr>
      <w:r>
        <w:rPr>
          <w:rFonts w:ascii="Courier New" w:eastAsia="Times New Roman" w:hAnsi="Courier New"/>
          <w:sz w:val="20"/>
          <w:szCs w:val="24"/>
          <w:lang w:val="en-GB" w:eastAsia="es-ES"/>
        </w:rPr>
        <w:t>(</w:t>
      </w:r>
      <w:r w:rsidRPr="00D87102">
        <w:rPr>
          <w:rFonts w:ascii="Courier New" w:eastAsia="Times New Roman" w:hAnsi="Courier New"/>
          <w:sz w:val="20"/>
          <w:szCs w:val="24"/>
          <w:lang w:val="en-GB" w:eastAsia="es-ES"/>
        </w:rPr>
        <w:t>198</w:t>
      </w:r>
      <w:r>
        <w:rPr>
          <w:rFonts w:ascii="Courier New" w:eastAsia="Times New Roman" w:hAnsi="Courier New"/>
          <w:sz w:val="20"/>
          <w:szCs w:val="24"/>
          <w:lang w:val="en-GB" w:eastAsia="es-ES"/>
        </w:rPr>
        <w:t xml:space="preserve">) MAYORÍA ORDINARIA. </w:t>
      </w:r>
      <w:r w:rsidRPr="00D87102">
        <w:rPr>
          <w:rFonts w:ascii="Courier New" w:eastAsia="Times New Roman" w:hAnsi="Courier New"/>
          <w:sz w:val="20"/>
          <w:szCs w:val="24"/>
          <w:lang w:val="es-ES_tradnl" w:eastAsia="es-ES"/>
        </w:rPr>
        <w:t>Como regla general, se exige la concurrencia de 2 circunstancias:</w:t>
      </w:r>
    </w:p>
    <w:p w:rsidR="00D4158C" w:rsidRPr="00D87102" w:rsidRDefault="00D4158C" w:rsidP="003A23BC">
      <w:pPr>
        <w:tabs>
          <w:tab w:val="left" w:pos="397"/>
        </w:tabs>
        <w:spacing w:after="0" w:line="240" w:lineRule="auto"/>
        <w:jc w:val="both"/>
        <w:rPr>
          <w:rFonts w:ascii="Courier New" w:eastAsia="Times New Roman" w:hAnsi="Courier New"/>
          <w:sz w:val="20"/>
          <w:szCs w:val="24"/>
          <w:lang w:val="es-ES_tradnl" w:eastAsia="es-ES"/>
        </w:rPr>
      </w:pPr>
    </w:p>
    <w:p w:rsidR="003A23BC" w:rsidRPr="00D87102" w:rsidRDefault="003A23BC" w:rsidP="003A23BC">
      <w:pPr>
        <w:numPr>
          <w:ilvl w:val="0"/>
          <w:numId w:val="7"/>
        </w:numPr>
        <w:tabs>
          <w:tab w:val="left" w:pos="397"/>
        </w:tabs>
        <w:spacing w:after="0" w:line="240" w:lineRule="auto"/>
        <w:ind w:right="-1" w:firstLine="0"/>
        <w:jc w:val="both"/>
        <w:rPr>
          <w:rFonts w:ascii="Courier New" w:eastAsia="Times New Roman" w:hAnsi="Courier New"/>
          <w:sz w:val="20"/>
          <w:szCs w:val="24"/>
          <w:lang w:val="es-ES_tradnl" w:eastAsia="es-ES"/>
        </w:rPr>
      </w:pPr>
      <w:r w:rsidRPr="00D87102">
        <w:rPr>
          <w:rFonts w:ascii="Courier New" w:eastAsia="Times New Roman" w:hAnsi="Courier New"/>
          <w:sz w:val="20"/>
          <w:szCs w:val="24"/>
          <w:lang w:val="es-ES_tradnl" w:eastAsia="es-ES"/>
        </w:rPr>
        <w:t>Mayoría de votos válidamente emitidos</w:t>
      </w:r>
      <w:r w:rsidR="00D4158C">
        <w:rPr>
          <w:rFonts w:ascii="Courier New" w:eastAsia="Times New Roman" w:hAnsi="Courier New"/>
          <w:sz w:val="20"/>
          <w:szCs w:val="24"/>
          <w:lang w:val="es-ES_tradnl" w:eastAsia="es-ES"/>
        </w:rPr>
        <w:t xml:space="preserve"> (n</w:t>
      </w:r>
      <w:r w:rsidR="00D4158C" w:rsidRPr="00CB30A1">
        <w:rPr>
          <w:rFonts w:ascii="Courier New" w:hAnsi="Courier New"/>
          <w:color w:val="000000" w:themeColor="text1"/>
          <w:sz w:val="20"/>
          <w:szCs w:val="24"/>
        </w:rPr>
        <w:t>o se computan los votos en blanco</w:t>
      </w:r>
      <w:r w:rsidR="00F72EDA">
        <w:rPr>
          <w:rFonts w:ascii="Courier New" w:hAnsi="Courier New"/>
          <w:color w:val="000000" w:themeColor="text1"/>
          <w:sz w:val="20"/>
          <w:szCs w:val="24"/>
        </w:rPr>
        <w:t>,</w:t>
      </w:r>
      <w:r w:rsidR="00D4158C" w:rsidRPr="0059705C">
        <w:rPr>
          <w:rFonts w:ascii="Courier New" w:hAnsi="Courier New"/>
          <w:i/>
          <w:color w:val="000000" w:themeColor="text1"/>
          <w:sz w:val="20"/>
          <w:szCs w:val="24"/>
        </w:rPr>
        <w:t xml:space="preserve"> NULOS NI LAS ABSTENCIONES)</w:t>
      </w:r>
      <w:r w:rsidR="00D4158C" w:rsidRPr="00CB30A1">
        <w:rPr>
          <w:rFonts w:ascii="Courier New" w:hAnsi="Courier New"/>
          <w:color w:val="000000" w:themeColor="text1"/>
          <w:sz w:val="20"/>
          <w:szCs w:val="24"/>
        </w:rPr>
        <w:t>.</w:t>
      </w:r>
    </w:p>
    <w:p w:rsidR="003A23BC" w:rsidRPr="00D87102" w:rsidRDefault="003A23BC" w:rsidP="003A23BC">
      <w:pPr>
        <w:numPr>
          <w:ilvl w:val="0"/>
          <w:numId w:val="7"/>
        </w:numPr>
        <w:tabs>
          <w:tab w:val="left" w:pos="397"/>
        </w:tabs>
        <w:spacing w:after="0" w:line="240" w:lineRule="auto"/>
        <w:ind w:right="-1" w:firstLine="0"/>
        <w:jc w:val="both"/>
        <w:rPr>
          <w:rFonts w:ascii="Courier New" w:eastAsia="Times New Roman" w:hAnsi="Courier New"/>
          <w:sz w:val="20"/>
          <w:szCs w:val="24"/>
          <w:lang w:val="es-ES_tradnl" w:eastAsia="es-ES"/>
        </w:rPr>
      </w:pPr>
      <w:r w:rsidRPr="00D87102">
        <w:rPr>
          <w:rFonts w:ascii="Courier New" w:eastAsia="Times New Roman" w:hAnsi="Courier New"/>
          <w:sz w:val="20"/>
          <w:szCs w:val="24"/>
          <w:lang w:val="es-ES_tradnl" w:eastAsia="es-ES"/>
        </w:rPr>
        <w:t xml:space="preserve">Que representen </w:t>
      </w:r>
      <w:r w:rsidRPr="00914C38">
        <w:rPr>
          <w:rFonts w:ascii="Courier New" w:eastAsia="Times New Roman" w:hAnsi="Courier New"/>
          <w:b/>
          <w:sz w:val="20"/>
          <w:szCs w:val="24"/>
          <w:lang w:val="es-ES_tradnl" w:eastAsia="es-ES"/>
        </w:rPr>
        <w:t>1/3</w:t>
      </w:r>
      <w:r w:rsidRPr="00D87102">
        <w:rPr>
          <w:rFonts w:ascii="Courier New" w:eastAsia="Times New Roman" w:hAnsi="Courier New"/>
          <w:sz w:val="20"/>
          <w:szCs w:val="24"/>
          <w:lang w:val="es-ES_tradnl" w:eastAsia="es-ES"/>
        </w:rPr>
        <w:t xml:space="preserve"> de los votos correspondientes a las participaciones en que se divide el capital.</w:t>
      </w:r>
    </w:p>
    <w:p w:rsidR="003A23BC" w:rsidRPr="00D87102" w:rsidRDefault="003A23BC" w:rsidP="003A23BC">
      <w:pPr>
        <w:tabs>
          <w:tab w:val="left" w:pos="397"/>
        </w:tabs>
        <w:spacing w:after="0" w:line="240" w:lineRule="auto"/>
        <w:ind w:left="709" w:right="-1"/>
        <w:jc w:val="both"/>
        <w:rPr>
          <w:rFonts w:ascii="Courier New" w:eastAsia="Times New Roman" w:hAnsi="Courier New"/>
          <w:sz w:val="20"/>
          <w:szCs w:val="24"/>
          <w:lang w:val="es-ES_tradnl" w:eastAsia="es-ES"/>
        </w:rPr>
      </w:pPr>
    </w:p>
    <w:p w:rsidR="003A23BC" w:rsidRDefault="003A23BC" w:rsidP="003A23BC">
      <w:pPr>
        <w:tabs>
          <w:tab w:val="left" w:pos="397"/>
        </w:tabs>
        <w:spacing w:after="0" w:line="240" w:lineRule="auto"/>
        <w:ind w:left="130" w:right="-1"/>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t>(199) MAYORIA LEGAL REFORZADA</w:t>
      </w:r>
    </w:p>
    <w:p w:rsidR="003A23BC" w:rsidRDefault="003A23BC" w:rsidP="003A23BC">
      <w:pPr>
        <w:tabs>
          <w:tab w:val="left" w:pos="397"/>
        </w:tabs>
        <w:spacing w:after="0" w:line="240" w:lineRule="auto"/>
        <w:ind w:left="130" w:right="-1"/>
        <w:jc w:val="both"/>
        <w:rPr>
          <w:rFonts w:ascii="Courier New" w:eastAsia="Times New Roman" w:hAnsi="Courier New"/>
          <w:sz w:val="20"/>
          <w:szCs w:val="24"/>
          <w:lang w:val="es-ES_tradnl" w:eastAsia="es-ES"/>
        </w:rPr>
      </w:pPr>
    </w:p>
    <w:p w:rsidR="003A23BC" w:rsidRDefault="003A23BC" w:rsidP="003A23BC">
      <w:pPr>
        <w:tabs>
          <w:tab w:val="left" w:pos="397"/>
        </w:tabs>
        <w:spacing w:after="0" w:line="240" w:lineRule="auto"/>
        <w:ind w:left="397" w:right="-1"/>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t xml:space="preserve">+ </w:t>
      </w:r>
      <w:r w:rsidRPr="00D87102">
        <w:rPr>
          <w:rFonts w:ascii="Courier New" w:eastAsia="Times New Roman" w:hAnsi="Courier New"/>
          <w:sz w:val="20"/>
          <w:szCs w:val="24"/>
          <w:lang w:val="es-ES_tradnl" w:eastAsia="es-ES"/>
        </w:rPr>
        <w:t xml:space="preserve">El aumento o reducción del capital social o cualquier otra modificación de los estatutos, requiere el voto favorable de más de la </w:t>
      </w:r>
      <w:r w:rsidRPr="00914C38">
        <w:rPr>
          <w:rFonts w:ascii="Courier New" w:eastAsia="Times New Roman" w:hAnsi="Courier New"/>
          <w:b/>
          <w:sz w:val="20"/>
          <w:szCs w:val="24"/>
          <w:lang w:val="es-ES_tradnl" w:eastAsia="es-ES"/>
        </w:rPr>
        <w:t xml:space="preserve">mitad </w:t>
      </w:r>
      <w:r w:rsidRPr="00D87102">
        <w:rPr>
          <w:rFonts w:ascii="Courier New" w:eastAsia="Times New Roman" w:hAnsi="Courier New"/>
          <w:sz w:val="20"/>
          <w:szCs w:val="24"/>
          <w:lang w:val="es-ES_tradnl" w:eastAsia="es-ES"/>
        </w:rPr>
        <w:t>de los votos correspondientes a las participaciones en que se divide el capital.</w:t>
      </w:r>
    </w:p>
    <w:p w:rsidR="003A23BC" w:rsidRPr="00D87102" w:rsidRDefault="003A23BC" w:rsidP="003A23BC">
      <w:pPr>
        <w:tabs>
          <w:tab w:val="left" w:pos="397"/>
        </w:tabs>
        <w:spacing w:after="0" w:line="240" w:lineRule="auto"/>
        <w:ind w:left="397" w:right="-1"/>
        <w:jc w:val="both"/>
        <w:rPr>
          <w:rFonts w:ascii="Courier New" w:eastAsia="Times New Roman" w:hAnsi="Courier New"/>
          <w:sz w:val="20"/>
          <w:szCs w:val="24"/>
          <w:lang w:val="es-ES_tradnl" w:eastAsia="es-ES"/>
        </w:rPr>
      </w:pPr>
    </w:p>
    <w:p w:rsidR="003A23BC" w:rsidRPr="00D87102" w:rsidRDefault="003A23BC" w:rsidP="003A23BC">
      <w:pPr>
        <w:tabs>
          <w:tab w:val="left" w:pos="397"/>
        </w:tabs>
        <w:spacing w:after="0" w:line="240" w:lineRule="auto"/>
        <w:ind w:left="397" w:right="-1"/>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lastRenderedPageBreak/>
        <w:t>+</w:t>
      </w:r>
      <w:r w:rsidRPr="00D87102">
        <w:rPr>
          <w:rFonts w:ascii="Courier New" w:eastAsia="Times New Roman" w:hAnsi="Courier New"/>
          <w:sz w:val="20"/>
          <w:szCs w:val="24"/>
          <w:lang w:val="es-ES_tradnl" w:eastAsia="es-ES"/>
        </w:rPr>
        <w:t xml:space="preserve"> La autorización para que los administradores puedan competir con la sociedad; la supresión o la limitación del derecho de preferencia en los aumentos del capital; la transformación, la fusión, la escisión, la cesión global de activo y pasivo y el traslado del domicilio al extranjero, y la exclusión de socios requerirán el voto de </w:t>
      </w:r>
      <w:r w:rsidRPr="00914C38">
        <w:rPr>
          <w:rFonts w:ascii="Courier New" w:eastAsia="Times New Roman" w:hAnsi="Courier New"/>
          <w:b/>
          <w:sz w:val="20"/>
          <w:szCs w:val="24"/>
          <w:lang w:val="es-ES_tradnl" w:eastAsia="es-ES"/>
        </w:rPr>
        <w:t>2/3</w:t>
      </w:r>
      <w:r w:rsidRPr="00D87102">
        <w:rPr>
          <w:rFonts w:ascii="Courier New" w:eastAsia="Times New Roman" w:hAnsi="Courier New"/>
          <w:sz w:val="20"/>
          <w:szCs w:val="24"/>
          <w:lang w:val="es-ES_tradnl" w:eastAsia="es-ES"/>
        </w:rPr>
        <w:t xml:space="preserve"> de los votos correspondientes a las participaciones en que se divide el capital social</w:t>
      </w:r>
    </w:p>
    <w:p w:rsidR="003A23BC" w:rsidRDefault="003A23BC" w:rsidP="003A23BC">
      <w:pPr>
        <w:tabs>
          <w:tab w:val="left" w:pos="397"/>
        </w:tabs>
        <w:spacing w:after="0" w:line="240" w:lineRule="auto"/>
        <w:ind w:right="-1"/>
        <w:jc w:val="both"/>
        <w:rPr>
          <w:rFonts w:ascii="Courier New" w:eastAsia="Times New Roman" w:hAnsi="Courier New"/>
          <w:sz w:val="20"/>
          <w:szCs w:val="24"/>
          <w:lang w:val="es-ES_tradnl" w:eastAsia="es-ES"/>
        </w:rPr>
      </w:pPr>
    </w:p>
    <w:p w:rsidR="003A23BC" w:rsidRPr="00D87102" w:rsidRDefault="003A23BC" w:rsidP="003A23BC">
      <w:pPr>
        <w:tabs>
          <w:tab w:val="left" w:pos="397"/>
        </w:tabs>
        <w:spacing w:after="0" w:line="240" w:lineRule="auto"/>
        <w:ind w:right="-1"/>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t xml:space="preserve">(200) MAYORÍA ESTATUTARIA REFORZADA. </w:t>
      </w:r>
      <w:r w:rsidRPr="00D87102">
        <w:rPr>
          <w:rFonts w:ascii="Courier New" w:eastAsia="Times New Roman" w:hAnsi="Courier New"/>
          <w:sz w:val="20"/>
          <w:szCs w:val="24"/>
          <w:lang w:val="es-ES_tradnl" w:eastAsia="es-ES"/>
        </w:rPr>
        <w:t xml:space="preserve">Para todos o algunos asuntos determinados, los estatutos podrán exigir un porcentaje superior al legal. O exigir, </w:t>
      </w:r>
      <w:r w:rsidRPr="00D87102">
        <w:rPr>
          <w:rFonts w:ascii="Courier New" w:eastAsia="Times New Roman" w:hAnsi="Courier New"/>
          <w:b/>
          <w:sz w:val="20"/>
          <w:szCs w:val="24"/>
          <w:u w:val="single"/>
          <w:lang w:val="es-ES_tradnl" w:eastAsia="es-ES"/>
        </w:rPr>
        <w:t>además, el voto favorable de un determinado número de socios</w:t>
      </w:r>
      <w:r>
        <w:rPr>
          <w:rFonts w:ascii="Courier New" w:eastAsia="Times New Roman" w:hAnsi="Courier New"/>
          <w:sz w:val="20"/>
          <w:szCs w:val="24"/>
          <w:lang w:val="es-ES_tradnl" w:eastAsia="es-ES"/>
        </w:rPr>
        <w:t>.</w:t>
      </w:r>
      <w:r w:rsidRPr="00D87102">
        <w:rPr>
          <w:rFonts w:ascii="Courier New" w:eastAsia="Times New Roman" w:hAnsi="Courier New"/>
          <w:sz w:val="20"/>
          <w:szCs w:val="24"/>
          <w:lang w:val="es-ES_tradnl" w:eastAsia="es-ES"/>
        </w:rPr>
        <w:t xml:space="preserve"> </w:t>
      </w:r>
      <w:r>
        <w:rPr>
          <w:rFonts w:ascii="Courier New" w:eastAsia="Times New Roman" w:hAnsi="Courier New"/>
          <w:sz w:val="20"/>
          <w:szCs w:val="24"/>
          <w:lang w:val="es-ES_tradnl" w:eastAsia="es-ES"/>
        </w:rPr>
        <w:t>S</w:t>
      </w:r>
      <w:r w:rsidRPr="00D87102">
        <w:rPr>
          <w:rFonts w:ascii="Courier New" w:eastAsia="Times New Roman" w:hAnsi="Courier New"/>
          <w:sz w:val="20"/>
          <w:szCs w:val="24"/>
          <w:lang w:val="es-ES_tradnl" w:eastAsia="es-ES"/>
        </w:rPr>
        <w:t>in llegar nunca a exigir la unanimidad.</w:t>
      </w:r>
    </w:p>
    <w:p w:rsidR="003A23BC" w:rsidRDefault="003A23BC" w:rsidP="003A23BC">
      <w:pPr>
        <w:spacing w:after="0" w:line="240" w:lineRule="auto"/>
        <w:jc w:val="both"/>
        <w:rPr>
          <w:rFonts w:ascii="Times New Roman" w:hAnsi="Times New Roman"/>
          <w:color w:val="993300"/>
          <w:sz w:val="28"/>
          <w:szCs w:val="28"/>
        </w:rPr>
      </w:pPr>
    </w:p>
    <w:p w:rsidR="003A23BC" w:rsidRDefault="003A23BC" w:rsidP="00D87102">
      <w:pPr>
        <w:tabs>
          <w:tab w:val="left" w:pos="397"/>
        </w:tabs>
        <w:spacing w:after="0" w:line="240" w:lineRule="auto"/>
        <w:jc w:val="both"/>
        <w:rPr>
          <w:rFonts w:ascii="Courier New" w:eastAsia="Times New Roman" w:hAnsi="Courier New"/>
          <w:b/>
          <w:sz w:val="20"/>
          <w:szCs w:val="24"/>
          <w:lang w:eastAsia="es-ES"/>
        </w:rPr>
      </w:pPr>
    </w:p>
    <w:p w:rsidR="003A23BC" w:rsidRDefault="003A23BC" w:rsidP="003A23BC">
      <w:pPr>
        <w:tabs>
          <w:tab w:val="left" w:pos="397"/>
        </w:tabs>
        <w:spacing w:after="0" w:line="240" w:lineRule="auto"/>
        <w:jc w:val="center"/>
        <w:rPr>
          <w:rFonts w:ascii="Courier New" w:eastAsia="Times New Roman" w:hAnsi="Courier New"/>
          <w:b/>
          <w:sz w:val="20"/>
          <w:szCs w:val="24"/>
          <w:lang w:eastAsia="es-ES"/>
        </w:rPr>
      </w:pPr>
      <w:r>
        <w:rPr>
          <w:rFonts w:ascii="Courier New" w:eastAsia="Times New Roman" w:hAnsi="Courier New"/>
          <w:b/>
          <w:sz w:val="20"/>
          <w:szCs w:val="24"/>
          <w:lang w:eastAsia="es-ES"/>
        </w:rPr>
        <w:t>MAYORÍAS SA</w:t>
      </w:r>
    </w:p>
    <w:p w:rsidR="003A23BC" w:rsidRDefault="003A23BC" w:rsidP="00D87102">
      <w:pPr>
        <w:tabs>
          <w:tab w:val="left" w:pos="397"/>
        </w:tabs>
        <w:spacing w:after="0" w:line="240" w:lineRule="auto"/>
        <w:jc w:val="both"/>
        <w:rPr>
          <w:rFonts w:ascii="Courier New" w:eastAsia="Times New Roman" w:hAnsi="Courier New"/>
          <w:b/>
          <w:sz w:val="20"/>
          <w:szCs w:val="24"/>
          <w:lang w:eastAsia="es-ES"/>
        </w:rPr>
      </w:pPr>
    </w:p>
    <w:p w:rsidR="003A23BC" w:rsidRDefault="003A23BC" w:rsidP="00D87102">
      <w:pPr>
        <w:tabs>
          <w:tab w:val="left" w:pos="397"/>
        </w:tabs>
        <w:spacing w:after="0" w:line="240" w:lineRule="auto"/>
        <w:jc w:val="both"/>
        <w:rPr>
          <w:rFonts w:ascii="Courier New" w:eastAsia="Times New Roman" w:hAnsi="Courier New"/>
          <w:b/>
          <w:sz w:val="20"/>
          <w:szCs w:val="24"/>
          <w:lang w:eastAsia="es-ES"/>
        </w:rPr>
      </w:pPr>
    </w:p>
    <w:p w:rsidR="00D87102" w:rsidRPr="00D87102" w:rsidRDefault="003A23BC" w:rsidP="00F72EDA">
      <w:pPr>
        <w:spacing w:after="0" w:line="240" w:lineRule="auto"/>
        <w:ind w:right="-1"/>
        <w:jc w:val="both"/>
        <w:rPr>
          <w:rFonts w:ascii="Courier New" w:eastAsia="Times New Roman" w:hAnsi="Courier New"/>
          <w:color w:val="FF0000"/>
          <w:sz w:val="20"/>
          <w:szCs w:val="24"/>
          <w:lang w:eastAsia="es-ES"/>
        </w:rPr>
      </w:pPr>
      <w:r w:rsidRPr="003A23BC">
        <w:rPr>
          <w:rFonts w:ascii="Courier New" w:eastAsia="Times New Roman" w:hAnsi="Courier New"/>
          <w:sz w:val="20"/>
          <w:szCs w:val="24"/>
          <w:lang w:eastAsia="es-ES"/>
        </w:rPr>
        <w:t>(</w:t>
      </w:r>
      <w:r w:rsidR="00D87102" w:rsidRPr="003A23BC">
        <w:rPr>
          <w:rFonts w:ascii="Courier New" w:eastAsia="Times New Roman" w:hAnsi="Courier New"/>
          <w:sz w:val="20"/>
          <w:szCs w:val="24"/>
          <w:lang w:eastAsia="es-ES"/>
        </w:rPr>
        <w:t>201</w:t>
      </w:r>
      <w:r w:rsidRPr="003A23BC">
        <w:rPr>
          <w:rFonts w:ascii="Courier New" w:eastAsia="Times New Roman" w:hAnsi="Courier New"/>
          <w:sz w:val="20"/>
          <w:szCs w:val="24"/>
          <w:lang w:eastAsia="es-ES"/>
        </w:rPr>
        <w:t xml:space="preserve">) </w:t>
      </w:r>
      <w:r w:rsidR="00F72EDA" w:rsidRPr="00D87102">
        <w:rPr>
          <w:rFonts w:ascii="Courier New" w:eastAsia="Times New Roman" w:hAnsi="Courier New"/>
          <w:sz w:val="20"/>
          <w:szCs w:val="24"/>
          <w:lang w:val="es-ES_tradnl" w:eastAsia="es-ES"/>
        </w:rPr>
        <w:t xml:space="preserve">Mayoría </w:t>
      </w:r>
      <w:r w:rsidR="00F72EDA" w:rsidRPr="00E74D15">
        <w:rPr>
          <w:rFonts w:ascii="Courier New" w:eastAsia="Times New Roman" w:hAnsi="Courier New"/>
          <w:sz w:val="20"/>
          <w:szCs w:val="24"/>
          <w:u w:val="single"/>
          <w:lang w:val="es-ES_tradnl" w:eastAsia="es-ES"/>
        </w:rPr>
        <w:t>simple</w:t>
      </w:r>
      <w:r w:rsidR="00F72EDA">
        <w:rPr>
          <w:rFonts w:ascii="Courier New" w:eastAsia="Times New Roman" w:hAnsi="Courier New"/>
          <w:sz w:val="20"/>
          <w:szCs w:val="24"/>
          <w:lang w:val="es-ES_tradnl" w:eastAsia="es-ES"/>
        </w:rPr>
        <w:t xml:space="preserve"> </w:t>
      </w:r>
      <w:r w:rsidR="00F72EDA" w:rsidRPr="00D87102">
        <w:rPr>
          <w:rFonts w:ascii="Courier New" w:eastAsia="Times New Roman" w:hAnsi="Courier New"/>
          <w:sz w:val="20"/>
          <w:szCs w:val="24"/>
          <w:lang w:val="es-ES_tradnl" w:eastAsia="es-ES"/>
        </w:rPr>
        <w:t>de votos válidamente emitidos</w:t>
      </w:r>
      <w:r w:rsidR="00F72EDA">
        <w:rPr>
          <w:rFonts w:ascii="Courier New" w:eastAsia="Times New Roman" w:hAnsi="Courier New"/>
          <w:sz w:val="20"/>
          <w:szCs w:val="24"/>
          <w:lang w:val="es-ES_tradnl" w:eastAsia="es-ES"/>
        </w:rPr>
        <w:t xml:space="preserve"> (n</w:t>
      </w:r>
      <w:r w:rsidR="00F72EDA" w:rsidRPr="00CB30A1">
        <w:rPr>
          <w:rFonts w:ascii="Courier New" w:hAnsi="Courier New"/>
          <w:color w:val="000000" w:themeColor="text1"/>
          <w:sz w:val="20"/>
          <w:szCs w:val="24"/>
        </w:rPr>
        <w:t>o se computan los votos en blanco</w:t>
      </w:r>
      <w:r w:rsidR="00F72EDA">
        <w:rPr>
          <w:rFonts w:ascii="Courier New" w:hAnsi="Courier New"/>
          <w:color w:val="000000" w:themeColor="text1"/>
          <w:sz w:val="20"/>
          <w:szCs w:val="24"/>
        </w:rPr>
        <w:t>,</w:t>
      </w:r>
      <w:r w:rsidR="00F72EDA" w:rsidRPr="0059705C">
        <w:rPr>
          <w:rFonts w:ascii="Courier New" w:hAnsi="Courier New"/>
          <w:i/>
          <w:color w:val="000000" w:themeColor="text1"/>
          <w:sz w:val="20"/>
          <w:szCs w:val="24"/>
        </w:rPr>
        <w:t xml:space="preserve"> NULOS NI LAS ABSTENCIONES)</w:t>
      </w:r>
      <w:r w:rsidR="00F72EDA" w:rsidRPr="00CB30A1">
        <w:rPr>
          <w:rFonts w:ascii="Courier New" w:hAnsi="Courier New"/>
          <w:color w:val="000000" w:themeColor="text1"/>
          <w:sz w:val="20"/>
          <w:szCs w:val="24"/>
        </w:rPr>
        <w:t>.</w:t>
      </w:r>
    </w:p>
    <w:p w:rsidR="0077257A" w:rsidRDefault="0077257A" w:rsidP="00D87102">
      <w:pPr>
        <w:tabs>
          <w:tab w:val="left" w:pos="397"/>
        </w:tabs>
        <w:spacing w:after="0" w:line="240" w:lineRule="auto"/>
        <w:jc w:val="both"/>
        <w:rPr>
          <w:rFonts w:ascii="Courier New" w:eastAsia="Times New Roman" w:hAnsi="Courier New"/>
          <w:bCs/>
          <w:color w:val="FF0000"/>
          <w:sz w:val="20"/>
          <w:szCs w:val="24"/>
          <w:lang w:eastAsia="es-ES"/>
        </w:rPr>
      </w:pPr>
    </w:p>
    <w:p w:rsidR="00914C38" w:rsidRPr="00F72EDA" w:rsidRDefault="00D87102" w:rsidP="00D87102">
      <w:pPr>
        <w:tabs>
          <w:tab w:val="left" w:pos="397"/>
        </w:tabs>
        <w:spacing w:after="0" w:line="240" w:lineRule="auto"/>
        <w:jc w:val="both"/>
        <w:rPr>
          <w:rFonts w:ascii="Courier New" w:eastAsia="Times New Roman" w:hAnsi="Courier New"/>
          <w:bCs/>
          <w:color w:val="000000" w:themeColor="text1"/>
          <w:sz w:val="20"/>
          <w:szCs w:val="24"/>
          <w:lang w:eastAsia="es-ES"/>
        </w:rPr>
      </w:pPr>
      <w:r w:rsidRPr="00F72EDA">
        <w:rPr>
          <w:rFonts w:ascii="Courier New" w:eastAsia="Times New Roman" w:hAnsi="Courier New"/>
          <w:bCs/>
          <w:color w:val="000000" w:themeColor="text1"/>
          <w:sz w:val="20"/>
          <w:szCs w:val="24"/>
          <w:lang w:eastAsia="es-ES"/>
        </w:rPr>
        <w:t>Para la adopción de los acuerdos a que se refiere el artículo 194</w:t>
      </w:r>
      <w:r w:rsidR="00914C38" w:rsidRPr="00F72EDA">
        <w:rPr>
          <w:rFonts w:ascii="Courier New" w:eastAsia="Times New Roman" w:hAnsi="Courier New"/>
          <w:bCs/>
          <w:color w:val="000000" w:themeColor="text1"/>
          <w:sz w:val="20"/>
          <w:szCs w:val="24"/>
          <w:lang w:eastAsia="es-ES"/>
        </w:rPr>
        <w:t xml:space="preserve">: </w:t>
      </w:r>
    </w:p>
    <w:p w:rsidR="00914C38" w:rsidRPr="00F72EDA" w:rsidRDefault="00914C38" w:rsidP="00D87102">
      <w:pPr>
        <w:tabs>
          <w:tab w:val="left" w:pos="397"/>
        </w:tabs>
        <w:spacing w:after="0" w:line="240" w:lineRule="auto"/>
        <w:jc w:val="both"/>
        <w:rPr>
          <w:rFonts w:ascii="Courier New" w:eastAsia="Times New Roman" w:hAnsi="Courier New"/>
          <w:bCs/>
          <w:color w:val="000000" w:themeColor="text1"/>
          <w:sz w:val="20"/>
          <w:szCs w:val="24"/>
          <w:lang w:eastAsia="es-ES"/>
        </w:rPr>
      </w:pPr>
    </w:p>
    <w:p w:rsidR="00914C38" w:rsidRPr="00F72EDA" w:rsidRDefault="00914C38" w:rsidP="00914C38">
      <w:pPr>
        <w:tabs>
          <w:tab w:val="left" w:pos="397"/>
        </w:tabs>
        <w:spacing w:after="0" w:line="240" w:lineRule="auto"/>
        <w:ind w:left="397"/>
        <w:jc w:val="both"/>
        <w:rPr>
          <w:rFonts w:ascii="Courier New" w:eastAsia="Times New Roman" w:hAnsi="Courier New"/>
          <w:bCs/>
          <w:color w:val="000000" w:themeColor="text1"/>
          <w:sz w:val="20"/>
          <w:szCs w:val="24"/>
          <w:lang w:eastAsia="es-ES"/>
        </w:rPr>
      </w:pPr>
      <w:r w:rsidRPr="00F72EDA">
        <w:rPr>
          <w:rFonts w:ascii="Courier New" w:eastAsia="Times New Roman" w:hAnsi="Courier New"/>
          <w:bCs/>
          <w:color w:val="000000" w:themeColor="text1"/>
          <w:sz w:val="20"/>
          <w:szCs w:val="24"/>
          <w:lang w:eastAsia="es-ES"/>
        </w:rPr>
        <w:t>S</w:t>
      </w:r>
      <w:r w:rsidR="00D87102" w:rsidRPr="00F72EDA">
        <w:rPr>
          <w:rFonts w:ascii="Courier New" w:eastAsia="Times New Roman" w:hAnsi="Courier New"/>
          <w:bCs/>
          <w:color w:val="000000" w:themeColor="text1"/>
          <w:sz w:val="20"/>
          <w:szCs w:val="24"/>
          <w:lang w:eastAsia="es-ES"/>
        </w:rPr>
        <w:t xml:space="preserve">i el capital presente o representado supera el </w:t>
      </w:r>
      <w:r w:rsidRPr="00F72EDA">
        <w:rPr>
          <w:rFonts w:ascii="Courier New" w:eastAsia="Times New Roman" w:hAnsi="Courier New"/>
          <w:bCs/>
          <w:color w:val="000000" w:themeColor="text1"/>
          <w:sz w:val="20"/>
          <w:szCs w:val="24"/>
          <w:lang w:eastAsia="es-ES"/>
        </w:rPr>
        <w:t>50%</w:t>
      </w:r>
      <w:r w:rsidRPr="00F72EDA">
        <w:rPr>
          <w:rFonts w:ascii="Courier New" w:eastAsia="Times New Roman" w:hAnsi="Courier New"/>
          <w:color w:val="000000" w:themeColor="text1"/>
          <w:sz w:val="20"/>
          <w:szCs w:val="24"/>
          <w:lang w:eastAsia="es-ES"/>
        </w:rPr>
        <w:t xml:space="preserve"> del capital suscrito con derecho de voto</w:t>
      </w:r>
      <w:r w:rsidRPr="00F72EDA">
        <w:rPr>
          <w:rFonts w:ascii="Courier New" w:eastAsia="Times New Roman" w:hAnsi="Courier New"/>
          <w:bCs/>
          <w:color w:val="000000" w:themeColor="text1"/>
          <w:sz w:val="20"/>
          <w:szCs w:val="24"/>
          <w:lang w:eastAsia="es-ES"/>
        </w:rPr>
        <w:t xml:space="preserve">: </w:t>
      </w:r>
      <w:r w:rsidR="00D87102" w:rsidRPr="00F72EDA">
        <w:rPr>
          <w:rFonts w:ascii="Courier New" w:eastAsia="Times New Roman" w:hAnsi="Courier New"/>
          <w:bCs/>
          <w:color w:val="000000" w:themeColor="text1"/>
          <w:sz w:val="20"/>
          <w:szCs w:val="24"/>
          <w:lang w:eastAsia="es-ES"/>
        </w:rPr>
        <w:t xml:space="preserve">bastará </w:t>
      </w:r>
      <w:r w:rsidR="00D87102" w:rsidRPr="00F72EDA">
        <w:rPr>
          <w:rFonts w:ascii="Courier New" w:eastAsia="Times New Roman" w:hAnsi="Courier New"/>
          <w:bCs/>
          <w:color w:val="000000" w:themeColor="text1"/>
          <w:sz w:val="20"/>
          <w:szCs w:val="24"/>
          <w:u w:val="single"/>
          <w:lang w:eastAsia="es-ES"/>
        </w:rPr>
        <w:t>mayoría absoluta</w:t>
      </w:r>
      <w:r w:rsidR="00F72EDA" w:rsidRPr="00F72EDA">
        <w:rPr>
          <w:rFonts w:ascii="Courier New" w:eastAsia="Times New Roman" w:hAnsi="Courier New"/>
          <w:bCs/>
          <w:color w:val="000000" w:themeColor="text1"/>
          <w:sz w:val="20"/>
          <w:szCs w:val="24"/>
          <w:lang w:eastAsia="es-ES"/>
        </w:rPr>
        <w:t xml:space="preserve"> </w:t>
      </w:r>
      <w:r w:rsidR="00F72EDA" w:rsidRPr="00F72EDA">
        <w:rPr>
          <w:rFonts w:ascii="Courier New" w:eastAsia="Times New Roman" w:hAnsi="Courier New"/>
          <w:color w:val="000000" w:themeColor="text1"/>
          <w:sz w:val="20"/>
          <w:szCs w:val="24"/>
          <w:lang w:eastAsia="es-ES"/>
        </w:rPr>
        <w:t xml:space="preserve">del capital </w:t>
      </w:r>
      <w:r w:rsidR="00F72EDA" w:rsidRPr="00F72EDA">
        <w:rPr>
          <w:rFonts w:ascii="Courier New" w:eastAsia="Times New Roman" w:hAnsi="Courier New"/>
          <w:i/>
          <w:color w:val="000000" w:themeColor="text1"/>
          <w:sz w:val="20"/>
          <w:szCs w:val="24"/>
          <w:lang w:eastAsia="es-ES"/>
        </w:rPr>
        <w:t>presente o representado</w:t>
      </w:r>
      <w:r w:rsidR="00F72EDA" w:rsidRPr="00F72EDA">
        <w:rPr>
          <w:rFonts w:ascii="Courier New" w:eastAsia="Times New Roman" w:hAnsi="Courier New"/>
          <w:bCs/>
          <w:color w:val="000000" w:themeColor="text1"/>
          <w:sz w:val="20"/>
          <w:szCs w:val="24"/>
          <w:lang w:eastAsia="es-ES"/>
        </w:rPr>
        <w:t>.</w:t>
      </w:r>
    </w:p>
    <w:p w:rsidR="00914C38" w:rsidRPr="00F72EDA" w:rsidRDefault="00914C38" w:rsidP="00914C38">
      <w:pPr>
        <w:tabs>
          <w:tab w:val="left" w:pos="397"/>
        </w:tabs>
        <w:spacing w:after="0" w:line="240" w:lineRule="auto"/>
        <w:ind w:left="397"/>
        <w:jc w:val="both"/>
        <w:rPr>
          <w:rFonts w:ascii="Courier New" w:eastAsia="Times New Roman" w:hAnsi="Courier New"/>
          <w:color w:val="000000" w:themeColor="text1"/>
          <w:sz w:val="20"/>
          <w:szCs w:val="24"/>
          <w:lang w:eastAsia="es-ES"/>
        </w:rPr>
      </w:pPr>
    </w:p>
    <w:p w:rsidR="00D87102" w:rsidRPr="00F72EDA" w:rsidRDefault="00914C38" w:rsidP="00914C38">
      <w:pPr>
        <w:tabs>
          <w:tab w:val="left" w:pos="397"/>
        </w:tabs>
        <w:spacing w:after="0" w:line="240" w:lineRule="auto"/>
        <w:ind w:left="397"/>
        <w:jc w:val="both"/>
        <w:rPr>
          <w:rFonts w:ascii="Courier New" w:eastAsia="Times New Roman" w:hAnsi="Courier New"/>
          <w:color w:val="000000" w:themeColor="text1"/>
          <w:sz w:val="20"/>
          <w:szCs w:val="24"/>
          <w:lang w:eastAsia="es-ES"/>
        </w:rPr>
      </w:pPr>
      <w:r w:rsidRPr="00F72EDA">
        <w:rPr>
          <w:rFonts w:ascii="Courier New" w:eastAsia="Times New Roman" w:hAnsi="Courier New"/>
          <w:color w:val="000000" w:themeColor="text1"/>
          <w:sz w:val="20"/>
          <w:szCs w:val="24"/>
          <w:lang w:eastAsia="es-ES"/>
        </w:rPr>
        <w:t xml:space="preserve">Cuando en segunda convocatoria concurran accionistas que representen el 25% (o más sin alcanzar el 50%): </w:t>
      </w:r>
      <w:r w:rsidR="00D87102" w:rsidRPr="00F72EDA">
        <w:rPr>
          <w:rFonts w:ascii="Courier New" w:eastAsia="Times New Roman" w:hAnsi="Courier New"/>
          <w:color w:val="000000" w:themeColor="text1"/>
          <w:sz w:val="20"/>
          <w:szCs w:val="24"/>
          <w:lang w:eastAsia="es-ES"/>
        </w:rPr>
        <w:t>se requ</w:t>
      </w:r>
      <w:r w:rsidRPr="00F72EDA">
        <w:rPr>
          <w:rFonts w:ascii="Courier New" w:eastAsia="Times New Roman" w:hAnsi="Courier New"/>
          <w:color w:val="000000" w:themeColor="text1"/>
          <w:sz w:val="20"/>
          <w:szCs w:val="24"/>
          <w:lang w:eastAsia="es-ES"/>
        </w:rPr>
        <w:t>erirá</w:t>
      </w:r>
      <w:r w:rsidR="00D87102" w:rsidRPr="00F72EDA">
        <w:rPr>
          <w:rFonts w:ascii="Courier New" w:eastAsia="Times New Roman" w:hAnsi="Courier New"/>
          <w:color w:val="000000" w:themeColor="text1"/>
          <w:sz w:val="20"/>
          <w:szCs w:val="24"/>
          <w:lang w:eastAsia="es-ES"/>
        </w:rPr>
        <w:t xml:space="preserve"> el voto favorable de </w:t>
      </w:r>
      <w:r w:rsidRPr="00F72EDA">
        <w:rPr>
          <w:rFonts w:ascii="Courier New" w:eastAsia="Times New Roman" w:hAnsi="Courier New"/>
          <w:color w:val="000000" w:themeColor="text1"/>
          <w:sz w:val="20"/>
          <w:szCs w:val="24"/>
          <w:u w:val="single"/>
          <w:lang w:eastAsia="es-ES"/>
        </w:rPr>
        <w:t>2/3</w:t>
      </w:r>
      <w:r w:rsidR="00D87102" w:rsidRPr="00F72EDA">
        <w:rPr>
          <w:rFonts w:ascii="Courier New" w:eastAsia="Times New Roman" w:hAnsi="Courier New"/>
          <w:color w:val="000000" w:themeColor="text1"/>
          <w:sz w:val="20"/>
          <w:szCs w:val="24"/>
          <w:lang w:eastAsia="es-ES"/>
        </w:rPr>
        <w:t xml:space="preserve"> del capital presente o representado</w:t>
      </w:r>
      <w:r w:rsidRPr="00F72EDA">
        <w:rPr>
          <w:rFonts w:ascii="Courier New" w:eastAsia="Times New Roman" w:hAnsi="Courier New"/>
          <w:color w:val="000000" w:themeColor="text1"/>
          <w:sz w:val="20"/>
          <w:szCs w:val="24"/>
          <w:lang w:eastAsia="es-ES"/>
        </w:rPr>
        <w:t>.</w:t>
      </w:r>
      <w:r w:rsidR="00D87102" w:rsidRPr="00F72EDA">
        <w:rPr>
          <w:rFonts w:ascii="Courier New" w:eastAsia="Times New Roman" w:hAnsi="Courier New"/>
          <w:color w:val="000000" w:themeColor="text1"/>
          <w:sz w:val="20"/>
          <w:szCs w:val="24"/>
          <w:lang w:eastAsia="es-ES"/>
        </w:rPr>
        <w:t xml:space="preserve"> </w:t>
      </w:r>
    </w:p>
    <w:p w:rsidR="0077257A" w:rsidRPr="00F72EDA" w:rsidRDefault="0077257A" w:rsidP="00D87102">
      <w:pPr>
        <w:tabs>
          <w:tab w:val="left" w:pos="397"/>
        </w:tabs>
        <w:spacing w:after="0" w:line="240" w:lineRule="auto"/>
        <w:jc w:val="both"/>
        <w:rPr>
          <w:rFonts w:ascii="Courier New" w:eastAsia="Times New Roman" w:hAnsi="Courier New"/>
          <w:color w:val="000000" w:themeColor="text1"/>
          <w:sz w:val="20"/>
          <w:szCs w:val="24"/>
          <w:lang w:eastAsia="es-ES"/>
        </w:rPr>
      </w:pPr>
    </w:p>
    <w:p w:rsidR="00D87102" w:rsidRPr="00F72EDA" w:rsidRDefault="00D87102" w:rsidP="00D87102">
      <w:pPr>
        <w:pStyle w:val="Cuerpodeltexto0"/>
        <w:shd w:val="clear" w:color="auto" w:fill="auto"/>
        <w:spacing w:after="0" w:line="240" w:lineRule="auto"/>
        <w:ind w:firstLine="0"/>
        <w:rPr>
          <w:color w:val="000000" w:themeColor="text1"/>
          <w:sz w:val="28"/>
          <w:szCs w:val="28"/>
        </w:rPr>
      </w:pPr>
      <w:r w:rsidRPr="00F72EDA">
        <w:rPr>
          <w:rFonts w:ascii="Courier New" w:hAnsi="Courier New"/>
          <w:color w:val="000000" w:themeColor="text1"/>
          <w:sz w:val="20"/>
          <w:szCs w:val="24"/>
          <w:lang w:eastAsia="es-ES"/>
        </w:rPr>
        <w:t xml:space="preserve">Los estatutos sociales podrán elevar </w:t>
      </w:r>
      <w:r w:rsidR="00914C38" w:rsidRPr="00F72EDA">
        <w:rPr>
          <w:rFonts w:ascii="Courier New" w:hAnsi="Courier New"/>
          <w:color w:val="000000" w:themeColor="text1"/>
          <w:sz w:val="20"/>
          <w:szCs w:val="24"/>
          <w:lang w:eastAsia="es-ES"/>
        </w:rPr>
        <w:t>dichas</w:t>
      </w:r>
      <w:r w:rsidRPr="00F72EDA">
        <w:rPr>
          <w:rFonts w:ascii="Courier New" w:hAnsi="Courier New"/>
          <w:color w:val="000000" w:themeColor="text1"/>
          <w:sz w:val="20"/>
          <w:szCs w:val="24"/>
          <w:lang w:eastAsia="es-ES"/>
        </w:rPr>
        <w:t xml:space="preserve"> mayorías.</w:t>
      </w:r>
    </w:p>
    <w:p w:rsidR="00D87102" w:rsidRPr="00F72EDA" w:rsidRDefault="00D87102" w:rsidP="00D87102">
      <w:pPr>
        <w:pStyle w:val="Cuerpodeltexto0"/>
        <w:shd w:val="clear" w:color="auto" w:fill="auto"/>
        <w:spacing w:after="0" w:line="240" w:lineRule="auto"/>
        <w:ind w:firstLine="0"/>
        <w:rPr>
          <w:color w:val="000000" w:themeColor="text1"/>
          <w:sz w:val="28"/>
          <w:szCs w:val="28"/>
        </w:rPr>
      </w:pPr>
    </w:p>
    <w:p w:rsidR="00066AE3" w:rsidRPr="00066AE3" w:rsidRDefault="00066AE3" w:rsidP="00D87102">
      <w:pPr>
        <w:spacing w:after="0" w:line="240" w:lineRule="auto"/>
        <w:jc w:val="both"/>
        <w:rPr>
          <w:rFonts w:ascii="Times New Roman" w:hAnsi="Times New Roman"/>
          <w:sz w:val="28"/>
          <w:szCs w:val="28"/>
          <w:lang w:val="es-ES_tradnl"/>
        </w:rPr>
      </w:pPr>
    </w:p>
    <w:p w:rsidR="0077257A" w:rsidRPr="00D87102" w:rsidRDefault="00645299" w:rsidP="0077257A">
      <w:pPr>
        <w:pStyle w:val="Cuerpodeltexto0"/>
        <w:shd w:val="clear" w:color="auto" w:fill="auto"/>
        <w:spacing w:after="0" w:line="240" w:lineRule="auto"/>
        <w:ind w:firstLine="0"/>
        <w:rPr>
          <w:rFonts w:ascii="Courier New" w:hAnsi="Courier New"/>
          <w:b/>
          <w:szCs w:val="24"/>
          <w:lang w:eastAsia="es-ES"/>
        </w:rPr>
      </w:pPr>
      <w:r w:rsidRPr="00645299">
        <w:rPr>
          <w:b/>
          <w:sz w:val="28"/>
          <w:szCs w:val="28"/>
          <w:u w:val="single"/>
        </w:rPr>
        <w:t>EL DERECHO DE INFORMACIÓN</w:t>
      </w:r>
      <w:r w:rsidR="0077257A" w:rsidRPr="0077257A">
        <w:rPr>
          <w:b/>
          <w:sz w:val="28"/>
          <w:szCs w:val="28"/>
        </w:rPr>
        <w:t xml:space="preserve">  </w:t>
      </w:r>
      <w:r w:rsidR="0077257A" w:rsidRPr="00FD28F9">
        <w:rPr>
          <w:rFonts w:ascii="Courier New" w:hAnsi="Courier New"/>
          <w:sz w:val="18"/>
          <w:szCs w:val="24"/>
          <w:lang w:eastAsia="es-ES"/>
        </w:rPr>
        <w:t xml:space="preserve">Art </w:t>
      </w:r>
      <w:r w:rsidR="0077257A" w:rsidRPr="00D87102">
        <w:rPr>
          <w:rFonts w:ascii="Courier New" w:hAnsi="Courier New"/>
          <w:sz w:val="18"/>
          <w:szCs w:val="24"/>
          <w:lang w:eastAsia="es-ES"/>
        </w:rPr>
        <w:t>19</w:t>
      </w:r>
      <w:r w:rsidR="0077257A">
        <w:rPr>
          <w:rFonts w:ascii="Courier New" w:hAnsi="Courier New"/>
          <w:sz w:val="18"/>
          <w:szCs w:val="24"/>
          <w:lang w:eastAsia="es-ES"/>
        </w:rPr>
        <w:t>6-197</w:t>
      </w:r>
      <w:r w:rsidR="0077257A" w:rsidRPr="00D87102">
        <w:rPr>
          <w:rFonts w:ascii="Courier New" w:hAnsi="Courier New"/>
          <w:b/>
          <w:szCs w:val="24"/>
          <w:lang w:eastAsia="es-ES"/>
        </w:rPr>
        <w:t xml:space="preserve"> </w:t>
      </w:r>
    </w:p>
    <w:p w:rsidR="00645299" w:rsidRDefault="00645299" w:rsidP="00D87102">
      <w:pPr>
        <w:pStyle w:val="Cuerpodeltexto0"/>
        <w:shd w:val="clear" w:color="auto" w:fill="auto"/>
        <w:spacing w:after="0" w:line="240" w:lineRule="auto"/>
        <w:ind w:firstLine="0"/>
        <w:rPr>
          <w:sz w:val="28"/>
          <w:szCs w:val="28"/>
        </w:rPr>
      </w:pPr>
    </w:p>
    <w:p w:rsidR="00006B13" w:rsidRDefault="00006B13" w:rsidP="00D87102">
      <w:pPr>
        <w:pStyle w:val="Cuerpodeltexto0"/>
        <w:shd w:val="clear" w:color="auto" w:fill="auto"/>
        <w:spacing w:after="0" w:line="240" w:lineRule="auto"/>
        <w:ind w:firstLine="0"/>
        <w:rPr>
          <w:sz w:val="28"/>
          <w:szCs w:val="28"/>
        </w:rPr>
      </w:pPr>
    </w:p>
    <w:p w:rsidR="00E57E5E" w:rsidRDefault="0077257A" w:rsidP="0077257A">
      <w:pPr>
        <w:tabs>
          <w:tab w:val="left" w:pos="397"/>
        </w:tabs>
        <w:spacing w:after="0" w:line="240" w:lineRule="auto"/>
        <w:ind w:right="-1"/>
        <w:jc w:val="both"/>
        <w:rPr>
          <w:rFonts w:ascii="Courier New" w:eastAsia="Times New Roman" w:hAnsi="Courier New"/>
          <w:sz w:val="20"/>
          <w:szCs w:val="24"/>
          <w:lang w:val="es-ES_tradnl" w:eastAsia="es-ES"/>
        </w:rPr>
      </w:pPr>
      <w:r w:rsidRPr="0077257A">
        <w:rPr>
          <w:rFonts w:ascii="Courier New" w:eastAsia="Times New Roman" w:hAnsi="Courier New"/>
          <w:sz w:val="20"/>
          <w:szCs w:val="24"/>
          <w:lang w:val="es-ES_tradnl" w:eastAsia="es-ES"/>
        </w:rPr>
        <w:t>S</w:t>
      </w:r>
      <w:r w:rsidR="003A23BC" w:rsidRPr="0077257A">
        <w:rPr>
          <w:rFonts w:ascii="Courier New" w:eastAsia="Times New Roman" w:hAnsi="Courier New"/>
          <w:sz w:val="20"/>
          <w:szCs w:val="24"/>
          <w:lang w:val="es-ES_tradnl" w:eastAsia="es-ES"/>
        </w:rPr>
        <w:t xml:space="preserve">e reconoce </w:t>
      </w:r>
      <w:r w:rsidR="00E57E5E">
        <w:rPr>
          <w:rFonts w:ascii="Courier New" w:eastAsia="Times New Roman" w:hAnsi="Courier New"/>
          <w:sz w:val="20"/>
          <w:szCs w:val="24"/>
          <w:lang w:val="es-ES_tradnl" w:eastAsia="es-ES"/>
        </w:rPr>
        <w:t>tal</w:t>
      </w:r>
      <w:r w:rsidR="003A23BC" w:rsidRPr="0077257A">
        <w:rPr>
          <w:rFonts w:ascii="Courier New" w:eastAsia="Times New Roman" w:hAnsi="Courier New"/>
          <w:sz w:val="20"/>
          <w:szCs w:val="24"/>
          <w:lang w:val="es-ES_tradnl" w:eastAsia="es-ES"/>
        </w:rPr>
        <w:t xml:space="preserve"> derecho </w:t>
      </w:r>
      <w:r w:rsidR="003A23BC" w:rsidRPr="0077257A">
        <w:rPr>
          <w:rFonts w:ascii="Courier New" w:eastAsia="Times New Roman" w:hAnsi="Courier New"/>
          <w:b/>
          <w:sz w:val="20"/>
          <w:szCs w:val="24"/>
          <w:lang w:val="es-ES_tradnl" w:eastAsia="es-ES"/>
        </w:rPr>
        <w:t>antes y durante</w:t>
      </w:r>
      <w:r w:rsidR="003A23BC" w:rsidRPr="0077257A">
        <w:rPr>
          <w:rFonts w:ascii="Courier New" w:eastAsia="Times New Roman" w:hAnsi="Courier New"/>
          <w:sz w:val="20"/>
          <w:szCs w:val="24"/>
          <w:lang w:val="es-ES_tradnl" w:eastAsia="es-ES"/>
        </w:rPr>
        <w:t xml:space="preserve"> la Junta</w:t>
      </w:r>
      <w:r w:rsidR="003A23BC" w:rsidRPr="00D87102">
        <w:rPr>
          <w:rFonts w:ascii="Courier New" w:eastAsia="Times New Roman" w:hAnsi="Courier New"/>
          <w:sz w:val="20"/>
          <w:szCs w:val="24"/>
          <w:lang w:val="es-ES_tradnl" w:eastAsia="es-ES"/>
        </w:rPr>
        <w:t xml:space="preserve">. </w:t>
      </w:r>
      <w:r w:rsidR="003A23BC" w:rsidRPr="0077257A">
        <w:rPr>
          <w:rFonts w:ascii="Courier New" w:eastAsia="Times New Roman" w:hAnsi="Courier New"/>
          <w:sz w:val="20"/>
          <w:szCs w:val="24"/>
          <w:lang w:val="es-ES_tradnl" w:eastAsia="es-ES"/>
        </w:rPr>
        <w:t>P</w:t>
      </w:r>
      <w:r w:rsidRPr="0077257A">
        <w:rPr>
          <w:rFonts w:ascii="Courier New" w:eastAsia="Times New Roman" w:hAnsi="Courier New"/>
          <w:sz w:val="20"/>
          <w:szCs w:val="24"/>
          <w:lang w:val="es-ES_tradnl" w:eastAsia="es-ES"/>
        </w:rPr>
        <w:t xml:space="preserve">ero el dº de información </w:t>
      </w:r>
      <w:r w:rsidR="003A23BC" w:rsidRPr="0077257A">
        <w:rPr>
          <w:rFonts w:ascii="Courier New" w:eastAsia="Times New Roman" w:hAnsi="Courier New"/>
          <w:sz w:val="20"/>
          <w:szCs w:val="24"/>
          <w:lang w:val="es-ES_tradnl" w:eastAsia="es-ES"/>
        </w:rPr>
        <w:t xml:space="preserve">PREVIO </w:t>
      </w:r>
      <w:r w:rsidRPr="0077257A">
        <w:rPr>
          <w:rFonts w:ascii="Courier New" w:eastAsia="Times New Roman" w:hAnsi="Courier New"/>
          <w:sz w:val="20"/>
          <w:szCs w:val="24"/>
          <w:lang w:val="es-ES_tradnl" w:eastAsia="es-ES"/>
        </w:rPr>
        <w:t>en la SL 196 &lt;&gt; SA 197</w:t>
      </w:r>
      <w:r>
        <w:rPr>
          <w:rFonts w:ascii="Courier New" w:eastAsia="Times New Roman" w:hAnsi="Courier New"/>
          <w:sz w:val="20"/>
          <w:szCs w:val="24"/>
          <w:lang w:val="es-ES_tradnl" w:eastAsia="es-ES"/>
        </w:rPr>
        <w:t>:</w:t>
      </w:r>
      <w:r w:rsidRPr="00D87102">
        <w:rPr>
          <w:rFonts w:ascii="Courier New" w:eastAsia="Times New Roman" w:hAnsi="Courier New"/>
          <w:sz w:val="20"/>
          <w:szCs w:val="24"/>
          <w:lang w:val="es-ES_tradnl" w:eastAsia="es-ES"/>
        </w:rPr>
        <w:t xml:space="preserve"> </w:t>
      </w:r>
    </w:p>
    <w:p w:rsidR="00E57E5E" w:rsidRDefault="00E57E5E" w:rsidP="0077257A">
      <w:pPr>
        <w:tabs>
          <w:tab w:val="left" w:pos="397"/>
        </w:tabs>
        <w:spacing w:after="0" w:line="240" w:lineRule="auto"/>
        <w:ind w:right="-1"/>
        <w:jc w:val="both"/>
        <w:rPr>
          <w:rFonts w:ascii="Courier New" w:eastAsia="Times New Roman" w:hAnsi="Courier New"/>
          <w:sz w:val="20"/>
          <w:szCs w:val="24"/>
          <w:lang w:val="es-ES_tradnl" w:eastAsia="es-ES"/>
        </w:rPr>
      </w:pPr>
    </w:p>
    <w:p w:rsidR="00E57E5E" w:rsidRDefault="00F72EDA" w:rsidP="00E57E5E">
      <w:pPr>
        <w:tabs>
          <w:tab w:val="left" w:pos="397"/>
        </w:tabs>
        <w:spacing w:after="0" w:line="240" w:lineRule="auto"/>
        <w:ind w:left="397" w:right="-1"/>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t>En</w:t>
      </w:r>
      <w:r w:rsidR="003A23BC" w:rsidRPr="0077257A">
        <w:rPr>
          <w:rFonts w:ascii="Courier New" w:eastAsia="Times New Roman" w:hAnsi="Courier New"/>
          <w:sz w:val="20"/>
          <w:szCs w:val="24"/>
          <w:lang w:val="es-ES_tradnl" w:eastAsia="es-ES"/>
        </w:rPr>
        <w:t xml:space="preserve"> la </w:t>
      </w:r>
      <w:r w:rsidR="003A23BC" w:rsidRPr="00E57E5E">
        <w:rPr>
          <w:rFonts w:ascii="Courier New" w:eastAsia="Times New Roman" w:hAnsi="Courier New"/>
          <w:b/>
          <w:sz w:val="20"/>
          <w:szCs w:val="24"/>
          <w:lang w:val="es-ES_tradnl" w:eastAsia="es-ES"/>
        </w:rPr>
        <w:t>SL</w:t>
      </w:r>
      <w:r w:rsidR="003A23BC" w:rsidRPr="0077257A">
        <w:rPr>
          <w:rFonts w:ascii="Courier New" w:eastAsia="Times New Roman" w:hAnsi="Courier New"/>
          <w:sz w:val="20"/>
          <w:szCs w:val="24"/>
          <w:lang w:val="es-ES_tradnl" w:eastAsia="es-ES"/>
        </w:rPr>
        <w:t xml:space="preserve"> </w:t>
      </w:r>
      <w:r>
        <w:rPr>
          <w:rFonts w:ascii="Courier New" w:eastAsia="Times New Roman" w:hAnsi="Courier New"/>
          <w:sz w:val="20"/>
          <w:szCs w:val="24"/>
          <w:lang w:val="es-ES_tradnl" w:eastAsia="es-ES"/>
        </w:rPr>
        <w:t xml:space="preserve">los socios </w:t>
      </w:r>
      <w:r w:rsidR="003A23BC" w:rsidRPr="0077257A">
        <w:rPr>
          <w:rFonts w:ascii="Courier New" w:eastAsia="Times New Roman" w:hAnsi="Courier New"/>
          <w:sz w:val="20"/>
          <w:szCs w:val="24"/>
          <w:lang w:val="es-ES_tradnl" w:eastAsia="es-ES"/>
        </w:rPr>
        <w:t>podrán solicitar con anterioridad a la reunión</w:t>
      </w:r>
      <w:r w:rsidR="00703076">
        <w:rPr>
          <w:rFonts w:ascii="Courier New" w:eastAsia="Times New Roman" w:hAnsi="Courier New"/>
          <w:sz w:val="20"/>
          <w:szCs w:val="24"/>
          <w:lang w:val="es-ES_tradnl" w:eastAsia="es-ES"/>
        </w:rPr>
        <w:t xml:space="preserve"> (por escrito)</w:t>
      </w:r>
      <w:r w:rsidR="003A23BC" w:rsidRPr="0077257A">
        <w:rPr>
          <w:rFonts w:ascii="Courier New" w:eastAsia="Times New Roman" w:hAnsi="Courier New"/>
          <w:sz w:val="20"/>
          <w:szCs w:val="24"/>
          <w:lang w:val="es-ES_tradnl" w:eastAsia="es-ES"/>
        </w:rPr>
        <w:t xml:space="preserve"> o verbalmente durante </w:t>
      </w:r>
      <w:r w:rsidR="00703076">
        <w:rPr>
          <w:rFonts w:ascii="Courier New" w:eastAsia="Times New Roman" w:hAnsi="Courier New"/>
          <w:sz w:val="20"/>
          <w:szCs w:val="24"/>
          <w:lang w:val="es-ES_tradnl" w:eastAsia="es-ES"/>
        </w:rPr>
        <w:t>la JG</w:t>
      </w:r>
      <w:r w:rsidR="003A23BC" w:rsidRPr="0077257A">
        <w:rPr>
          <w:rFonts w:ascii="Courier New" w:eastAsia="Times New Roman" w:hAnsi="Courier New"/>
          <w:sz w:val="20"/>
          <w:szCs w:val="24"/>
          <w:lang w:val="es-ES_tradnl" w:eastAsia="es-ES"/>
        </w:rPr>
        <w:t>, los informes</w:t>
      </w:r>
      <w:r w:rsidR="00E57E5E">
        <w:rPr>
          <w:rFonts w:ascii="Courier New" w:eastAsia="Times New Roman" w:hAnsi="Courier New"/>
          <w:sz w:val="20"/>
          <w:szCs w:val="24"/>
          <w:lang w:val="es-ES_tradnl" w:eastAsia="es-ES"/>
        </w:rPr>
        <w:t>/</w:t>
      </w:r>
      <w:r w:rsidR="003A23BC" w:rsidRPr="0077257A">
        <w:rPr>
          <w:rFonts w:ascii="Courier New" w:eastAsia="Times New Roman" w:hAnsi="Courier New"/>
          <w:sz w:val="20"/>
          <w:szCs w:val="24"/>
          <w:lang w:val="es-ES_tradnl" w:eastAsia="es-ES"/>
        </w:rPr>
        <w:t>aclaraciones que estimen precisos acerca de los asuntos comprendidos en el orden del día</w:t>
      </w:r>
      <w:r w:rsidR="00E57E5E">
        <w:rPr>
          <w:rFonts w:ascii="Courier New" w:eastAsia="Times New Roman" w:hAnsi="Courier New"/>
          <w:sz w:val="20"/>
          <w:szCs w:val="24"/>
          <w:lang w:val="es-ES_tradnl" w:eastAsia="es-ES"/>
        </w:rPr>
        <w:t>.</w:t>
      </w:r>
      <w:r w:rsidR="003A23BC" w:rsidRPr="0077257A">
        <w:rPr>
          <w:rFonts w:ascii="Courier New" w:eastAsia="Times New Roman" w:hAnsi="Courier New"/>
          <w:sz w:val="20"/>
          <w:szCs w:val="24"/>
          <w:lang w:val="es-ES_tradnl" w:eastAsia="es-ES"/>
        </w:rPr>
        <w:t xml:space="preserve"> </w:t>
      </w:r>
    </w:p>
    <w:p w:rsidR="00E57E5E" w:rsidRDefault="00E57E5E" w:rsidP="00E57E5E">
      <w:pPr>
        <w:tabs>
          <w:tab w:val="left" w:pos="397"/>
        </w:tabs>
        <w:spacing w:after="0" w:line="240" w:lineRule="auto"/>
        <w:ind w:left="397" w:right="-1"/>
        <w:jc w:val="both"/>
        <w:rPr>
          <w:rFonts w:ascii="Courier New" w:eastAsia="Times New Roman" w:hAnsi="Courier New"/>
          <w:sz w:val="20"/>
          <w:szCs w:val="24"/>
          <w:lang w:val="es-ES_tradnl" w:eastAsia="es-ES"/>
        </w:rPr>
      </w:pPr>
    </w:p>
    <w:p w:rsidR="003A23BC" w:rsidRDefault="00E57E5E" w:rsidP="00E57E5E">
      <w:pPr>
        <w:tabs>
          <w:tab w:val="left" w:pos="397"/>
        </w:tabs>
        <w:spacing w:after="0" w:line="240" w:lineRule="auto"/>
        <w:ind w:left="397" w:right="-1"/>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t>E</w:t>
      </w:r>
      <w:r w:rsidR="003A23BC" w:rsidRPr="0077257A">
        <w:rPr>
          <w:rFonts w:ascii="Courier New" w:eastAsia="Times New Roman" w:hAnsi="Courier New"/>
          <w:sz w:val="20"/>
          <w:szCs w:val="24"/>
          <w:lang w:val="es-ES_tradnl" w:eastAsia="es-ES"/>
        </w:rPr>
        <w:t xml:space="preserve">n la </w:t>
      </w:r>
      <w:r w:rsidR="003A23BC" w:rsidRPr="00E57E5E">
        <w:rPr>
          <w:rFonts w:ascii="Courier New" w:eastAsia="Times New Roman" w:hAnsi="Courier New"/>
          <w:b/>
          <w:sz w:val="20"/>
          <w:szCs w:val="24"/>
          <w:lang w:val="es-ES_tradnl" w:eastAsia="es-ES"/>
        </w:rPr>
        <w:t>SA</w:t>
      </w:r>
      <w:r w:rsidR="003A23BC" w:rsidRPr="0077257A">
        <w:rPr>
          <w:rFonts w:ascii="Courier New" w:eastAsia="Times New Roman" w:hAnsi="Courier New"/>
          <w:sz w:val="20"/>
          <w:szCs w:val="24"/>
          <w:lang w:val="es-ES_tradnl" w:eastAsia="es-ES"/>
        </w:rPr>
        <w:t xml:space="preserve"> sólo </w:t>
      </w:r>
      <w:r w:rsidR="003A23BC" w:rsidRPr="0077257A">
        <w:rPr>
          <w:rFonts w:ascii="Courier New" w:eastAsia="Times New Roman" w:hAnsi="Courier New"/>
          <w:sz w:val="20"/>
          <w:szCs w:val="24"/>
          <w:u w:val="single"/>
          <w:lang w:val="es-ES_tradnl" w:eastAsia="es-ES"/>
        </w:rPr>
        <w:t>hasta el séptimo día anterior</w:t>
      </w:r>
      <w:r w:rsidR="003A23BC" w:rsidRPr="0077257A">
        <w:rPr>
          <w:rFonts w:ascii="Courier New" w:eastAsia="Times New Roman" w:hAnsi="Courier New"/>
          <w:sz w:val="20"/>
          <w:szCs w:val="24"/>
          <w:lang w:val="es-ES_tradnl" w:eastAsia="es-ES"/>
        </w:rPr>
        <w:t xml:space="preserve"> al previsto para la celebración de la junta</w:t>
      </w:r>
      <w:r>
        <w:rPr>
          <w:rFonts w:ascii="Courier New" w:eastAsia="Times New Roman" w:hAnsi="Courier New"/>
          <w:sz w:val="20"/>
          <w:szCs w:val="24"/>
          <w:lang w:val="es-ES_tradnl" w:eastAsia="es-ES"/>
        </w:rPr>
        <w:t>.</w:t>
      </w:r>
    </w:p>
    <w:p w:rsidR="0077257A" w:rsidRDefault="0077257A" w:rsidP="00E57E5E">
      <w:pPr>
        <w:tabs>
          <w:tab w:val="left" w:pos="397"/>
        </w:tabs>
        <w:spacing w:after="0" w:line="240" w:lineRule="auto"/>
        <w:ind w:left="397" w:right="-1"/>
        <w:jc w:val="both"/>
        <w:rPr>
          <w:rFonts w:ascii="Courier New" w:eastAsia="Times New Roman" w:hAnsi="Courier New"/>
          <w:sz w:val="20"/>
          <w:szCs w:val="24"/>
          <w:lang w:val="es-ES_tradnl" w:eastAsia="es-ES"/>
        </w:rPr>
      </w:pPr>
    </w:p>
    <w:p w:rsidR="0077257A" w:rsidRPr="0077257A" w:rsidRDefault="007B1A89" w:rsidP="00E57E5E">
      <w:pPr>
        <w:tabs>
          <w:tab w:val="left" w:pos="397"/>
        </w:tabs>
        <w:spacing w:after="0" w:line="240" w:lineRule="auto"/>
        <w:ind w:left="794" w:right="-1"/>
        <w:jc w:val="both"/>
        <w:rPr>
          <w:rFonts w:ascii="Courier New" w:eastAsia="Times New Roman" w:hAnsi="Courier New"/>
          <w:sz w:val="20"/>
          <w:szCs w:val="24"/>
          <w:lang w:val="es-ES_tradnl" w:eastAsia="es-ES"/>
        </w:rPr>
      </w:pPr>
      <w:r>
        <w:rPr>
          <w:highlight w:val="yellow"/>
        </w:rPr>
        <w:t xml:space="preserve">. </w:t>
      </w:r>
      <w:r w:rsidR="0077257A" w:rsidRPr="007B1A89">
        <w:rPr>
          <w:highlight w:val="yellow"/>
        </w:rPr>
        <w:t xml:space="preserve">No podrá denegarse información cuando la solicitud esté apoyada por socios que representen, al menos, el </w:t>
      </w:r>
      <w:r w:rsidR="00703076">
        <w:rPr>
          <w:highlight w:val="yellow"/>
        </w:rPr>
        <w:t>25%</w:t>
      </w:r>
      <w:r w:rsidR="0077257A" w:rsidRPr="007B1A89">
        <w:rPr>
          <w:highlight w:val="yellow"/>
        </w:rPr>
        <w:t xml:space="preserve"> del capital social.</w:t>
      </w:r>
    </w:p>
    <w:p w:rsidR="003A23BC" w:rsidRPr="00D87102" w:rsidRDefault="003A23BC" w:rsidP="00E57E5E">
      <w:pPr>
        <w:tabs>
          <w:tab w:val="left" w:pos="397"/>
        </w:tabs>
        <w:spacing w:after="0" w:line="240" w:lineRule="auto"/>
        <w:ind w:left="794" w:right="-1"/>
        <w:jc w:val="both"/>
        <w:rPr>
          <w:rFonts w:ascii="Courier New" w:eastAsia="Times New Roman" w:hAnsi="Courier New"/>
          <w:sz w:val="20"/>
          <w:szCs w:val="24"/>
          <w:lang w:val="es-ES_tradnl" w:eastAsia="es-ES"/>
        </w:rPr>
      </w:pPr>
    </w:p>
    <w:p w:rsidR="003A23BC" w:rsidRDefault="007B1A89" w:rsidP="00E57E5E">
      <w:pPr>
        <w:tabs>
          <w:tab w:val="left" w:pos="397"/>
        </w:tabs>
        <w:spacing w:after="0" w:line="240" w:lineRule="auto"/>
        <w:ind w:left="794" w:right="-1"/>
        <w:jc w:val="both"/>
        <w:rPr>
          <w:rFonts w:ascii="Courier New" w:eastAsia="Times New Roman" w:hAnsi="Courier New"/>
          <w:sz w:val="20"/>
          <w:szCs w:val="24"/>
          <w:lang w:val="es-ES_tradnl" w:eastAsia="es-ES"/>
        </w:rPr>
      </w:pPr>
      <w:r>
        <w:rPr>
          <w:rFonts w:ascii="Courier New" w:eastAsia="Times New Roman" w:hAnsi="Courier New"/>
          <w:sz w:val="20"/>
          <w:szCs w:val="24"/>
          <w:lang w:val="es-ES_tradnl" w:eastAsia="es-ES"/>
        </w:rPr>
        <w:t xml:space="preserve">. </w:t>
      </w:r>
      <w:r w:rsidR="0077257A" w:rsidRPr="007B1A89">
        <w:rPr>
          <w:rFonts w:ascii="Courier New" w:eastAsia="Times New Roman" w:hAnsi="Courier New"/>
          <w:sz w:val="20"/>
          <w:szCs w:val="24"/>
          <w:lang w:val="es-ES_tradnl" w:eastAsia="es-ES"/>
        </w:rPr>
        <w:t xml:space="preserve">En la línea de restringir la impugnación de acuerdos sociales, el nuevo artículo 197 (SA) dispone que la vulneración del derecho de información solicitado </w:t>
      </w:r>
      <w:r w:rsidR="0077257A" w:rsidRPr="007B1A89">
        <w:rPr>
          <w:rFonts w:ascii="Courier New" w:eastAsia="Times New Roman" w:hAnsi="Courier New"/>
          <w:i/>
          <w:sz w:val="20"/>
          <w:szCs w:val="24"/>
          <w:u w:val="single"/>
          <w:lang w:val="es-ES_tradnl" w:eastAsia="es-ES"/>
        </w:rPr>
        <w:t>en la propia junta</w:t>
      </w:r>
      <w:r w:rsidR="0077257A" w:rsidRPr="007B1A89">
        <w:rPr>
          <w:rFonts w:ascii="Courier New" w:eastAsia="Times New Roman" w:hAnsi="Courier New"/>
          <w:sz w:val="20"/>
          <w:szCs w:val="24"/>
          <w:lang w:val="es-ES_tradnl" w:eastAsia="es-ES"/>
        </w:rPr>
        <w:t xml:space="preserve"> no facultará para la impugnación de los acuerdos sociales</w:t>
      </w:r>
      <w:r w:rsidRPr="007B1A89">
        <w:rPr>
          <w:rFonts w:ascii="Courier New" w:eastAsia="Times New Roman" w:hAnsi="Courier New"/>
          <w:sz w:val="20"/>
          <w:szCs w:val="24"/>
          <w:lang w:val="es-ES_tradnl" w:eastAsia="es-ES"/>
        </w:rPr>
        <w:t xml:space="preserve"> (solo faculta al accionista para exigir el cumplimiento de la obligación de información</w:t>
      </w:r>
      <w:r w:rsidR="00E57E5E">
        <w:rPr>
          <w:rFonts w:ascii="Courier New" w:eastAsia="Times New Roman" w:hAnsi="Courier New"/>
          <w:sz w:val="20"/>
          <w:szCs w:val="24"/>
          <w:lang w:val="es-ES_tradnl" w:eastAsia="es-ES"/>
        </w:rPr>
        <w:t>,</w:t>
      </w:r>
      <w:r w:rsidRPr="007B1A89">
        <w:rPr>
          <w:rFonts w:ascii="Courier New" w:eastAsia="Times New Roman" w:hAnsi="Courier New"/>
          <w:sz w:val="20"/>
          <w:szCs w:val="24"/>
          <w:lang w:val="es-ES_tradnl" w:eastAsia="es-ES"/>
        </w:rPr>
        <w:t xml:space="preserve"> daños y perjuicios)</w:t>
      </w:r>
      <w:r w:rsidR="0077257A" w:rsidRPr="007B1A89">
        <w:rPr>
          <w:rFonts w:ascii="Courier New" w:eastAsia="Times New Roman" w:hAnsi="Courier New"/>
          <w:sz w:val="20"/>
          <w:szCs w:val="24"/>
          <w:lang w:val="es-ES_tradnl" w:eastAsia="es-ES"/>
        </w:rPr>
        <w:t>.</w:t>
      </w:r>
    </w:p>
    <w:p w:rsidR="007B1A89" w:rsidRDefault="007B1A89" w:rsidP="00E57E5E">
      <w:pPr>
        <w:tabs>
          <w:tab w:val="left" w:pos="397"/>
        </w:tabs>
        <w:spacing w:after="0" w:line="240" w:lineRule="auto"/>
        <w:ind w:left="397" w:right="-1"/>
        <w:jc w:val="both"/>
        <w:rPr>
          <w:rFonts w:ascii="Courier New" w:eastAsia="Times New Roman" w:hAnsi="Courier New"/>
          <w:sz w:val="20"/>
          <w:szCs w:val="24"/>
          <w:lang w:val="es-ES_tradnl" w:eastAsia="es-ES"/>
        </w:rPr>
      </w:pPr>
    </w:p>
    <w:p w:rsidR="007B1A89" w:rsidRPr="00E052E2" w:rsidRDefault="00E57E5E" w:rsidP="00E57E5E">
      <w:pPr>
        <w:spacing w:after="0" w:line="240" w:lineRule="auto"/>
        <w:jc w:val="both"/>
        <w:rPr>
          <w:rFonts w:ascii="Times New Roman" w:hAnsi="Times New Roman"/>
          <w:sz w:val="28"/>
          <w:szCs w:val="28"/>
          <w:lang w:val="es-ES_tradnl"/>
        </w:rPr>
      </w:pPr>
      <w:r>
        <w:rPr>
          <w:rFonts w:ascii="Times New Roman" w:hAnsi="Times New Roman"/>
          <w:sz w:val="28"/>
          <w:szCs w:val="28"/>
          <w:highlight w:val="yellow"/>
          <w:lang w:val="es-ES_tradnl"/>
        </w:rPr>
        <w:lastRenderedPageBreak/>
        <w:t>C</w:t>
      </w:r>
      <w:r w:rsidR="007B1A89" w:rsidRPr="00E052E2">
        <w:rPr>
          <w:rFonts w:ascii="Times New Roman" w:hAnsi="Times New Roman"/>
          <w:sz w:val="28"/>
          <w:szCs w:val="28"/>
          <w:highlight w:val="yellow"/>
          <w:lang w:val="es-ES_tradnl"/>
        </w:rPr>
        <w:t xml:space="preserve">uando se trata de acuerdos de modificación estatutaria, en </w:t>
      </w:r>
      <w:r w:rsidR="007B1A89">
        <w:rPr>
          <w:rFonts w:ascii="Times New Roman" w:hAnsi="Times New Roman"/>
          <w:sz w:val="28"/>
          <w:szCs w:val="28"/>
          <w:highlight w:val="yellow"/>
          <w:lang w:val="es-ES_tradnl"/>
        </w:rPr>
        <w:t xml:space="preserve">la convocatoria </w:t>
      </w:r>
      <w:r w:rsidR="007B1A89" w:rsidRPr="00E052E2">
        <w:rPr>
          <w:rFonts w:ascii="Times New Roman" w:hAnsi="Times New Roman"/>
          <w:sz w:val="28"/>
          <w:szCs w:val="28"/>
          <w:highlight w:val="yellow"/>
          <w:lang w:val="es-ES_tradnl"/>
        </w:rPr>
        <w:t>ha de constar el derecho que corresponde a todos los socios de examinar en el domicilio social el texto íntegro de la modificación propuesta (y en el caso de SA del informe sobre la misma) así como pedir la entrega o el envío gratuito de dichos documentos (art 287).</w:t>
      </w:r>
    </w:p>
    <w:p w:rsidR="007B1A89" w:rsidRPr="007B1A89" w:rsidRDefault="007B1A89" w:rsidP="007B1A89">
      <w:pPr>
        <w:tabs>
          <w:tab w:val="left" w:pos="397"/>
        </w:tabs>
        <w:spacing w:after="0" w:line="240" w:lineRule="auto"/>
        <w:ind w:right="-1"/>
        <w:jc w:val="both"/>
        <w:rPr>
          <w:rFonts w:ascii="Courier New" w:eastAsia="Times New Roman" w:hAnsi="Courier New"/>
          <w:sz w:val="20"/>
          <w:szCs w:val="24"/>
          <w:lang w:val="es-ES_tradnl" w:eastAsia="es-ES"/>
        </w:rPr>
      </w:pPr>
      <w:bookmarkStart w:id="0" w:name="_GoBack"/>
      <w:bookmarkEnd w:id="0"/>
    </w:p>
    <w:sectPr w:rsidR="007B1A89" w:rsidRPr="007B1A89" w:rsidSect="006E4D5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0E8" w:rsidRDefault="00F870E8" w:rsidP="00E3497C">
      <w:pPr>
        <w:spacing w:after="0" w:line="240" w:lineRule="auto"/>
      </w:pPr>
      <w:r>
        <w:separator/>
      </w:r>
    </w:p>
  </w:endnote>
  <w:endnote w:type="continuationSeparator" w:id="0">
    <w:p w:rsidR="00F870E8" w:rsidRDefault="00F870E8" w:rsidP="00E34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0E8" w:rsidRDefault="00F870E8" w:rsidP="00E3497C">
      <w:pPr>
        <w:spacing w:after="0" w:line="240" w:lineRule="auto"/>
      </w:pPr>
      <w:r>
        <w:separator/>
      </w:r>
    </w:p>
  </w:footnote>
  <w:footnote w:type="continuationSeparator" w:id="0">
    <w:p w:rsidR="00F870E8" w:rsidRDefault="00F870E8" w:rsidP="00E34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366"/>
    <w:multiLevelType w:val="multilevel"/>
    <w:tmpl w:val="A57ACF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5093BEC"/>
    <w:multiLevelType w:val="hybridMultilevel"/>
    <w:tmpl w:val="34483F48"/>
    <w:lvl w:ilvl="0" w:tplc="4F749CE2">
      <w:start w:val="1"/>
      <w:numFmt w:val="bullet"/>
      <w:lvlText w:val=""/>
      <w:lvlJc w:val="left"/>
      <w:pPr>
        <w:tabs>
          <w:tab w:val="num" w:pos="720"/>
        </w:tabs>
        <w:ind w:left="720" w:hanging="60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A7CC8"/>
    <w:multiLevelType w:val="hybridMultilevel"/>
    <w:tmpl w:val="C91E1176"/>
    <w:lvl w:ilvl="0" w:tplc="4F749CE2">
      <w:start w:val="1"/>
      <w:numFmt w:val="bullet"/>
      <w:lvlText w:val=""/>
      <w:lvlJc w:val="left"/>
      <w:pPr>
        <w:tabs>
          <w:tab w:val="num" w:pos="720"/>
        </w:tabs>
        <w:ind w:left="720" w:hanging="60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346790"/>
    <w:multiLevelType w:val="hybridMultilevel"/>
    <w:tmpl w:val="F0BAC538"/>
    <w:lvl w:ilvl="0" w:tplc="C746849C">
      <w:start w:val="3"/>
      <w:numFmt w:val="bullet"/>
      <w:lvlText w:val=""/>
      <w:lvlJc w:val="left"/>
      <w:pPr>
        <w:ind w:left="1069" w:hanging="360"/>
      </w:pPr>
      <w:rPr>
        <w:rFonts w:ascii="Symbol" w:eastAsia="Calibri" w:hAnsi="Symbol" w:cs="Times New Roman" w:hint="default"/>
        <w:color w:val="auto"/>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15:restartNumberingAfterBreak="0">
    <w:nsid w:val="5A3A3B3B"/>
    <w:multiLevelType w:val="hybridMultilevel"/>
    <w:tmpl w:val="E856E4FE"/>
    <w:lvl w:ilvl="0" w:tplc="99C00B2C">
      <w:start w:val="5"/>
      <w:numFmt w:val="bullet"/>
      <w:lvlText w:val="-"/>
      <w:lvlJc w:val="left"/>
      <w:pPr>
        <w:tabs>
          <w:tab w:val="num" w:pos="1069"/>
        </w:tabs>
        <w:ind w:left="1069" w:hanging="360"/>
      </w:pPr>
      <w:rPr>
        <w:rFonts w:ascii="Times New Roman" w:eastAsia="Times New Roman" w:hAnsi="Times New Roman" w:cs="Times New Roman" w:hint="default"/>
      </w:rPr>
    </w:lvl>
    <w:lvl w:ilvl="1" w:tplc="0C0A0003" w:tentative="1">
      <w:start w:val="1"/>
      <w:numFmt w:val="bullet"/>
      <w:lvlText w:val="o"/>
      <w:lvlJc w:val="left"/>
      <w:pPr>
        <w:tabs>
          <w:tab w:val="num" w:pos="1789"/>
        </w:tabs>
        <w:ind w:left="1789" w:hanging="360"/>
      </w:pPr>
      <w:rPr>
        <w:rFonts w:ascii="Courier New" w:hAnsi="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6E190D11"/>
    <w:multiLevelType w:val="hybridMultilevel"/>
    <w:tmpl w:val="D770A0D6"/>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6" w15:restartNumberingAfterBreak="0">
    <w:nsid w:val="77CD3AE5"/>
    <w:multiLevelType w:val="hybridMultilevel"/>
    <w:tmpl w:val="A98A9B28"/>
    <w:lvl w:ilvl="0" w:tplc="87424F74">
      <w:numFmt w:val="bullet"/>
      <w:lvlText w:val=""/>
      <w:lvlJc w:val="left"/>
      <w:pPr>
        <w:ind w:left="644" w:hanging="360"/>
      </w:pPr>
      <w:rPr>
        <w:rFonts w:ascii="Symbol" w:eastAsia="Calibri"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33"/>
    <w:rsid w:val="00006B13"/>
    <w:rsid w:val="00022312"/>
    <w:rsid w:val="000244A0"/>
    <w:rsid w:val="00027182"/>
    <w:rsid w:val="00033264"/>
    <w:rsid w:val="00037DC1"/>
    <w:rsid w:val="00050BAD"/>
    <w:rsid w:val="00066AE3"/>
    <w:rsid w:val="00076A43"/>
    <w:rsid w:val="00076B6C"/>
    <w:rsid w:val="0009198D"/>
    <w:rsid w:val="000B0F1F"/>
    <w:rsid w:val="000B1C02"/>
    <w:rsid w:val="000C77ED"/>
    <w:rsid w:val="000F3D09"/>
    <w:rsid w:val="001025E1"/>
    <w:rsid w:val="00132B83"/>
    <w:rsid w:val="00157C42"/>
    <w:rsid w:val="00177FD6"/>
    <w:rsid w:val="00186FEB"/>
    <w:rsid w:val="001A0B91"/>
    <w:rsid w:val="001C575C"/>
    <w:rsid w:val="001C5D86"/>
    <w:rsid w:val="001D6F30"/>
    <w:rsid w:val="001F1324"/>
    <w:rsid w:val="001F7746"/>
    <w:rsid w:val="0020324C"/>
    <w:rsid w:val="0022003A"/>
    <w:rsid w:val="002348CF"/>
    <w:rsid w:val="00237442"/>
    <w:rsid w:val="002750C5"/>
    <w:rsid w:val="00275E4A"/>
    <w:rsid w:val="002B583F"/>
    <w:rsid w:val="003402D8"/>
    <w:rsid w:val="0036161D"/>
    <w:rsid w:val="00380022"/>
    <w:rsid w:val="00383485"/>
    <w:rsid w:val="00384333"/>
    <w:rsid w:val="003A23BC"/>
    <w:rsid w:val="003A563D"/>
    <w:rsid w:val="003C5B8A"/>
    <w:rsid w:val="003C6313"/>
    <w:rsid w:val="003D45EA"/>
    <w:rsid w:val="003D74E8"/>
    <w:rsid w:val="00405118"/>
    <w:rsid w:val="00406FBF"/>
    <w:rsid w:val="00423063"/>
    <w:rsid w:val="00437B51"/>
    <w:rsid w:val="00443F0B"/>
    <w:rsid w:val="00447BF5"/>
    <w:rsid w:val="00453124"/>
    <w:rsid w:val="00465A4F"/>
    <w:rsid w:val="004709A7"/>
    <w:rsid w:val="00477DD1"/>
    <w:rsid w:val="00486D0C"/>
    <w:rsid w:val="00494C1B"/>
    <w:rsid w:val="004B74B7"/>
    <w:rsid w:val="004C506A"/>
    <w:rsid w:val="004E4A3E"/>
    <w:rsid w:val="004F728B"/>
    <w:rsid w:val="00503FE8"/>
    <w:rsid w:val="00506101"/>
    <w:rsid w:val="00506188"/>
    <w:rsid w:val="00511E49"/>
    <w:rsid w:val="005237D7"/>
    <w:rsid w:val="00540E78"/>
    <w:rsid w:val="005611E5"/>
    <w:rsid w:val="0056735C"/>
    <w:rsid w:val="00571BA9"/>
    <w:rsid w:val="00593D9A"/>
    <w:rsid w:val="005C0DE7"/>
    <w:rsid w:val="005E23D6"/>
    <w:rsid w:val="005E7F93"/>
    <w:rsid w:val="00617724"/>
    <w:rsid w:val="0063054B"/>
    <w:rsid w:val="00644EE0"/>
    <w:rsid w:val="00645299"/>
    <w:rsid w:val="0064718E"/>
    <w:rsid w:val="00662207"/>
    <w:rsid w:val="006632C0"/>
    <w:rsid w:val="00687F84"/>
    <w:rsid w:val="006A4815"/>
    <w:rsid w:val="006B1D2C"/>
    <w:rsid w:val="006B640A"/>
    <w:rsid w:val="006C0294"/>
    <w:rsid w:val="006E4D53"/>
    <w:rsid w:val="006F566D"/>
    <w:rsid w:val="00703076"/>
    <w:rsid w:val="0071755B"/>
    <w:rsid w:val="00723584"/>
    <w:rsid w:val="0074684F"/>
    <w:rsid w:val="00753588"/>
    <w:rsid w:val="0077257A"/>
    <w:rsid w:val="007829EC"/>
    <w:rsid w:val="007B1A89"/>
    <w:rsid w:val="007D0C2C"/>
    <w:rsid w:val="007D7364"/>
    <w:rsid w:val="007F05B0"/>
    <w:rsid w:val="00802594"/>
    <w:rsid w:val="00831280"/>
    <w:rsid w:val="0083413D"/>
    <w:rsid w:val="00850DF8"/>
    <w:rsid w:val="00854D83"/>
    <w:rsid w:val="00867EF7"/>
    <w:rsid w:val="008758B1"/>
    <w:rsid w:val="00886103"/>
    <w:rsid w:val="00897BEF"/>
    <w:rsid w:val="008C2B79"/>
    <w:rsid w:val="008E397C"/>
    <w:rsid w:val="00914C38"/>
    <w:rsid w:val="00941D6C"/>
    <w:rsid w:val="00962F17"/>
    <w:rsid w:val="00996C82"/>
    <w:rsid w:val="0099793C"/>
    <w:rsid w:val="009A0614"/>
    <w:rsid w:val="009B332C"/>
    <w:rsid w:val="009C00E4"/>
    <w:rsid w:val="009E2998"/>
    <w:rsid w:val="00A17447"/>
    <w:rsid w:val="00A2595C"/>
    <w:rsid w:val="00A268CF"/>
    <w:rsid w:val="00A370D1"/>
    <w:rsid w:val="00A376F6"/>
    <w:rsid w:val="00A4274F"/>
    <w:rsid w:val="00A5155F"/>
    <w:rsid w:val="00A573A8"/>
    <w:rsid w:val="00A57D76"/>
    <w:rsid w:val="00A61BD5"/>
    <w:rsid w:val="00A73829"/>
    <w:rsid w:val="00A74595"/>
    <w:rsid w:val="00AA1FF8"/>
    <w:rsid w:val="00AA6FD7"/>
    <w:rsid w:val="00AB0E2A"/>
    <w:rsid w:val="00AC6429"/>
    <w:rsid w:val="00AD167C"/>
    <w:rsid w:val="00AD1A99"/>
    <w:rsid w:val="00AE7A3C"/>
    <w:rsid w:val="00B1736A"/>
    <w:rsid w:val="00B31A13"/>
    <w:rsid w:val="00B464D9"/>
    <w:rsid w:val="00B767EF"/>
    <w:rsid w:val="00B814AC"/>
    <w:rsid w:val="00B851B5"/>
    <w:rsid w:val="00BA1517"/>
    <w:rsid w:val="00BB24E6"/>
    <w:rsid w:val="00BB33A2"/>
    <w:rsid w:val="00BB3ECF"/>
    <w:rsid w:val="00BE04D8"/>
    <w:rsid w:val="00BE0628"/>
    <w:rsid w:val="00BF3BB6"/>
    <w:rsid w:val="00BF4BBA"/>
    <w:rsid w:val="00C043AA"/>
    <w:rsid w:val="00C252E6"/>
    <w:rsid w:val="00C54C3E"/>
    <w:rsid w:val="00CC06E0"/>
    <w:rsid w:val="00CC66D6"/>
    <w:rsid w:val="00CD4A6E"/>
    <w:rsid w:val="00CE2336"/>
    <w:rsid w:val="00CE33E4"/>
    <w:rsid w:val="00D102E7"/>
    <w:rsid w:val="00D30D64"/>
    <w:rsid w:val="00D4158C"/>
    <w:rsid w:val="00D416A2"/>
    <w:rsid w:val="00D44F57"/>
    <w:rsid w:val="00D45886"/>
    <w:rsid w:val="00D47051"/>
    <w:rsid w:val="00D70433"/>
    <w:rsid w:val="00D87102"/>
    <w:rsid w:val="00DA5B6D"/>
    <w:rsid w:val="00DD7FAD"/>
    <w:rsid w:val="00DE1DA9"/>
    <w:rsid w:val="00E052E2"/>
    <w:rsid w:val="00E13ACB"/>
    <w:rsid w:val="00E21A8B"/>
    <w:rsid w:val="00E31FEC"/>
    <w:rsid w:val="00E3497C"/>
    <w:rsid w:val="00E5053A"/>
    <w:rsid w:val="00E5675B"/>
    <w:rsid w:val="00E57E5E"/>
    <w:rsid w:val="00E707B3"/>
    <w:rsid w:val="00E71C30"/>
    <w:rsid w:val="00EC3670"/>
    <w:rsid w:val="00ED657B"/>
    <w:rsid w:val="00EF2821"/>
    <w:rsid w:val="00F0419E"/>
    <w:rsid w:val="00F07AD8"/>
    <w:rsid w:val="00F17641"/>
    <w:rsid w:val="00F24584"/>
    <w:rsid w:val="00F44E74"/>
    <w:rsid w:val="00F47244"/>
    <w:rsid w:val="00F670DB"/>
    <w:rsid w:val="00F72EDA"/>
    <w:rsid w:val="00F870E8"/>
    <w:rsid w:val="00F91745"/>
    <w:rsid w:val="00FB0D0E"/>
    <w:rsid w:val="00FC717B"/>
    <w:rsid w:val="00FD28F9"/>
    <w:rsid w:val="00FE6311"/>
    <w:rsid w:val="00FF22AA"/>
    <w:rsid w:val="00FF24B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ABCD0"/>
  <w15:chartTrackingRefBased/>
  <w15:docId w15:val="{871F6391-CDAC-4E19-B9D3-69DC956A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53"/>
    <w:pPr>
      <w:spacing w:after="200" w:line="276" w:lineRule="auto"/>
    </w:pPr>
    <w:rPr>
      <w:sz w:val="22"/>
      <w:szCs w:val="22"/>
      <w:lang w:eastAsia="en-US"/>
    </w:rPr>
  </w:style>
  <w:style w:type="paragraph" w:styleId="Ttulo3">
    <w:name w:val="heading 3"/>
    <w:basedOn w:val="Normal"/>
    <w:next w:val="Normal"/>
    <w:link w:val="Ttulo3Car"/>
    <w:uiPriority w:val="9"/>
    <w:semiHidden/>
    <w:unhideWhenUsed/>
    <w:qFormat/>
    <w:rsid w:val="00B767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1A0B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link w:val="Cuerpodeltexto0"/>
    <w:locked/>
    <w:rsid w:val="00D70433"/>
    <w:rPr>
      <w:rFonts w:ascii="Times New Roman" w:eastAsia="Times New Roman" w:hAnsi="Times New Roman" w:cs="Times New Roman"/>
      <w:sz w:val="26"/>
      <w:szCs w:val="26"/>
      <w:shd w:val="clear" w:color="auto" w:fill="FFFFFF"/>
    </w:rPr>
  </w:style>
  <w:style w:type="paragraph" w:customStyle="1" w:styleId="Cuerpodeltexto0">
    <w:name w:val="Cuerpo del texto"/>
    <w:basedOn w:val="Normal"/>
    <w:link w:val="Cuerpodeltexto"/>
    <w:rsid w:val="00D70433"/>
    <w:pPr>
      <w:shd w:val="clear" w:color="auto" w:fill="FFFFFF"/>
      <w:spacing w:after="60" w:line="302" w:lineRule="exact"/>
      <w:ind w:firstLine="320"/>
      <w:jc w:val="both"/>
    </w:pPr>
    <w:rPr>
      <w:rFonts w:ascii="Times New Roman" w:eastAsia="Times New Roman" w:hAnsi="Times New Roman"/>
      <w:sz w:val="26"/>
      <w:szCs w:val="26"/>
    </w:rPr>
  </w:style>
  <w:style w:type="character" w:customStyle="1" w:styleId="CuerpodeltextoNegrita">
    <w:name w:val="Cuerpo del texto + Negrita"/>
    <w:aliases w:val="Espaciado -1 pto"/>
    <w:rsid w:val="00D70433"/>
    <w:rPr>
      <w:rFonts w:ascii="Times New Roman" w:eastAsia="Times New Roman" w:hAnsi="Times New Roman" w:cs="Times New Roman"/>
      <w:b/>
      <w:bCs/>
      <w:spacing w:val="-20"/>
      <w:sz w:val="26"/>
      <w:szCs w:val="26"/>
      <w:shd w:val="clear" w:color="auto" w:fill="FFFFFF"/>
    </w:rPr>
  </w:style>
  <w:style w:type="paragraph" w:styleId="Prrafodelista">
    <w:name w:val="List Paragraph"/>
    <w:basedOn w:val="Normal"/>
    <w:qFormat/>
    <w:rsid w:val="000F3D09"/>
    <w:pPr>
      <w:ind w:left="720"/>
      <w:contextualSpacing/>
    </w:pPr>
  </w:style>
  <w:style w:type="character" w:customStyle="1" w:styleId="CuerpodeltextoNegritaEspaciado0pto">
    <w:name w:val="Cuerpo del texto + Negrita;Espaciado 0 pto"/>
    <w:rsid w:val="00571BA9"/>
    <w:rPr>
      <w:rFonts w:ascii="Times New Roman" w:eastAsia="Times New Roman" w:hAnsi="Times New Roman" w:cs="Times New Roman"/>
      <w:b/>
      <w:bCs/>
      <w:i w:val="0"/>
      <w:iCs w:val="0"/>
      <w:smallCaps w:val="0"/>
      <w:strike w:val="0"/>
      <w:spacing w:val="-10"/>
      <w:sz w:val="21"/>
      <w:szCs w:val="21"/>
      <w:shd w:val="clear" w:color="auto" w:fill="FFFFFF"/>
    </w:rPr>
  </w:style>
  <w:style w:type="character" w:customStyle="1" w:styleId="CuerpodeltextoEspaciado-1pto">
    <w:name w:val="Cuerpo del texto + Espaciado -1 pto"/>
    <w:rsid w:val="00571BA9"/>
    <w:rPr>
      <w:rFonts w:ascii="Times New Roman" w:eastAsia="Times New Roman" w:hAnsi="Times New Roman" w:cs="Times New Roman"/>
      <w:b w:val="0"/>
      <w:bCs w:val="0"/>
      <w:i w:val="0"/>
      <w:iCs w:val="0"/>
      <w:smallCaps w:val="0"/>
      <w:strike w:val="0"/>
      <w:spacing w:val="-20"/>
      <w:sz w:val="21"/>
      <w:szCs w:val="21"/>
      <w:shd w:val="clear" w:color="auto" w:fill="FFFFFF"/>
    </w:rPr>
  </w:style>
  <w:style w:type="paragraph" w:styleId="NormalWeb">
    <w:name w:val="Normal (Web)"/>
    <w:basedOn w:val="Normal"/>
    <w:rsid w:val="0036161D"/>
    <w:pPr>
      <w:spacing w:before="100" w:beforeAutospacing="1" w:after="100" w:afterAutospacing="1" w:line="240" w:lineRule="auto"/>
    </w:pPr>
    <w:rPr>
      <w:rFonts w:ascii="Verdana" w:eastAsia="Arial Unicode MS" w:hAnsi="Verdana" w:cs="Arial Unicode MS"/>
      <w:sz w:val="17"/>
      <w:szCs w:val="17"/>
      <w:lang w:eastAsia="es-ES"/>
    </w:rPr>
  </w:style>
  <w:style w:type="character" w:styleId="Textoennegrita">
    <w:name w:val="Strong"/>
    <w:qFormat/>
    <w:rsid w:val="0036161D"/>
    <w:rPr>
      <w:b/>
      <w:bCs/>
    </w:rPr>
  </w:style>
  <w:style w:type="paragraph" w:customStyle="1" w:styleId="articulo1">
    <w:name w:val="articulo1"/>
    <w:basedOn w:val="Normal"/>
    <w:rsid w:val="00E21A8B"/>
    <w:pPr>
      <w:spacing w:before="360" w:after="180" w:line="240" w:lineRule="auto"/>
    </w:pPr>
    <w:rPr>
      <w:rFonts w:ascii="Times New Roman" w:eastAsia="Times New Roman" w:hAnsi="Times New Roman"/>
      <w:b/>
      <w:bCs/>
      <w:sz w:val="24"/>
      <w:szCs w:val="24"/>
      <w:lang w:eastAsia="es-ES"/>
    </w:rPr>
  </w:style>
  <w:style w:type="paragraph" w:customStyle="1" w:styleId="parrafo1">
    <w:name w:val="parrafo1"/>
    <w:basedOn w:val="Normal"/>
    <w:rsid w:val="00E21A8B"/>
    <w:pPr>
      <w:spacing w:before="180" w:after="180" w:line="240" w:lineRule="auto"/>
      <w:ind w:firstLine="360"/>
      <w:jc w:val="both"/>
    </w:pPr>
    <w:rPr>
      <w:rFonts w:ascii="Times New Roman" w:eastAsia="Times New Roman" w:hAnsi="Times New Roman"/>
      <w:sz w:val="24"/>
      <w:szCs w:val="24"/>
      <w:lang w:eastAsia="es-ES"/>
    </w:rPr>
  </w:style>
  <w:style w:type="character" w:styleId="Hipervnculo">
    <w:name w:val="Hyperlink"/>
    <w:rsid w:val="00A73829"/>
    <w:rPr>
      <w:color w:val="0000FF"/>
      <w:u w:val="single"/>
    </w:rPr>
  </w:style>
  <w:style w:type="paragraph" w:styleId="Textoindependiente">
    <w:name w:val="Body Text"/>
    <w:basedOn w:val="Normal"/>
    <w:link w:val="TextoindependienteCar"/>
    <w:rsid w:val="00066AE3"/>
    <w:pPr>
      <w:spacing w:after="0" w:line="240" w:lineRule="auto"/>
      <w:ind w:right="49"/>
      <w:jc w:val="both"/>
    </w:pPr>
    <w:rPr>
      <w:rFonts w:ascii="Arial" w:eastAsia="Times New Roman" w:hAnsi="Arial"/>
      <w:snapToGrid w:val="0"/>
      <w:sz w:val="24"/>
      <w:szCs w:val="20"/>
      <w:lang w:eastAsia="es-ES"/>
    </w:rPr>
  </w:style>
  <w:style w:type="character" w:customStyle="1" w:styleId="TextoindependienteCar">
    <w:name w:val="Texto independiente Car"/>
    <w:link w:val="Textoindependiente"/>
    <w:rsid w:val="00066AE3"/>
    <w:rPr>
      <w:rFonts w:ascii="Arial" w:eastAsia="Times New Roman" w:hAnsi="Arial"/>
      <w:snapToGrid w:val="0"/>
      <w:sz w:val="24"/>
    </w:rPr>
  </w:style>
  <w:style w:type="paragraph" w:styleId="Sangra2detindependiente">
    <w:name w:val="Body Text Indent 2"/>
    <w:basedOn w:val="Normal"/>
    <w:link w:val="Sangra2detindependienteCar"/>
    <w:uiPriority w:val="99"/>
    <w:semiHidden/>
    <w:unhideWhenUsed/>
    <w:rsid w:val="00D8710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87102"/>
    <w:rPr>
      <w:sz w:val="22"/>
      <w:szCs w:val="22"/>
      <w:lang w:eastAsia="en-US"/>
    </w:rPr>
  </w:style>
  <w:style w:type="paragraph" w:styleId="Sangradetextonormal">
    <w:name w:val="Body Text Indent"/>
    <w:basedOn w:val="Normal"/>
    <w:link w:val="SangradetextonormalCar"/>
    <w:uiPriority w:val="99"/>
    <w:semiHidden/>
    <w:unhideWhenUsed/>
    <w:rsid w:val="00D87102"/>
    <w:pPr>
      <w:spacing w:after="120"/>
      <w:ind w:left="283"/>
    </w:pPr>
  </w:style>
  <w:style w:type="character" w:customStyle="1" w:styleId="SangradetextonormalCar">
    <w:name w:val="Sangría de texto normal Car"/>
    <w:basedOn w:val="Fuentedeprrafopredeter"/>
    <w:link w:val="Sangradetextonormal"/>
    <w:uiPriority w:val="99"/>
    <w:semiHidden/>
    <w:rsid w:val="00D87102"/>
    <w:rPr>
      <w:sz w:val="22"/>
      <w:szCs w:val="22"/>
      <w:lang w:eastAsia="en-US"/>
    </w:rPr>
  </w:style>
  <w:style w:type="paragraph" w:styleId="Textosinformato">
    <w:name w:val="Plain Text"/>
    <w:basedOn w:val="Normal"/>
    <w:link w:val="TextosinformatoCar"/>
    <w:semiHidden/>
    <w:rsid w:val="00D87102"/>
    <w:pPr>
      <w:spacing w:after="0" w:line="240" w:lineRule="auto"/>
    </w:pPr>
    <w:rPr>
      <w:rFonts w:ascii="Courier New" w:eastAsia="Times New Roman" w:hAnsi="Courier New"/>
      <w:sz w:val="20"/>
      <w:szCs w:val="20"/>
      <w:lang w:val="en-US" w:eastAsia="es-ES"/>
    </w:rPr>
  </w:style>
  <w:style w:type="character" w:customStyle="1" w:styleId="TextosinformatoCar">
    <w:name w:val="Texto sin formato Car"/>
    <w:basedOn w:val="Fuentedeprrafopredeter"/>
    <w:link w:val="Textosinformato"/>
    <w:semiHidden/>
    <w:rsid w:val="00D87102"/>
    <w:rPr>
      <w:rFonts w:ascii="Courier New" w:eastAsia="Times New Roman" w:hAnsi="Courier New"/>
      <w:lang w:val="en-US"/>
    </w:rPr>
  </w:style>
  <w:style w:type="character" w:customStyle="1" w:styleId="Ttulo3Car">
    <w:name w:val="Título 3 Car"/>
    <w:basedOn w:val="Fuentedeprrafopredeter"/>
    <w:link w:val="Ttulo3"/>
    <w:uiPriority w:val="9"/>
    <w:semiHidden/>
    <w:rsid w:val="00B767EF"/>
    <w:rPr>
      <w:rFonts w:asciiTheme="majorHAnsi" w:eastAsiaTheme="majorEastAsia" w:hAnsiTheme="majorHAnsi" w:cstheme="majorBidi"/>
      <w:color w:val="1F3763" w:themeColor="accent1" w:themeShade="7F"/>
      <w:sz w:val="24"/>
      <w:szCs w:val="24"/>
      <w:lang w:eastAsia="en-US"/>
    </w:rPr>
  </w:style>
  <w:style w:type="paragraph" w:customStyle="1" w:styleId="parrafo">
    <w:name w:val="parrafo"/>
    <w:basedOn w:val="Normal"/>
    <w:rsid w:val="002B583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2B583F"/>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articulo">
    <w:name w:val="articulo"/>
    <w:basedOn w:val="Normal"/>
    <w:rsid w:val="00486D0C"/>
    <w:pPr>
      <w:spacing w:before="100" w:beforeAutospacing="1" w:after="100" w:afterAutospacing="1" w:line="240" w:lineRule="auto"/>
    </w:pPr>
    <w:rPr>
      <w:rFonts w:ascii="Times New Roman" w:eastAsia="Times New Roman" w:hAnsi="Times New Roman"/>
      <w:sz w:val="24"/>
      <w:szCs w:val="24"/>
      <w:lang w:eastAsia="es-ES"/>
    </w:rPr>
  </w:style>
  <w:style w:type="paragraph" w:styleId="Textonotaalfinal">
    <w:name w:val="endnote text"/>
    <w:basedOn w:val="Normal"/>
    <w:link w:val="TextonotaalfinalCar"/>
    <w:uiPriority w:val="99"/>
    <w:unhideWhenUsed/>
    <w:rsid w:val="00E3497C"/>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E3497C"/>
    <w:rPr>
      <w:lang w:eastAsia="en-US"/>
    </w:rPr>
  </w:style>
  <w:style w:type="character" w:styleId="Refdenotaalfinal">
    <w:name w:val="endnote reference"/>
    <w:basedOn w:val="Fuentedeprrafopredeter"/>
    <w:uiPriority w:val="99"/>
    <w:semiHidden/>
    <w:unhideWhenUsed/>
    <w:rsid w:val="00E3497C"/>
    <w:rPr>
      <w:vertAlign w:val="superscript"/>
    </w:rPr>
  </w:style>
  <w:style w:type="character" w:customStyle="1" w:styleId="highlight">
    <w:name w:val="highlight"/>
    <w:basedOn w:val="Fuentedeprrafopredeter"/>
    <w:rsid w:val="00E3497C"/>
  </w:style>
  <w:style w:type="character" w:customStyle="1" w:styleId="Ttulo4Car">
    <w:name w:val="Título 4 Car"/>
    <w:basedOn w:val="Fuentedeprrafopredeter"/>
    <w:link w:val="Ttulo4"/>
    <w:uiPriority w:val="9"/>
    <w:semiHidden/>
    <w:rsid w:val="001A0B91"/>
    <w:rPr>
      <w:rFonts w:asciiTheme="majorHAnsi" w:eastAsiaTheme="majorEastAsia" w:hAnsiTheme="majorHAnsi" w:cstheme="majorBidi"/>
      <w:i/>
      <w:iCs/>
      <w:color w:val="2F5496"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714">
      <w:bodyDiv w:val="1"/>
      <w:marLeft w:val="0"/>
      <w:marRight w:val="0"/>
      <w:marTop w:val="0"/>
      <w:marBottom w:val="0"/>
      <w:divBdr>
        <w:top w:val="none" w:sz="0" w:space="0" w:color="auto"/>
        <w:left w:val="none" w:sz="0" w:space="0" w:color="auto"/>
        <w:bottom w:val="none" w:sz="0" w:space="0" w:color="auto"/>
        <w:right w:val="none" w:sz="0" w:space="0" w:color="auto"/>
      </w:divBdr>
    </w:div>
    <w:div w:id="187302477">
      <w:bodyDiv w:val="1"/>
      <w:marLeft w:val="0"/>
      <w:marRight w:val="0"/>
      <w:marTop w:val="0"/>
      <w:marBottom w:val="0"/>
      <w:divBdr>
        <w:top w:val="none" w:sz="0" w:space="0" w:color="auto"/>
        <w:left w:val="none" w:sz="0" w:space="0" w:color="auto"/>
        <w:bottom w:val="none" w:sz="0" w:space="0" w:color="auto"/>
        <w:right w:val="none" w:sz="0" w:space="0" w:color="auto"/>
      </w:divBdr>
    </w:div>
    <w:div w:id="192038096">
      <w:bodyDiv w:val="1"/>
      <w:marLeft w:val="0"/>
      <w:marRight w:val="0"/>
      <w:marTop w:val="0"/>
      <w:marBottom w:val="0"/>
      <w:divBdr>
        <w:top w:val="none" w:sz="0" w:space="0" w:color="auto"/>
        <w:left w:val="none" w:sz="0" w:space="0" w:color="auto"/>
        <w:bottom w:val="none" w:sz="0" w:space="0" w:color="auto"/>
        <w:right w:val="none" w:sz="0" w:space="0" w:color="auto"/>
      </w:divBdr>
    </w:div>
    <w:div w:id="262542065">
      <w:bodyDiv w:val="1"/>
      <w:marLeft w:val="0"/>
      <w:marRight w:val="0"/>
      <w:marTop w:val="0"/>
      <w:marBottom w:val="0"/>
      <w:divBdr>
        <w:top w:val="none" w:sz="0" w:space="0" w:color="auto"/>
        <w:left w:val="none" w:sz="0" w:space="0" w:color="auto"/>
        <w:bottom w:val="none" w:sz="0" w:space="0" w:color="auto"/>
        <w:right w:val="none" w:sz="0" w:space="0" w:color="auto"/>
      </w:divBdr>
    </w:div>
    <w:div w:id="314380197">
      <w:bodyDiv w:val="1"/>
      <w:marLeft w:val="0"/>
      <w:marRight w:val="0"/>
      <w:marTop w:val="0"/>
      <w:marBottom w:val="0"/>
      <w:divBdr>
        <w:top w:val="none" w:sz="0" w:space="0" w:color="auto"/>
        <w:left w:val="none" w:sz="0" w:space="0" w:color="auto"/>
        <w:bottom w:val="none" w:sz="0" w:space="0" w:color="auto"/>
        <w:right w:val="none" w:sz="0" w:space="0" w:color="auto"/>
      </w:divBdr>
    </w:div>
    <w:div w:id="471602533">
      <w:bodyDiv w:val="1"/>
      <w:marLeft w:val="0"/>
      <w:marRight w:val="0"/>
      <w:marTop w:val="0"/>
      <w:marBottom w:val="0"/>
      <w:divBdr>
        <w:top w:val="none" w:sz="0" w:space="0" w:color="auto"/>
        <w:left w:val="none" w:sz="0" w:space="0" w:color="auto"/>
        <w:bottom w:val="none" w:sz="0" w:space="0" w:color="auto"/>
        <w:right w:val="none" w:sz="0" w:space="0" w:color="auto"/>
      </w:divBdr>
    </w:div>
    <w:div w:id="488909988">
      <w:bodyDiv w:val="1"/>
      <w:marLeft w:val="0"/>
      <w:marRight w:val="0"/>
      <w:marTop w:val="0"/>
      <w:marBottom w:val="0"/>
      <w:divBdr>
        <w:top w:val="none" w:sz="0" w:space="0" w:color="auto"/>
        <w:left w:val="none" w:sz="0" w:space="0" w:color="auto"/>
        <w:bottom w:val="none" w:sz="0" w:space="0" w:color="auto"/>
        <w:right w:val="none" w:sz="0" w:space="0" w:color="auto"/>
      </w:divBdr>
    </w:div>
    <w:div w:id="705325968">
      <w:bodyDiv w:val="1"/>
      <w:marLeft w:val="0"/>
      <w:marRight w:val="0"/>
      <w:marTop w:val="0"/>
      <w:marBottom w:val="0"/>
      <w:divBdr>
        <w:top w:val="none" w:sz="0" w:space="0" w:color="auto"/>
        <w:left w:val="none" w:sz="0" w:space="0" w:color="auto"/>
        <w:bottom w:val="none" w:sz="0" w:space="0" w:color="auto"/>
        <w:right w:val="none" w:sz="0" w:space="0" w:color="auto"/>
      </w:divBdr>
    </w:div>
    <w:div w:id="727648773">
      <w:bodyDiv w:val="1"/>
      <w:marLeft w:val="0"/>
      <w:marRight w:val="0"/>
      <w:marTop w:val="0"/>
      <w:marBottom w:val="0"/>
      <w:divBdr>
        <w:top w:val="none" w:sz="0" w:space="0" w:color="auto"/>
        <w:left w:val="none" w:sz="0" w:space="0" w:color="auto"/>
        <w:bottom w:val="none" w:sz="0" w:space="0" w:color="auto"/>
        <w:right w:val="none" w:sz="0" w:space="0" w:color="auto"/>
      </w:divBdr>
    </w:div>
    <w:div w:id="772870360">
      <w:bodyDiv w:val="1"/>
      <w:marLeft w:val="0"/>
      <w:marRight w:val="0"/>
      <w:marTop w:val="0"/>
      <w:marBottom w:val="0"/>
      <w:divBdr>
        <w:top w:val="none" w:sz="0" w:space="0" w:color="auto"/>
        <w:left w:val="none" w:sz="0" w:space="0" w:color="auto"/>
        <w:bottom w:val="none" w:sz="0" w:space="0" w:color="auto"/>
        <w:right w:val="none" w:sz="0" w:space="0" w:color="auto"/>
      </w:divBdr>
    </w:div>
    <w:div w:id="952129996">
      <w:bodyDiv w:val="1"/>
      <w:marLeft w:val="0"/>
      <w:marRight w:val="0"/>
      <w:marTop w:val="0"/>
      <w:marBottom w:val="0"/>
      <w:divBdr>
        <w:top w:val="none" w:sz="0" w:space="0" w:color="auto"/>
        <w:left w:val="none" w:sz="0" w:space="0" w:color="auto"/>
        <w:bottom w:val="none" w:sz="0" w:space="0" w:color="auto"/>
        <w:right w:val="none" w:sz="0" w:space="0" w:color="auto"/>
      </w:divBdr>
      <w:divsChild>
        <w:div w:id="685910207">
          <w:marLeft w:val="0"/>
          <w:marRight w:val="0"/>
          <w:marTop w:val="720"/>
          <w:marBottom w:val="720"/>
          <w:divBdr>
            <w:top w:val="none" w:sz="0" w:space="0" w:color="auto"/>
            <w:left w:val="none" w:sz="0" w:space="0" w:color="auto"/>
            <w:bottom w:val="none" w:sz="0" w:space="0" w:color="auto"/>
            <w:right w:val="none" w:sz="0" w:space="0" w:color="auto"/>
          </w:divBdr>
          <w:divsChild>
            <w:div w:id="423190105">
              <w:marLeft w:val="0"/>
              <w:marRight w:val="0"/>
              <w:marTop w:val="0"/>
              <w:marBottom w:val="0"/>
              <w:divBdr>
                <w:top w:val="none" w:sz="0" w:space="0" w:color="auto"/>
                <w:left w:val="none" w:sz="0" w:space="0" w:color="auto"/>
                <w:bottom w:val="none" w:sz="0" w:space="0" w:color="auto"/>
                <w:right w:val="none" w:sz="0" w:space="0" w:color="auto"/>
              </w:divBdr>
              <w:divsChild>
                <w:div w:id="1706638084">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389455763">
      <w:bodyDiv w:val="1"/>
      <w:marLeft w:val="0"/>
      <w:marRight w:val="0"/>
      <w:marTop w:val="0"/>
      <w:marBottom w:val="0"/>
      <w:divBdr>
        <w:top w:val="none" w:sz="0" w:space="0" w:color="auto"/>
        <w:left w:val="none" w:sz="0" w:space="0" w:color="auto"/>
        <w:bottom w:val="none" w:sz="0" w:space="0" w:color="auto"/>
        <w:right w:val="none" w:sz="0" w:space="0" w:color="auto"/>
      </w:divBdr>
      <w:divsChild>
        <w:div w:id="291061806">
          <w:marLeft w:val="0"/>
          <w:marRight w:val="0"/>
          <w:marTop w:val="720"/>
          <w:marBottom w:val="720"/>
          <w:divBdr>
            <w:top w:val="none" w:sz="0" w:space="0" w:color="auto"/>
            <w:left w:val="none" w:sz="0" w:space="0" w:color="auto"/>
            <w:bottom w:val="none" w:sz="0" w:space="0" w:color="auto"/>
            <w:right w:val="none" w:sz="0" w:space="0" w:color="auto"/>
          </w:divBdr>
          <w:divsChild>
            <w:div w:id="1922643929">
              <w:marLeft w:val="0"/>
              <w:marRight w:val="0"/>
              <w:marTop w:val="0"/>
              <w:marBottom w:val="0"/>
              <w:divBdr>
                <w:top w:val="none" w:sz="0" w:space="0" w:color="auto"/>
                <w:left w:val="none" w:sz="0" w:space="0" w:color="auto"/>
                <w:bottom w:val="none" w:sz="0" w:space="0" w:color="auto"/>
                <w:right w:val="none" w:sz="0" w:space="0" w:color="auto"/>
              </w:divBdr>
              <w:divsChild>
                <w:div w:id="839126523">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 w:id="1578975136">
      <w:bodyDiv w:val="1"/>
      <w:marLeft w:val="0"/>
      <w:marRight w:val="0"/>
      <w:marTop w:val="0"/>
      <w:marBottom w:val="0"/>
      <w:divBdr>
        <w:top w:val="none" w:sz="0" w:space="0" w:color="auto"/>
        <w:left w:val="none" w:sz="0" w:space="0" w:color="auto"/>
        <w:bottom w:val="none" w:sz="0" w:space="0" w:color="auto"/>
        <w:right w:val="none" w:sz="0" w:space="0" w:color="auto"/>
      </w:divBdr>
    </w:div>
    <w:div w:id="1762526242">
      <w:bodyDiv w:val="1"/>
      <w:marLeft w:val="0"/>
      <w:marRight w:val="0"/>
      <w:marTop w:val="0"/>
      <w:marBottom w:val="0"/>
      <w:divBdr>
        <w:top w:val="none" w:sz="0" w:space="0" w:color="auto"/>
        <w:left w:val="none" w:sz="0" w:space="0" w:color="auto"/>
        <w:bottom w:val="none" w:sz="0" w:space="0" w:color="auto"/>
        <w:right w:val="none" w:sz="0" w:space="0" w:color="auto"/>
      </w:divBdr>
    </w:div>
    <w:div w:id="1811551574">
      <w:bodyDiv w:val="1"/>
      <w:marLeft w:val="0"/>
      <w:marRight w:val="0"/>
      <w:marTop w:val="0"/>
      <w:marBottom w:val="0"/>
      <w:divBdr>
        <w:top w:val="none" w:sz="0" w:space="0" w:color="auto"/>
        <w:left w:val="none" w:sz="0" w:space="0" w:color="auto"/>
        <w:bottom w:val="none" w:sz="0" w:space="0" w:color="auto"/>
        <w:right w:val="none" w:sz="0" w:space="0" w:color="auto"/>
      </w:divBdr>
    </w:div>
    <w:div w:id="1873152774">
      <w:bodyDiv w:val="1"/>
      <w:marLeft w:val="0"/>
      <w:marRight w:val="0"/>
      <w:marTop w:val="0"/>
      <w:marBottom w:val="0"/>
      <w:divBdr>
        <w:top w:val="none" w:sz="0" w:space="0" w:color="auto"/>
        <w:left w:val="none" w:sz="0" w:space="0" w:color="auto"/>
        <w:bottom w:val="none" w:sz="0" w:space="0" w:color="auto"/>
        <w:right w:val="none" w:sz="0" w:space="0" w:color="auto"/>
      </w:divBdr>
      <w:divsChild>
        <w:div w:id="1845895078">
          <w:marLeft w:val="0"/>
          <w:marRight w:val="0"/>
          <w:marTop w:val="0"/>
          <w:marBottom w:val="0"/>
          <w:divBdr>
            <w:top w:val="none" w:sz="0" w:space="0" w:color="auto"/>
            <w:left w:val="none" w:sz="0" w:space="0" w:color="auto"/>
            <w:bottom w:val="none" w:sz="0" w:space="0" w:color="auto"/>
            <w:right w:val="none" w:sz="0" w:space="0" w:color="auto"/>
          </w:divBdr>
        </w:div>
        <w:div w:id="762922476">
          <w:marLeft w:val="0"/>
          <w:marRight w:val="0"/>
          <w:marTop w:val="0"/>
          <w:marBottom w:val="0"/>
          <w:divBdr>
            <w:top w:val="none" w:sz="0" w:space="0" w:color="auto"/>
            <w:left w:val="none" w:sz="0" w:space="0" w:color="auto"/>
            <w:bottom w:val="none" w:sz="0" w:space="0" w:color="auto"/>
            <w:right w:val="none" w:sz="0" w:space="0" w:color="auto"/>
          </w:divBdr>
        </w:div>
        <w:div w:id="459495543">
          <w:marLeft w:val="0"/>
          <w:marRight w:val="0"/>
          <w:marTop w:val="0"/>
          <w:marBottom w:val="0"/>
          <w:divBdr>
            <w:top w:val="none" w:sz="0" w:space="0" w:color="auto"/>
            <w:left w:val="none" w:sz="0" w:space="0" w:color="auto"/>
            <w:bottom w:val="none" w:sz="0" w:space="0" w:color="auto"/>
            <w:right w:val="none" w:sz="0" w:space="0" w:color="auto"/>
          </w:divBdr>
        </w:div>
        <w:div w:id="1864047971">
          <w:marLeft w:val="0"/>
          <w:marRight w:val="0"/>
          <w:marTop w:val="0"/>
          <w:marBottom w:val="0"/>
          <w:divBdr>
            <w:top w:val="none" w:sz="0" w:space="0" w:color="auto"/>
            <w:left w:val="none" w:sz="0" w:space="0" w:color="auto"/>
            <w:bottom w:val="none" w:sz="0" w:space="0" w:color="auto"/>
            <w:right w:val="none" w:sz="0" w:space="0" w:color="auto"/>
          </w:divBdr>
        </w:div>
        <w:div w:id="1693528906">
          <w:marLeft w:val="0"/>
          <w:marRight w:val="0"/>
          <w:marTop w:val="0"/>
          <w:marBottom w:val="0"/>
          <w:divBdr>
            <w:top w:val="none" w:sz="0" w:space="0" w:color="auto"/>
            <w:left w:val="none" w:sz="0" w:space="0" w:color="auto"/>
            <w:bottom w:val="none" w:sz="0" w:space="0" w:color="auto"/>
            <w:right w:val="none" w:sz="0" w:space="0" w:color="auto"/>
          </w:divBdr>
        </w:div>
        <w:div w:id="1030454774">
          <w:marLeft w:val="0"/>
          <w:marRight w:val="0"/>
          <w:marTop w:val="0"/>
          <w:marBottom w:val="0"/>
          <w:divBdr>
            <w:top w:val="none" w:sz="0" w:space="0" w:color="auto"/>
            <w:left w:val="none" w:sz="0" w:space="0" w:color="auto"/>
            <w:bottom w:val="none" w:sz="0" w:space="0" w:color="auto"/>
            <w:right w:val="none" w:sz="0" w:space="0" w:color="auto"/>
          </w:divBdr>
        </w:div>
        <w:div w:id="1772042536">
          <w:marLeft w:val="0"/>
          <w:marRight w:val="0"/>
          <w:marTop w:val="0"/>
          <w:marBottom w:val="0"/>
          <w:divBdr>
            <w:top w:val="none" w:sz="0" w:space="0" w:color="auto"/>
            <w:left w:val="none" w:sz="0" w:space="0" w:color="auto"/>
            <w:bottom w:val="none" w:sz="0" w:space="0" w:color="auto"/>
            <w:right w:val="none" w:sz="0" w:space="0" w:color="auto"/>
          </w:divBdr>
        </w:div>
        <w:div w:id="1539004051">
          <w:marLeft w:val="0"/>
          <w:marRight w:val="0"/>
          <w:marTop w:val="0"/>
          <w:marBottom w:val="0"/>
          <w:divBdr>
            <w:top w:val="none" w:sz="0" w:space="0" w:color="auto"/>
            <w:left w:val="none" w:sz="0" w:space="0" w:color="auto"/>
            <w:bottom w:val="none" w:sz="0" w:space="0" w:color="auto"/>
            <w:right w:val="none" w:sz="0" w:space="0" w:color="auto"/>
          </w:divBdr>
        </w:div>
        <w:div w:id="1812167044">
          <w:marLeft w:val="0"/>
          <w:marRight w:val="0"/>
          <w:marTop w:val="0"/>
          <w:marBottom w:val="0"/>
          <w:divBdr>
            <w:top w:val="none" w:sz="0" w:space="0" w:color="auto"/>
            <w:left w:val="none" w:sz="0" w:space="0" w:color="auto"/>
            <w:bottom w:val="none" w:sz="0" w:space="0" w:color="auto"/>
            <w:right w:val="none" w:sz="0" w:space="0" w:color="auto"/>
          </w:divBdr>
        </w:div>
        <w:div w:id="1564102381">
          <w:marLeft w:val="0"/>
          <w:marRight w:val="0"/>
          <w:marTop w:val="0"/>
          <w:marBottom w:val="0"/>
          <w:divBdr>
            <w:top w:val="none" w:sz="0" w:space="0" w:color="auto"/>
            <w:left w:val="none" w:sz="0" w:space="0" w:color="auto"/>
            <w:bottom w:val="none" w:sz="0" w:space="0" w:color="auto"/>
            <w:right w:val="none" w:sz="0" w:space="0" w:color="auto"/>
          </w:divBdr>
        </w:div>
      </w:divsChild>
    </w:div>
    <w:div w:id="1982422105">
      <w:bodyDiv w:val="1"/>
      <w:marLeft w:val="0"/>
      <w:marRight w:val="0"/>
      <w:marTop w:val="0"/>
      <w:marBottom w:val="0"/>
      <w:divBdr>
        <w:top w:val="none" w:sz="0" w:space="0" w:color="auto"/>
        <w:left w:val="none" w:sz="0" w:space="0" w:color="auto"/>
        <w:bottom w:val="none" w:sz="0" w:space="0" w:color="auto"/>
        <w:right w:val="none" w:sz="0" w:space="0" w:color="auto"/>
      </w:divBdr>
    </w:div>
    <w:div w:id="2011172719">
      <w:bodyDiv w:val="1"/>
      <w:marLeft w:val="0"/>
      <w:marRight w:val="0"/>
      <w:marTop w:val="0"/>
      <w:marBottom w:val="0"/>
      <w:divBdr>
        <w:top w:val="none" w:sz="0" w:space="0" w:color="auto"/>
        <w:left w:val="none" w:sz="0" w:space="0" w:color="auto"/>
        <w:bottom w:val="none" w:sz="0" w:space="0" w:color="auto"/>
        <w:right w:val="none" w:sz="0" w:space="0" w:color="auto"/>
      </w:divBdr>
    </w:div>
    <w:div w:id="21183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3031</Words>
  <Characters>16676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19668</CharactersWithSpaces>
  <SharedDoc>false</SharedDoc>
  <HLinks>
    <vt:vector size="18" baseType="variant">
      <vt:variant>
        <vt:i4>6029360</vt:i4>
      </vt:variant>
      <vt:variant>
        <vt:i4>6</vt:i4>
      </vt:variant>
      <vt:variant>
        <vt:i4>0</vt:i4>
      </vt:variant>
      <vt:variant>
        <vt:i4>5</vt:i4>
      </vt:variant>
      <vt:variant>
        <vt:lpwstr>http://noticias.juridicas.com/base_datos/Privado/rdleg1-2010.t5.html</vt:lpwstr>
      </vt:variant>
      <vt:variant>
        <vt:lpwstr>a194#a194</vt:lpwstr>
      </vt:variant>
      <vt:variant>
        <vt:i4>6225969</vt:i4>
      </vt:variant>
      <vt:variant>
        <vt:i4>3</vt:i4>
      </vt:variant>
      <vt:variant>
        <vt:i4>0</vt:i4>
      </vt:variant>
      <vt:variant>
        <vt:i4>5</vt:i4>
      </vt:variant>
      <vt:variant>
        <vt:lpwstr>http://noticias.juridicas.com/base_datos/Privado/rdleg1-2010.t5.html</vt:lpwstr>
      </vt:variant>
      <vt:variant>
        <vt:lpwstr>a186#a186</vt:lpwstr>
      </vt:variant>
      <vt:variant>
        <vt:i4>5439551</vt:i4>
      </vt:variant>
      <vt:variant>
        <vt:i4>0</vt:i4>
      </vt:variant>
      <vt:variant>
        <vt:i4>0</vt:i4>
      </vt:variant>
      <vt:variant>
        <vt:i4>5</vt:i4>
      </vt:variant>
      <vt:variant>
        <vt:lpwstr>http://noticias.juridicas.com/base_datos/Privado/rdleg1-2010.t5.html</vt:lpwstr>
      </vt:variant>
      <vt:variant>
        <vt:lpwstr>a164#a164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Rafael</dc:creator>
  <cp:keywords/>
  <cp:lastModifiedBy>Daniel Andreu</cp:lastModifiedBy>
  <cp:revision>2</cp:revision>
  <dcterms:created xsi:type="dcterms:W3CDTF">2019-05-30T08:56:00Z</dcterms:created>
  <dcterms:modified xsi:type="dcterms:W3CDTF">2019-05-30T08:56:00Z</dcterms:modified>
</cp:coreProperties>
</file>