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3F5" w:rsidRPr="000D5DA8" w:rsidRDefault="005C23F5" w:rsidP="000D5DA8">
      <w:pPr>
        <w:jc w:val="center"/>
        <w:rPr>
          <w:rFonts w:ascii="Courier New" w:hAnsi="Courier New" w:cs="Courier New"/>
          <w:b/>
        </w:rPr>
      </w:pPr>
      <w:r w:rsidRPr="000D5DA8">
        <w:rPr>
          <w:rFonts w:ascii="Courier New" w:hAnsi="Courier New" w:cs="Courier New"/>
          <w:b/>
        </w:rPr>
        <w:t>TEMA 32 HIPOTECARIO</w:t>
      </w:r>
    </w:p>
    <w:p w:rsidR="00392517" w:rsidRPr="000D5DA8" w:rsidRDefault="00392517" w:rsidP="000D5DA8">
      <w:pPr>
        <w:jc w:val="both"/>
        <w:rPr>
          <w:rFonts w:ascii="Courier New" w:hAnsi="Courier New" w:cs="Courier New"/>
        </w:rPr>
      </w:pPr>
    </w:p>
    <w:p w:rsidR="000D5DA8" w:rsidRDefault="000D5DA8" w:rsidP="000D5DA8">
      <w:pPr>
        <w:jc w:val="both"/>
        <w:rPr>
          <w:rFonts w:ascii="Courier New" w:hAnsi="Courier New" w:cs="Courier New"/>
          <w:b/>
          <w:u w:val="single"/>
        </w:rPr>
      </w:pPr>
    </w:p>
    <w:p w:rsidR="00CF6C37" w:rsidRPr="000D5DA8" w:rsidRDefault="00CF6C37" w:rsidP="000D5DA8">
      <w:pPr>
        <w:jc w:val="both"/>
        <w:rPr>
          <w:rFonts w:ascii="Courier New" w:hAnsi="Courier New" w:cs="Courier New"/>
          <w:b/>
          <w:bdr w:val="single" w:sz="4" w:space="0" w:color="auto"/>
        </w:rPr>
      </w:pPr>
      <w:r w:rsidRPr="000D5DA8">
        <w:rPr>
          <w:rFonts w:ascii="Courier New" w:hAnsi="Courier New" w:cs="Courier New"/>
          <w:b/>
          <w:bdr w:val="single" w:sz="4" w:space="0" w:color="auto"/>
        </w:rPr>
        <w:t>INSCRIPCIÓN DE LOS PROYECTOS DE EQUIDISTRIBUCIÓN</w:t>
      </w:r>
    </w:p>
    <w:p w:rsidR="00CF6C37" w:rsidRPr="001B14B0" w:rsidRDefault="00CF6C37" w:rsidP="000D5DA8">
      <w:pPr>
        <w:jc w:val="both"/>
        <w:rPr>
          <w:rFonts w:ascii="Courier New" w:hAnsi="Courier New" w:cs="Courier New"/>
        </w:rPr>
      </w:pPr>
    </w:p>
    <w:p w:rsidR="00F068FB" w:rsidRPr="001B14B0" w:rsidRDefault="00F068FB" w:rsidP="00F068FB">
      <w:pPr>
        <w:jc w:val="both"/>
        <w:rPr>
          <w:rFonts w:ascii="Courier New" w:hAnsi="Courier New" w:cs="Courier New"/>
        </w:rPr>
      </w:pPr>
      <w:r w:rsidRPr="001B14B0">
        <w:rPr>
          <w:rFonts w:ascii="Courier New" w:hAnsi="Courier New" w:cs="Courier New"/>
        </w:rPr>
        <w:t xml:space="preserve">Tras la STC nº 61 de 20 de marzo de 1997 quedó claro que la ordenación del territorio y el urbanismo (y en particular,  la Gestión y Ejecución urbanística) es competencia exclusiva de las CCAA. </w:t>
      </w:r>
    </w:p>
    <w:p w:rsidR="00F068FB" w:rsidRPr="001B14B0" w:rsidRDefault="00F068FB" w:rsidP="00F068FB">
      <w:pPr>
        <w:jc w:val="both"/>
        <w:rPr>
          <w:rFonts w:ascii="Courier New" w:hAnsi="Courier New" w:cs="Courier New"/>
        </w:rPr>
      </w:pPr>
    </w:p>
    <w:p w:rsidR="00F068FB" w:rsidRPr="001B14B0" w:rsidRDefault="00F068FB" w:rsidP="001B14B0">
      <w:pPr>
        <w:ind w:left="708"/>
        <w:jc w:val="both"/>
        <w:rPr>
          <w:rFonts w:ascii="Courier New" w:hAnsi="Courier New" w:cs="Courier New"/>
        </w:rPr>
      </w:pPr>
      <w:r w:rsidRPr="001B14B0">
        <w:rPr>
          <w:rFonts w:ascii="Courier New" w:hAnsi="Courier New" w:cs="Courier New"/>
        </w:rPr>
        <w:t>La competencia del Estado es mínima</w:t>
      </w:r>
      <w:r w:rsidR="001B14B0">
        <w:rPr>
          <w:rFonts w:ascii="Courier New" w:hAnsi="Courier New" w:cs="Courier New"/>
        </w:rPr>
        <w:t xml:space="preserve"> (</w:t>
      </w:r>
      <w:r w:rsidRPr="001B14B0">
        <w:rPr>
          <w:rFonts w:ascii="Courier New" w:hAnsi="Courier New" w:cs="Courier New"/>
        </w:rPr>
        <w:t>entre otras  regular los ASPECTOS REGISTRALES del urbanismo</w:t>
      </w:r>
      <w:r w:rsidR="001B14B0">
        <w:rPr>
          <w:rFonts w:ascii="Courier New" w:hAnsi="Courier New" w:cs="Courier New"/>
        </w:rPr>
        <w:t>)</w:t>
      </w:r>
    </w:p>
    <w:p w:rsidR="00F068FB" w:rsidRDefault="00F068FB" w:rsidP="00F82F06">
      <w:pPr>
        <w:jc w:val="both"/>
        <w:rPr>
          <w:rFonts w:ascii="Courier New" w:hAnsi="Courier New" w:cs="Courier New"/>
        </w:rPr>
      </w:pPr>
    </w:p>
    <w:p w:rsidR="001B14B0" w:rsidRPr="00E91DB6" w:rsidRDefault="001B14B0" w:rsidP="001B14B0">
      <w:pPr>
        <w:jc w:val="both"/>
        <w:rPr>
          <w:rFonts w:ascii="Courier New" w:hAnsi="Courier New" w:cs="Courier New"/>
        </w:rPr>
      </w:pPr>
      <w:r w:rsidRPr="001B14B0">
        <w:rPr>
          <w:rFonts w:ascii="Courier New" w:hAnsi="Courier New" w:cs="Courier New"/>
        </w:rPr>
        <w:t>Las ACTUACIONES en materia urbanística pueden ser aisladas o SISTEMÁTICAS</w:t>
      </w:r>
      <w:r>
        <w:rPr>
          <w:rFonts w:ascii="Courier New" w:hAnsi="Courier New" w:cs="Courier New"/>
        </w:rPr>
        <w:t>, en las que nos centramos: presuponen</w:t>
      </w:r>
      <w:r w:rsidRPr="001B14B0">
        <w:rPr>
          <w:rFonts w:ascii="Courier New" w:hAnsi="Courier New" w:cs="Courier New"/>
        </w:rPr>
        <w:t xml:space="preserve"> </w:t>
      </w:r>
      <w:r>
        <w:rPr>
          <w:rFonts w:ascii="Courier New" w:hAnsi="Courier New" w:cs="Courier New"/>
        </w:rPr>
        <w:t>l</w:t>
      </w:r>
      <w:r w:rsidRPr="001B14B0">
        <w:rPr>
          <w:rFonts w:ascii="Courier New" w:hAnsi="Courier New" w:cs="Courier New"/>
        </w:rPr>
        <w:t xml:space="preserve">a delimitación de </w:t>
      </w:r>
      <w:r>
        <w:rPr>
          <w:rFonts w:ascii="Courier New" w:hAnsi="Courier New" w:cs="Courier New"/>
        </w:rPr>
        <w:t>una</w:t>
      </w:r>
      <w:r w:rsidRPr="001B14B0">
        <w:rPr>
          <w:rFonts w:ascii="Courier New" w:hAnsi="Courier New" w:cs="Courier New"/>
        </w:rPr>
        <w:t xml:space="preserve"> unidad territorial sobre la que va a desarrollar</w:t>
      </w:r>
      <w:r>
        <w:rPr>
          <w:rFonts w:ascii="Courier New" w:hAnsi="Courier New" w:cs="Courier New"/>
        </w:rPr>
        <w:t>se</w:t>
      </w:r>
      <w:r w:rsidRPr="001B14B0">
        <w:rPr>
          <w:rFonts w:ascii="Courier New" w:hAnsi="Courier New" w:cs="Courier New"/>
        </w:rPr>
        <w:t xml:space="preserve"> la ejecución del planeamiento </w:t>
      </w:r>
      <w:r>
        <w:rPr>
          <w:rFonts w:ascii="Courier New" w:hAnsi="Courier New" w:cs="Courier New"/>
        </w:rPr>
        <w:t>(</w:t>
      </w:r>
      <w:r w:rsidRPr="001B14B0">
        <w:rPr>
          <w:rFonts w:ascii="Courier New" w:hAnsi="Courier New" w:cs="Courier New"/>
        </w:rPr>
        <w:t>denominada en los textos legales una veces unidad de ejecución y otras polígono o unidad de actuación</w:t>
      </w:r>
      <w:r>
        <w:rPr>
          <w:rFonts w:ascii="Courier New" w:hAnsi="Courier New" w:cs="Courier New"/>
        </w:rPr>
        <w:t>)</w:t>
      </w:r>
      <w:r w:rsidRPr="001B14B0">
        <w:rPr>
          <w:rFonts w:ascii="Courier New" w:hAnsi="Courier New" w:cs="Courier New"/>
        </w:rPr>
        <w:t>.</w:t>
      </w:r>
      <w:r>
        <w:rPr>
          <w:rFonts w:ascii="Courier New" w:hAnsi="Courier New" w:cs="Courier New"/>
        </w:rPr>
        <w:t xml:space="preserve"> Existen </w:t>
      </w:r>
      <w:r w:rsidRPr="00E91DB6">
        <w:rPr>
          <w:rFonts w:ascii="Courier New" w:hAnsi="Courier New" w:cs="Courier New"/>
        </w:rPr>
        <w:t xml:space="preserve">las siguientes clases </w:t>
      </w:r>
      <w:r>
        <w:rPr>
          <w:rFonts w:ascii="Courier New" w:hAnsi="Courier New" w:cs="Courier New"/>
        </w:rPr>
        <w:t xml:space="preserve">de </w:t>
      </w:r>
      <w:r w:rsidRPr="00E91DB6">
        <w:rPr>
          <w:rFonts w:ascii="Courier New" w:hAnsi="Courier New" w:cs="Courier New"/>
        </w:rPr>
        <w:t>actuaciones sistemáticas</w:t>
      </w:r>
      <w:r>
        <w:rPr>
          <w:rFonts w:ascii="Courier New" w:hAnsi="Courier New" w:cs="Courier New"/>
        </w:rPr>
        <w:t xml:space="preserve"> (RUEDA)</w:t>
      </w:r>
      <w:r w:rsidRPr="00E91DB6">
        <w:rPr>
          <w:rFonts w:ascii="Courier New" w:hAnsi="Courier New" w:cs="Courier New"/>
        </w:rPr>
        <w:t xml:space="preserve">: </w:t>
      </w:r>
    </w:p>
    <w:p w:rsidR="001B14B0" w:rsidRPr="00E91DB6" w:rsidRDefault="001B14B0" w:rsidP="001B14B0">
      <w:pPr>
        <w:pStyle w:val="parrafo"/>
        <w:shd w:val="clear" w:color="auto" w:fill="FFFFFF"/>
        <w:spacing w:before="0" w:beforeAutospacing="0" w:after="0" w:afterAutospacing="0"/>
        <w:jc w:val="both"/>
        <w:rPr>
          <w:rFonts w:ascii="Courier New" w:hAnsi="Courier New" w:cs="Courier New"/>
          <w:sz w:val="20"/>
          <w:szCs w:val="20"/>
        </w:rPr>
      </w:pPr>
    </w:p>
    <w:p w:rsidR="001B14B0" w:rsidRPr="00E91DB6" w:rsidRDefault="001B14B0" w:rsidP="001B14B0">
      <w:pPr>
        <w:pStyle w:val="parrafo"/>
        <w:shd w:val="clear" w:color="auto" w:fill="FFFFFF"/>
        <w:spacing w:before="0" w:beforeAutospacing="0" w:after="0" w:afterAutospacing="0"/>
        <w:ind w:left="708"/>
        <w:jc w:val="both"/>
        <w:rPr>
          <w:rFonts w:ascii="Courier New" w:hAnsi="Courier New" w:cs="Courier New"/>
          <w:sz w:val="20"/>
          <w:szCs w:val="20"/>
        </w:rPr>
      </w:pPr>
      <w:r>
        <w:rPr>
          <w:rFonts w:ascii="Courier New" w:hAnsi="Courier New" w:cs="Courier New"/>
          <w:sz w:val="20"/>
          <w:szCs w:val="20"/>
        </w:rPr>
        <w:t>S</w:t>
      </w:r>
      <w:r w:rsidRPr="00E91DB6">
        <w:rPr>
          <w:rFonts w:ascii="Courier New" w:hAnsi="Courier New" w:cs="Courier New"/>
          <w:sz w:val="20"/>
          <w:szCs w:val="20"/>
        </w:rPr>
        <w:t>istemas tradicionales (Expropiación, Cooperación y Compensación).</w:t>
      </w:r>
    </w:p>
    <w:p w:rsidR="001B14B0" w:rsidRPr="00E91DB6" w:rsidRDefault="001B14B0" w:rsidP="001B14B0">
      <w:pPr>
        <w:pStyle w:val="parrafo"/>
        <w:shd w:val="clear" w:color="auto" w:fill="FFFFFF"/>
        <w:spacing w:before="0" w:beforeAutospacing="0" w:after="0" w:afterAutospacing="0"/>
        <w:ind w:left="708"/>
        <w:jc w:val="both"/>
        <w:rPr>
          <w:rFonts w:ascii="Courier New" w:hAnsi="Courier New" w:cs="Courier New"/>
          <w:sz w:val="20"/>
          <w:szCs w:val="20"/>
        </w:rPr>
      </w:pPr>
    </w:p>
    <w:p w:rsidR="001B14B0" w:rsidRDefault="001B14B0" w:rsidP="001B14B0">
      <w:pPr>
        <w:pStyle w:val="parrafo"/>
        <w:shd w:val="clear" w:color="auto" w:fill="FFFFFF"/>
        <w:spacing w:before="0" w:beforeAutospacing="0" w:after="0" w:afterAutospacing="0"/>
        <w:ind w:left="708"/>
        <w:jc w:val="both"/>
        <w:rPr>
          <w:rFonts w:ascii="Courier New" w:hAnsi="Courier New" w:cs="Courier New"/>
          <w:sz w:val="20"/>
          <w:szCs w:val="20"/>
        </w:rPr>
      </w:pPr>
      <w:r>
        <w:rPr>
          <w:rFonts w:ascii="Courier New" w:hAnsi="Courier New" w:cs="Courier New"/>
          <w:sz w:val="20"/>
          <w:szCs w:val="20"/>
        </w:rPr>
        <w:t>N</w:t>
      </w:r>
      <w:r w:rsidRPr="00E91DB6">
        <w:rPr>
          <w:rFonts w:ascii="Courier New" w:hAnsi="Courier New" w:cs="Courier New"/>
          <w:sz w:val="20"/>
          <w:szCs w:val="20"/>
        </w:rPr>
        <w:t xml:space="preserve">uevos </w:t>
      </w:r>
      <w:r>
        <w:rPr>
          <w:rFonts w:ascii="Courier New" w:hAnsi="Courier New" w:cs="Courier New"/>
          <w:sz w:val="20"/>
          <w:szCs w:val="20"/>
        </w:rPr>
        <w:t xml:space="preserve">sistemas </w:t>
      </w:r>
      <w:r w:rsidRPr="00E91DB6">
        <w:rPr>
          <w:rFonts w:ascii="Courier New" w:hAnsi="Courier New" w:cs="Courier New"/>
          <w:sz w:val="20"/>
          <w:szCs w:val="20"/>
        </w:rPr>
        <w:t>introducidos por las CCAA. Destacan:</w:t>
      </w:r>
    </w:p>
    <w:p w:rsidR="001B14B0" w:rsidRPr="00E91DB6" w:rsidRDefault="001B14B0" w:rsidP="001B14B0">
      <w:pPr>
        <w:pStyle w:val="parrafo"/>
        <w:shd w:val="clear" w:color="auto" w:fill="FFFFFF"/>
        <w:spacing w:before="0" w:beforeAutospacing="0" w:after="0" w:afterAutospacing="0"/>
        <w:ind w:left="708"/>
        <w:jc w:val="both"/>
        <w:rPr>
          <w:rFonts w:ascii="Courier New" w:hAnsi="Courier New" w:cs="Courier New"/>
          <w:sz w:val="20"/>
          <w:szCs w:val="20"/>
        </w:rPr>
      </w:pPr>
    </w:p>
    <w:p w:rsidR="001B14B0" w:rsidRPr="00E91DB6" w:rsidRDefault="001B14B0" w:rsidP="001B14B0">
      <w:pPr>
        <w:pStyle w:val="parrafo"/>
        <w:shd w:val="clear" w:color="auto" w:fill="FFFFFF"/>
        <w:spacing w:before="0" w:beforeAutospacing="0" w:after="0" w:afterAutospacing="0"/>
        <w:ind w:left="708"/>
        <w:jc w:val="both"/>
        <w:rPr>
          <w:rFonts w:ascii="Courier New" w:hAnsi="Courier New" w:cs="Courier New"/>
          <w:sz w:val="20"/>
          <w:szCs w:val="20"/>
        </w:rPr>
      </w:pPr>
    </w:p>
    <w:p w:rsidR="001B14B0" w:rsidRPr="00E91DB6" w:rsidRDefault="001B14B0" w:rsidP="001B14B0">
      <w:pPr>
        <w:pStyle w:val="parrafo"/>
        <w:shd w:val="clear" w:color="auto" w:fill="FFFFFF"/>
        <w:spacing w:before="0" w:beforeAutospacing="0" w:after="0" w:afterAutospacing="0"/>
        <w:ind w:left="1416"/>
        <w:jc w:val="both"/>
        <w:rPr>
          <w:rFonts w:ascii="Courier New" w:hAnsi="Courier New" w:cs="Courier New"/>
          <w:sz w:val="20"/>
          <w:szCs w:val="20"/>
        </w:rPr>
      </w:pPr>
      <w:r w:rsidRPr="00C20EE4">
        <w:rPr>
          <w:rFonts w:ascii="Courier New" w:hAnsi="Courier New" w:cs="Courier New"/>
          <w:b/>
          <w:sz w:val="20"/>
          <w:szCs w:val="20"/>
          <w:u w:val="single"/>
        </w:rPr>
        <w:t>AGENTE URBANIZADOR</w:t>
      </w:r>
      <w:r w:rsidRPr="00E91DB6">
        <w:rPr>
          <w:rFonts w:ascii="Courier New" w:hAnsi="Courier New" w:cs="Courier New"/>
          <w:sz w:val="20"/>
          <w:szCs w:val="20"/>
        </w:rPr>
        <w:t xml:space="preserve"> </w:t>
      </w:r>
      <w:r>
        <w:rPr>
          <w:rFonts w:ascii="Courier New" w:hAnsi="Courier New" w:cs="Courier New"/>
          <w:sz w:val="20"/>
          <w:szCs w:val="20"/>
        </w:rPr>
        <w:t xml:space="preserve">(vg </w:t>
      </w:r>
      <w:r w:rsidRPr="00E91DB6">
        <w:rPr>
          <w:rFonts w:ascii="Courier New" w:hAnsi="Courier New" w:cs="Courier New"/>
          <w:sz w:val="20"/>
          <w:szCs w:val="20"/>
        </w:rPr>
        <w:t>Ley 25 de julio de 2014 de la CA Valencia</w:t>
      </w:r>
      <w:r>
        <w:rPr>
          <w:rFonts w:ascii="Courier New" w:hAnsi="Courier New" w:cs="Courier New"/>
          <w:sz w:val="20"/>
          <w:szCs w:val="20"/>
        </w:rPr>
        <w:t>)</w:t>
      </w:r>
    </w:p>
    <w:p w:rsidR="001B14B0" w:rsidRDefault="001B14B0" w:rsidP="001B14B0">
      <w:pPr>
        <w:pStyle w:val="parrafo"/>
        <w:shd w:val="clear" w:color="auto" w:fill="FFFFFF"/>
        <w:spacing w:before="0" w:beforeAutospacing="0" w:after="0" w:afterAutospacing="0"/>
        <w:ind w:left="1416"/>
        <w:jc w:val="both"/>
        <w:rPr>
          <w:rFonts w:ascii="Courier New" w:hAnsi="Courier New" w:cs="Courier New"/>
          <w:sz w:val="20"/>
          <w:szCs w:val="20"/>
        </w:rPr>
      </w:pPr>
    </w:p>
    <w:p w:rsidR="001B14B0" w:rsidRPr="00E91DB6" w:rsidRDefault="001B14B0" w:rsidP="001B14B0">
      <w:pPr>
        <w:pStyle w:val="parrafo"/>
        <w:shd w:val="clear" w:color="auto" w:fill="FFFFFF"/>
        <w:spacing w:before="0" w:beforeAutospacing="0" w:after="0" w:afterAutospacing="0"/>
        <w:ind w:left="1416"/>
        <w:jc w:val="both"/>
        <w:rPr>
          <w:rFonts w:ascii="Courier New" w:hAnsi="Courier New" w:cs="Courier New"/>
          <w:sz w:val="20"/>
          <w:szCs w:val="20"/>
        </w:rPr>
      </w:pPr>
      <w:r w:rsidRPr="00C20EE4">
        <w:rPr>
          <w:rFonts w:ascii="Courier New" w:hAnsi="Courier New" w:cs="Courier New"/>
          <w:b/>
          <w:sz w:val="20"/>
          <w:szCs w:val="20"/>
          <w:u w:val="single"/>
        </w:rPr>
        <w:t>SISTEMA DE EJECUCIÓN FORZOSA</w:t>
      </w:r>
      <w:r w:rsidRPr="00E91DB6">
        <w:rPr>
          <w:rFonts w:ascii="Courier New" w:hAnsi="Courier New" w:cs="Courier New"/>
          <w:sz w:val="20"/>
          <w:szCs w:val="20"/>
        </w:rPr>
        <w:t xml:space="preserve"> </w:t>
      </w:r>
      <w:r>
        <w:rPr>
          <w:rFonts w:ascii="Courier New" w:hAnsi="Courier New" w:cs="Courier New"/>
          <w:sz w:val="20"/>
          <w:szCs w:val="20"/>
        </w:rPr>
        <w:t>(de</w:t>
      </w:r>
      <w:r w:rsidRPr="00E91DB6">
        <w:rPr>
          <w:rFonts w:ascii="Courier New" w:hAnsi="Courier New" w:cs="Courier New"/>
          <w:sz w:val="20"/>
          <w:szCs w:val="20"/>
        </w:rPr>
        <w:t xml:space="preserve"> Navarra</w:t>
      </w:r>
      <w:r>
        <w:rPr>
          <w:rFonts w:ascii="Courier New" w:hAnsi="Courier New" w:cs="Courier New"/>
          <w:sz w:val="20"/>
          <w:szCs w:val="20"/>
        </w:rPr>
        <w:t xml:space="preserve">, </w:t>
      </w:r>
      <w:r w:rsidRPr="00E91DB6">
        <w:rPr>
          <w:rFonts w:ascii="Courier New" w:hAnsi="Courier New" w:cs="Courier New"/>
          <w:sz w:val="20"/>
          <w:szCs w:val="20"/>
        </w:rPr>
        <w:t>un sistema corrector de la compensación</w:t>
      </w:r>
      <w:r>
        <w:rPr>
          <w:rFonts w:ascii="Courier New" w:hAnsi="Courier New" w:cs="Courier New"/>
          <w:sz w:val="20"/>
          <w:szCs w:val="20"/>
        </w:rPr>
        <w:t xml:space="preserve">, sin llegar a la expropiación, </w:t>
      </w:r>
      <w:r w:rsidRPr="00E91DB6">
        <w:rPr>
          <w:rFonts w:ascii="Courier New" w:hAnsi="Courier New" w:cs="Courier New"/>
          <w:sz w:val="20"/>
          <w:szCs w:val="20"/>
        </w:rPr>
        <w:t>ante incumplimientos e</w:t>
      </w:r>
      <w:r>
        <w:rPr>
          <w:rFonts w:ascii="Courier New" w:hAnsi="Courier New" w:cs="Courier New"/>
          <w:sz w:val="20"/>
          <w:szCs w:val="20"/>
        </w:rPr>
        <w:t>n</w:t>
      </w:r>
      <w:r w:rsidRPr="00E91DB6">
        <w:rPr>
          <w:rFonts w:ascii="Courier New" w:hAnsi="Courier New" w:cs="Courier New"/>
          <w:sz w:val="20"/>
          <w:szCs w:val="20"/>
        </w:rPr>
        <w:t xml:space="preserve"> dicho sistema</w:t>
      </w:r>
      <w:r>
        <w:rPr>
          <w:rFonts w:ascii="Courier New" w:hAnsi="Courier New" w:cs="Courier New"/>
          <w:sz w:val="20"/>
          <w:szCs w:val="20"/>
        </w:rPr>
        <w:t>)</w:t>
      </w:r>
      <w:r w:rsidRPr="00E91DB6">
        <w:rPr>
          <w:rFonts w:ascii="Courier New" w:hAnsi="Courier New" w:cs="Courier New"/>
          <w:color w:val="333333"/>
          <w:sz w:val="20"/>
          <w:szCs w:val="20"/>
          <w:shd w:val="clear" w:color="auto" w:fill="FFFFFF"/>
        </w:rPr>
        <w:t>.</w:t>
      </w:r>
    </w:p>
    <w:p w:rsidR="001B14B0" w:rsidRPr="00E91DB6" w:rsidRDefault="001B14B0" w:rsidP="001B14B0">
      <w:pPr>
        <w:pStyle w:val="parrafo"/>
        <w:shd w:val="clear" w:color="auto" w:fill="FFFFFF"/>
        <w:spacing w:before="0" w:beforeAutospacing="0" w:after="0" w:afterAutospacing="0"/>
        <w:ind w:left="708"/>
        <w:jc w:val="both"/>
        <w:rPr>
          <w:rFonts w:ascii="Courier New" w:hAnsi="Courier New" w:cs="Courier New"/>
          <w:sz w:val="20"/>
          <w:szCs w:val="20"/>
        </w:rPr>
      </w:pPr>
      <w:r w:rsidRPr="00E91DB6">
        <w:rPr>
          <w:rFonts w:ascii="Courier New" w:hAnsi="Courier New" w:cs="Courier New"/>
          <w:sz w:val="20"/>
          <w:szCs w:val="20"/>
        </w:rPr>
        <w:t xml:space="preserve"> </w:t>
      </w:r>
    </w:p>
    <w:p w:rsidR="001B14B0" w:rsidRDefault="001B14B0" w:rsidP="001B14B0">
      <w:pPr>
        <w:pStyle w:val="parrafo"/>
        <w:shd w:val="clear" w:color="auto" w:fill="FFFFFF"/>
        <w:spacing w:before="0" w:beforeAutospacing="0" w:after="0" w:afterAutospacing="0"/>
        <w:ind w:left="708"/>
        <w:jc w:val="both"/>
        <w:rPr>
          <w:rFonts w:ascii="Courier New" w:hAnsi="Courier New" w:cs="Courier New"/>
          <w:sz w:val="20"/>
          <w:szCs w:val="20"/>
        </w:rPr>
      </w:pPr>
      <w:r w:rsidRPr="00E91DB6">
        <w:rPr>
          <w:rFonts w:ascii="Courier New" w:hAnsi="Courier New" w:cs="Courier New"/>
          <w:sz w:val="20"/>
          <w:szCs w:val="20"/>
        </w:rPr>
        <w:t>Los llamados Convenios Urbanísticos.</w:t>
      </w:r>
    </w:p>
    <w:p w:rsidR="001B14B0" w:rsidRDefault="001B14B0" w:rsidP="001B14B0">
      <w:pPr>
        <w:ind w:left="708"/>
        <w:jc w:val="both"/>
        <w:rPr>
          <w:rFonts w:ascii="Courier New" w:hAnsi="Courier New" w:cs="Courier New"/>
        </w:rPr>
      </w:pPr>
    </w:p>
    <w:p w:rsidR="0038691E" w:rsidRPr="00412DA2" w:rsidRDefault="0038691E" w:rsidP="0038691E">
      <w:pPr>
        <w:pStyle w:val="Sangra2detindependiente"/>
        <w:spacing w:after="0" w:line="240" w:lineRule="auto"/>
        <w:ind w:left="0"/>
        <w:jc w:val="both"/>
        <w:rPr>
          <w:rFonts w:cs="Courier New"/>
        </w:rPr>
      </w:pPr>
    </w:p>
    <w:p w:rsidR="0038691E" w:rsidRDefault="0038691E" w:rsidP="0038691E">
      <w:pPr>
        <w:jc w:val="both"/>
        <w:rPr>
          <w:rFonts w:ascii="Courier New" w:hAnsi="Courier New" w:cs="Courier New"/>
        </w:rPr>
      </w:pPr>
      <w:r w:rsidRPr="0038691E">
        <w:rPr>
          <w:rFonts w:ascii="Courier New" w:hAnsi="Courier New" w:cs="Courier New"/>
        </w:rPr>
        <w:t xml:space="preserve">Los PROYECTOS DE EQUIDISTRIBUCIÓN son los instrumentos técnico-jurídicos en los que, dentro de una unidad de ejecución, </w:t>
      </w:r>
    </w:p>
    <w:p w:rsidR="0038691E" w:rsidRDefault="0038691E" w:rsidP="0038691E">
      <w:pPr>
        <w:jc w:val="both"/>
        <w:rPr>
          <w:rFonts w:ascii="Courier New" w:hAnsi="Courier New" w:cs="Courier New"/>
        </w:rPr>
      </w:pPr>
    </w:p>
    <w:p w:rsidR="0038691E" w:rsidRDefault="0038691E" w:rsidP="0038691E">
      <w:pPr>
        <w:ind w:left="708"/>
        <w:jc w:val="both"/>
        <w:rPr>
          <w:rFonts w:ascii="Courier New" w:hAnsi="Courier New" w:cs="Courier New"/>
        </w:rPr>
      </w:pPr>
      <w:r w:rsidRPr="0038691E">
        <w:rPr>
          <w:rFonts w:ascii="Courier New" w:hAnsi="Courier New" w:cs="Courier New"/>
        </w:rPr>
        <w:t xml:space="preserve">se reordenan las fincas (se hacen desaparecer las antiguas fincas y se crean otras nuevas) y </w:t>
      </w:r>
    </w:p>
    <w:p w:rsidR="0038691E" w:rsidRDefault="0038691E" w:rsidP="0038691E">
      <w:pPr>
        <w:ind w:left="708"/>
        <w:jc w:val="both"/>
        <w:rPr>
          <w:rFonts w:ascii="Courier New" w:hAnsi="Courier New" w:cs="Courier New"/>
        </w:rPr>
      </w:pPr>
    </w:p>
    <w:p w:rsidR="0038691E" w:rsidRPr="0038691E" w:rsidRDefault="0038691E" w:rsidP="0038691E">
      <w:pPr>
        <w:ind w:left="708"/>
        <w:jc w:val="both"/>
        <w:rPr>
          <w:rFonts w:ascii="Courier New" w:hAnsi="Courier New" w:cs="Courier New"/>
        </w:rPr>
      </w:pPr>
      <w:r w:rsidRPr="0038691E">
        <w:rPr>
          <w:rFonts w:ascii="Courier New" w:hAnsi="Courier New" w:cs="Courier New"/>
        </w:rPr>
        <w:t>se materializa la distribución de beneficios y de cargas</w:t>
      </w:r>
      <w:r>
        <w:rPr>
          <w:rFonts w:ascii="Courier New" w:hAnsi="Courier New" w:cs="Courier New"/>
        </w:rPr>
        <w:t>,</w:t>
      </w:r>
      <w:r w:rsidRPr="0038691E">
        <w:rPr>
          <w:rFonts w:ascii="Courier New" w:hAnsi="Courier New" w:cs="Courier New"/>
        </w:rPr>
        <w:t xml:space="preserve"> principio básico del urbanismo, concreción del principio de igualdad constitucional</w:t>
      </w:r>
      <w:r>
        <w:rPr>
          <w:rFonts w:ascii="Courier New" w:hAnsi="Courier New" w:cs="Courier New"/>
        </w:rPr>
        <w:t xml:space="preserve"> (</w:t>
      </w:r>
      <w:r w:rsidRPr="0038691E">
        <w:rPr>
          <w:rFonts w:ascii="Courier New" w:hAnsi="Courier New" w:cs="Courier New"/>
        </w:rPr>
        <w:t xml:space="preserve">la </w:t>
      </w:r>
      <w:r>
        <w:rPr>
          <w:rFonts w:ascii="Courier New" w:hAnsi="Courier New" w:cs="Courier New"/>
        </w:rPr>
        <w:t>re</w:t>
      </w:r>
      <w:r w:rsidRPr="0038691E">
        <w:rPr>
          <w:rFonts w:ascii="Courier New" w:hAnsi="Courier New" w:cs="Courier New"/>
        </w:rPr>
        <w:t>ordenación de los terrenos a través de los instrumentos urbanísticos genera una inevitable desigualdad entre los propietarios afectados pues, por ejemplo, no tiene el mismo valor el suelo edificable que el destino a sistemas generales</w:t>
      </w:r>
      <w:r>
        <w:rPr>
          <w:rFonts w:ascii="Courier New" w:hAnsi="Courier New" w:cs="Courier New"/>
        </w:rPr>
        <w:t>)</w:t>
      </w:r>
      <w:r w:rsidRPr="0038691E">
        <w:rPr>
          <w:rFonts w:ascii="Courier New" w:hAnsi="Courier New" w:cs="Courier New"/>
        </w:rPr>
        <w:t>.</w:t>
      </w:r>
    </w:p>
    <w:p w:rsidR="0038691E" w:rsidRPr="0038691E" w:rsidRDefault="0038691E" w:rsidP="0038691E">
      <w:pPr>
        <w:jc w:val="both"/>
        <w:rPr>
          <w:rFonts w:ascii="Courier New" w:hAnsi="Courier New" w:cs="Courier New"/>
        </w:rPr>
      </w:pPr>
    </w:p>
    <w:p w:rsidR="0038691E" w:rsidRPr="0038691E" w:rsidRDefault="0038691E" w:rsidP="00C54972">
      <w:pPr>
        <w:ind w:left="1416"/>
        <w:jc w:val="both"/>
        <w:rPr>
          <w:rFonts w:ascii="Courier New" w:hAnsi="Courier New" w:cs="Courier New"/>
        </w:rPr>
      </w:pPr>
      <w:r w:rsidRPr="0038691E">
        <w:rPr>
          <w:rFonts w:ascii="Courier New" w:hAnsi="Courier New" w:cs="Courier New"/>
        </w:rPr>
        <w:t>Ateniendo a los distintos sistemas de actuación surgen como principales proyectos de equidistribución el de reparcelación, propio del sistema de cooperación,  y el de compensación, característico del sistema de compensación. En el sistema de expropiación no hay, en rigor, un instrumento de equidistribución, porque la totalidad del suelo pasa a ser de titularidad público, siendo la Administración actuante la que realiza todas las  operaciones.</w:t>
      </w:r>
    </w:p>
    <w:p w:rsidR="0038691E" w:rsidRPr="0038691E" w:rsidRDefault="0038691E" w:rsidP="0038691E">
      <w:pPr>
        <w:jc w:val="both"/>
        <w:rPr>
          <w:rFonts w:ascii="Courier New" w:hAnsi="Courier New" w:cs="Courier New"/>
        </w:rPr>
      </w:pPr>
    </w:p>
    <w:p w:rsidR="00F068FB" w:rsidRDefault="00F068FB" w:rsidP="00F82F06">
      <w:pPr>
        <w:jc w:val="both"/>
        <w:rPr>
          <w:rFonts w:ascii="Courier New" w:hAnsi="Courier New" w:cs="Courier New"/>
        </w:rPr>
      </w:pPr>
    </w:p>
    <w:p w:rsidR="00F068FB" w:rsidRDefault="00F068FB" w:rsidP="00F82F06">
      <w:pPr>
        <w:jc w:val="both"/>
        <w:rPr>
          <w:rFonts w:ascii="Courier New" w:hAnsi="Courier New" w:cs="Courier New"/>
        </w:rPr>
      </w:pPr>
    </w:p>
    <w:p w:rsidR="00CF6C37" w:rsidRPr="000D5DA8" w:rsidRDefault="006335A4" w:rsidP="000D5DA8">
      <w:pPr>
        <w:jc w:val="both"/>
        <w:rPr>
          <w:rFonts w:ascii="Courier New" w:hAnsi="Courier New" w:cs="Courier New"/>
        </w:rPr>
      </w:pPr>
      <w:r>
        <w:rPr>
          <w:rFonts w:ascii="Courier New" w:hAnsi="Courier New" w:cs="Courier New"/>
        </w:rPr>
        <w:t>GRUPO NORMATIVO de l</w:t>
      </w:r>
      <w:r w:rsidR="00CF6C37" w:rsidRPr="000D5DA8">
        <w:rPr>
          <w:rFonts w:ascii="Courier New" w:hAnsi="Courier New" w:cs="Courier New"/>
        </w:rPr>
        <w:t>a inscripción de los proyectos de equidistribución</w:t>
      </w:r>
      <w:r>
        <w:rPr>
          <w:rFonts w:ascii="Courier New" w:hAnsi="Courier New" w:cs="Courier New"/>
        </w:rPr>
        <w:t>:</w:t>
      </w:r>
      <w:r w:rsidR="00E50A3D" w:rsidRPr="000D5DA8">
        <w:rPr>
          <w:rFonts w:ascii="Courier New" w:hAnsi="Courier New" w:cs="Courier New"/>
        </w:rPr>
        <w:t xml:space="preserve"> </w:t>
      </w:r>
      <w:r>
        <w:rPr>
          <w:rFonts w:ascii="Courier New" w:hAnsi="Courier New" w:cs="Courier New"/>
        </w:rPr>
        <w:t>a</w:t>
      </w:r>
      <w:r w:rsidR="00490C58" w:rsidRPr="000D5DA8">
        <w:rPr>
          <w:rFonts w:ascii="Courier New" w:hAnsi="Courier New" w:cs="Courier New"/>
        </w:rPr>
        <w:t xml:space="preserve">rt. </w:t>
      </w:r>
      <w:r w:rsidR="003D6074" w:rsidRPr="000D5DA8">
        <w:rPr>
          <w:rFonts w:ascii="Courier New" w:hAnsi="Courier New" w:cs="Courier New"/>
        </w:rPr>
        <w:t>6</w:t>
      </w:r>
      <w:r>
        <w:rPr>
          <w:rFonts w:ascii="Courier New" w:hAnsi="Courier New" w:cs="Courier New"/>
        </w:rPr>
        <w:t>8</w:t>
      </w:r>
      <w:r w:rsidR="00490C58" w:rsidRPr="000D5DA8">
        <w:rPr>
          <w:rFonts w:ascii="Courier New" w:hAnsi="Courier New" w:cs="Courier New"/>
        </w:rPr>
        <w:t xml:space="preserve"> TRLS</w:t>
      </w:r>
      <w:r w:rsidR="003D6074" w:rsidRPr="000D5DA8">
        <w:rPr>
          <w:rFonts w:ascii="Courier New" w:hAnsi="Courier New" w:cs="Courier New"/>
        </w:rPr>
        <w:t xml:space="preserve"> </w:t>
      </w:r>
      <w:r w:rsidR="00490C58" w:rsidRPr="000D5DA8">
        <w:rPr>
          <w:rFonts w:ascii="Courier New" w:hAnsi="Courier New" w:cs="Courier New"/>
        </w:rPr>
        <w:t xml:space="preserve"> y </w:t>
      </w:r>
      <w:r>
        <w:rPr>
          <w:rFonts w:ascii="Courier New" w:hAnsi="Courier New" w:cs="Courier New"/>
        </w:rPr>
        <w:t>4</w:t>
      </w:r>
      <w:r w:rsidR="00763EEF">
        <w:rPr>
          <w:rFonts w:ascii="Courier New" w:hAnsi="Courier New" w:cs="Courier New"/>
        </w:rPr>
        <w:t xml:space="preserve"> ss </w:t>
      </w:r>
      <w:r w:rsidR="00E50A3D" w:rsidRPr="000D5DA8">
        <w:rPr>
          <w:rFonts w:ascii="Courier New" w:hAnsi="Courier New" w:cs="Courier New"/>
        </w:rPr>
        <w:t>RD 1093/97, 4 de julio</w:t>
      </w:r>
      <w:r w:rsidR="00CF6C37" w:rsidRPr="000D5DA8">
        <w:rPr>
          <w:rFonts w:ascii="Courier New" w:hAnsi="Courier New" w:cs="Courier New"/>
        </w:rPr>
        <w:t xml:space="preserve">. </w:t>
      </w:r>
    </w:p>
    <w:p w:rsidR="00CF6C37" w:rsidRDefault="00CF6C37" w:rsidP="000D5DA8">
      <w:pPr>
        <w:jc w:val="both"/>
        <w:rPr>
          <w:rFonts w:ascii="Courier New" w:hAnsi="Courier New" w:cs="Courier New"/>
        </w:rPr>
      </w:pPr>
    </w:p>
    <w:p w:rsidR="000B05F5" w:rsidRDefault="000B05F5" w:rsidP="000D5DA8">
      <w:pPr>
        <w:jc w:val="both"/>
        <w:rPr>
          <w:rFonts w:ascii="Courier New" w:hAnsi="Courier New" w:cs="Courier New"/>
        </w:rPr>
      </w:pPr>
      <w:r>
        <w:rPr>
          <w:rFonts w:ascii="Courier New" w:hAnsi="Courier New" w:cs="Courier New"/>
        </w:rPr>
        <w:lastRenderedPageBreak/>
        <w:t xml:space="preserve">(4) </w:t>
      </w:r>
      <w:r w:rsidR="006335A4" w:rsidRPr="000D5DA8">
        <w:rPr>
          <w:rFonts w:ascii="Courier New" w:hAnsi="Courier New" w:cs="Courier New"/>
        </w:rPr>
        <w:t xml:space="preserve">Quedarán </w:t>
      </w:r>
      <w:r w:rsidR="006335A4" w:rsidRPr="000D5DA8">
        <w:rPr>
          <w:rFonts w:ascii="Courier New" w:hAnsi="Courier New" w:cs="Courier New"/>
          <w:i/>
        </w:rPr>
        <w:t>sujetos</w:t>
      </w:r>
      <w:r w:rsidR="006335A4" w:rsidRPr="000D5DA8">
        <w:rPr>
          <w:rFonts w:ascii="Courier New" w:hAnsi="Courier New" w:cs="Courier New"/>
        </w:rPr>
        <w:t xml:space="preserve"> al procedimiento de equidistribución de que se trate </w:t>
      </w:r>
    </w:p>
    <w:p w:rsidR="000B05F5" w:rsidRDefault="000B05F5" w:rsidP="000D5DA8">
      <w:pPr>
        <w:jc w:val="both"/>
        <w:rPr>
          <w:rFonts w:ascii="Courier New" w:hAnsi="Courier New" w:cs="Courier New"/>
        </w:rPr>
      </w:pPr>
    </w:p>
    <w:p w:rsidR="000B05F5" w:rsidRDefault="006335A4" w:rsidP="000B05F5">
      <w:pPr>
        <w:ind w:left="708"/>
        <w:jc w:val="both"/>
        <w:rPr>
          <w:rFonts w:ascii="Courier New" w:hAnsi="Courier New" w:cs="Courier New"/>
        </w:rPr>
      </w:pPr>
      <w:r w:rsidRPr="000D5DA8">
        <w:rPr>
          <w:rFonts w:ascii="Courier New" w:hAnsi="Courier New" w:cs="Courier New"/>
        </w:rPr>
        <w:t>las fincas</w:t>
      </w:r>
      <w:r w:rsidR="000B05F5">
        <w:rPr>
          <w:rFonts w:ascii="Courier New" w:hAnsi="Courier New" w:cs="Courier New"/>
        </w:rPr>
        <w:t>/porciones</w:t>
      </w:r>
      <w:r w:rsidRPr="000D5DA8">
        <w:rPr>
          <w:rFonts w:ascii="Courier New" w:hAnsi="Courier New" w:cs="Courier New"/>
        </w:rPr>
        <w:t xml:space="preserve"> de fincas</w:t>
      </w:r>
      <w:r w:rsidR="000B05F5">
        <w:rPr>
          <w:rFonts w:ascii="Courier New" w:hAnsi="Courier New" w:cs="Courier New"/>
        </w:rPr>
        <w:t>/</w:t>
      </w:r>
      <w:r w:rsidRPr="000D5DA8">
        <w:rPr>
          <w:rFonts w:ascii="Courier New" w:hAnsi="Courier New" w:cs="Courier New"/>
        </w:rPr>
        <w:t>derechos de aprovechamiento comprendidos dentro de los límites de la unidad de ejecución</w:t>
      </w:r>
    </w:p>
    <w:p w:rsidR="000B05F5" w:rsidRDefault="000B05F5" w:rsidP="000B05F5">
      <w:pPr>
        <w:ind w:left="708"/>
        <w:jc w:val="both"/>
        <w:rPr>
          <w:rFonts w:ascii="Courier New" w:hAnsi="Courier New" w:cs="Courier New"/>
        </w:rPr>
      </w:pPr>
    </w:p>
    <w:p w:rsidR="006335A4" w:rsidRDefault="006335A4" w:rsidP="000B05F5">
      <w:pPr>
        <w:ind w:left="708"/>
        <w:jc w:val="both"/>
        <w:rPr>
          <w:rFonts w:ascii="Courier New" w:hAnsi="Courier New" w:cs="Courier New"/>
        </w:rPr>
      </w:pPr>
      <w:r w:rsidRPr="000D5DA8">
        <w:rPr>
          <w:rFonts w:ascii="Courier New" w:hAnsi="Courier New" w:cs="Courier New"/>
        </w:rPr>
        <w:t xml:space="preserve">y </w:t>
      </w:r>
      <w:r>
        <w:rPr>
          <w:rFonts w:ascii="Courier New" w:hAnsi="Courier New" w:cs="Courier New"/>
        </w:rPr>
        <w:t>otros “adscritos” a dicha unidad (</w:t>
      </w:r>
      <w:r w:rsidRPr="006335A4">
        <w:rPr>
          <w:rFonts w:ascii="Courier New" w:hAnsi="Courier New" w:cs="Courier New"/>
        </w:rPr>
        <w:t xml:space="preserve">terrenos situados fuera de </w:t>
      </w:r>
      <w:r>
        <w:rPr>
          <w:rFonts w:ascii="Courier New" w:hAnsi="Courier New" w:cs="Courier New"/>
        </w:rPr>
        <w:t>sus</w:t>
      </w:r>
      <w:r w:rsidRPr="006335A4">
        <w:rPr>
          <w:rFonts w:ascii="Courier New" w:hAnsi="Courier New" w:cs="Courier New"/>
        </w:rPr>
        <w:t xml:space="preserve"> límites</w:t>
      </w:r>
      <w:r>
        <w:rPr>
          <w:rFonts w:ascii="Courier New" w:hAnsi="Courier New" w:cs="Courier New"/>
        </w:rPr>
        <w:t xml:space="preserve"> </w:t>
      </w:r>
      <w:r w:rsidRPr="006335A4">
        <w:rPr>
          <w:rFonts w:ascii="Courier New" w:hAnsi="Courier New" w:cs="Courier New"/>
        </w:rPr>
        <w:t xml:space="preserve">cuyos titulares tengan </w:t>
      </w:r>
      <w:r>
        <w:rPr>
          <w:rFonts w:ascii="Courier New" w:hAnsi="Courier New" w:cs="Courier New"/>
        </w:rPr>
        <w:t xml:space="preserve">sin embargo reconocido </w:t>
      </w:r>
      <w:r w:rsidRPr="006335A4">
        <w:rPr>
          <w:rFonts w:ascii="Courier New" w:hAnsi="Courier New" w:cs="Courier New"/>
        </w:rPr>
        <w:t xml:space="preserve">derecho a participar en </w:t>
      </w:r>
      <w:r>
        <w:rPr>
          <w:rFonts w:ascii="Courier New" w:hAnsi="Courier New" w:cs="Courier New"/>
        </w:rPr>
        <w:t>su</w:t>
      </w:r>
      <w:r w:rsidRPr="006335A4">
        <w:rPr>
          <w:rFonts w:ascii="Courier New" w:hAnsi="Courier New" w:cs="Courier New"/>
        </w:rPr>
        <w:t xml:space="preserve"> aprovechamiento</w:t>
      </w:r>
      <w:r w:rsidR="000B05F5">
        <w:rPr>
          <w:rFonts w:ascii="Courier New" w:hAnsi="Courier New" w:cs="Courier New"/>
        </w:rPr>
        <w:t>)</w:t>
      </w:r>
      <w:r w:rsidRPr="006335A4">
        <w:rPr>
          <w:rFonts w:ascii="Courier New" w:hAnsi="Courier New" w:cs="Courier New"/>
        </w:rPr>
        <w:t xml:space="preserve"> </w:t>
      </w:r>
    </w:p>
    <w:p w:rsidR="006335A4" w:rsidRPr="000D5DA8" w:rsidRDefault="006335A4" w:rsidP="000D5DA8">
      <w:pPr>
        <w:jc w:val="both"/>
        <w:rPr>
          <w:rFonts w:ascii="Courier New" w:hAnsi="Courier New" w:cs="Courier New"/>
        </w:rPr>
      </w:pPr>
    </w:p>
    <w:p w:rsidR="006335A4" w:rsidRDefault="006335A4" w:rsidP="006335A4">
      <w:pPr>
        <w:jc w:val="both"/>
        <w:rPr>
          <w:rFonts w:ascii="Courier New" w:hAnsi="Courier New" w:cs="Courier New"/>
        </w:rPr>
      </w:pPr>
    </w:p>
    <w:p w:rsidR="00087B90" w:rsidRDefault="005C23F5" w:rsidP="00763EEF">
      <w:pPr>
        <w:jc w:val="center"/>
        <w:rPr>
          <w:rFonts w:ascii="Courier New" w:hAnsi="Courier New" w:cs="Courier New"/>
        </w:rPr>
      </w:pPr>
      <w:r w:rsidRPr="000D5DA8">
        <w:rPr>
          <w:rFonts w:ascii="Courier New" w:hAnsi="Courier New" w:cs="Courier New"/>
        </w:rPr>
        <w:t>REFLEJO REGISTRAL DE LA INICIACIÓN DEL PROYECTO</w:t>
      </w:r>
      <w:r w:rsidR="004E1B5A">
        <w:rPr>
          <w:rFonts w:ascii="Courier New" w:hAnsi="Courier New" w:cs="Courier New"/>
        </w:rPr>
        <w:t xml:space="preserve"> (5)</w:t>
      </w:r>
    </w:p>
    <w:p w:rsidR="00087B90" w:rsidRDefault="00087B90" w:rsidP="000D5DA8">
      <w:pPr>
        <w:jc w:val="both"/>
        <w:rPr>
          <w:rFonts w:ascii="Courier New" w:hAnsi="Courier New" w:cs="Courier New"/>
        </w:rPr>
      </w:pPr>
    </w:p>
    <w:p w:rsidR="0040450F" w:rsidRDefault="0040450F" w:rsidP="000D5DA8">
      <w:pPr>
        <w:jc w:val="both"/>
        <w:rPr>
          <w:rFonts w:ascii="Courier New" w:hAnsi="Courier New" w:cs="Courier New"/>
        </w:rPr>
      </w:pPr>
    </w:p>
    <w:p w:rsidR="000B05F5" w:rsidRDefault="000B05F5" w:rsidP="00763EEF">
      <w:pPr>
        <w:jc w:val="both"/>
        <w:rPr>
          <w:rFonts w:ascii="Courier New" w:hAnsi="Courier New" w:cs="Courier New"/>
          <w:lang w:val="es-ES"/>
        </w:rPr>
      </w:pPr>
      <w:r w:rsidRPr="000B05F5">
        <w:rPr>
          <w:rFonts w:ascii="Courier New" w:hAnsi="Courier New" w:cs="Courier New"/>
          <w:lang w:val="es-ES"/>
        </w:rPr>
        <w:t xml:space="preserve">A </w:t>
      </w:r>
      <w:r>
        <w:rPr>
          <w:rFonts w:ascii="Courier New" w:hAnsi="Courier New" w:cs="Courier New"/>
          <w:lang w:val="es-ES"/>
        </w:rPr>
        <w:t xml:space="preserve">solicitud </w:t>
      </w:r>
      <w:r w:rsidRPr="000B05F5">
        <w:rPr>
          <w:rFonts w:ascii="Courier New" w:hAnsi="Courier New" w:cs="Courier New"/>
          <w:lang w:val="es-ES"/>
        </w:rPr>
        <w:t>del</w:t>
      </w:r>
      <w:r>
        <w:rPr>
          <w:rFonts w:ascii="Courier New" w:hAnsi="Courier New" w:cs="Courier New"/>
          <w:lang w:val="es-ES"/>
        </w:rPr>
        <w:t xml:space="preserve"> órgano</w:t>
      </w:r>
      <w:r w:rsidRPr="000B05F5">
        <w:rPr>
          <w:rFonts w:ascii="Courier New" w:hAnsi="Courier New" w:cs="Courier New"/>
          <w:lang w:val="es-ES"/>
        </w:rPr>
        <w:t xml:space="preserve"> urbanístic</w:t>
      </w:r>
      <w:r>
        <w:rPr>
          <w:rFonts w:ascii="Courier New" w:hAnsi="Courier New" w:cs="Courier New"/>
          <w:lang w:val="es-ES"/>
        </w:rPr>
        <w:t>o</w:t>
      </w:r>
      <w:r w:rsidRPr="000B05F5">
        <w:rPr>
          <w:rFonts w:ascii="Courier New" w:hAnsi="Courier New" w:cs="Courier New"/>
          <w:lang w:val="es-ES"/>
        </w:rPr>
        <w:t xml:space="preserve"> actuante </w:t>
      </w:r>
      <w:r>
        <w:rPr>
          <w:rFonts w:ascii="Courier New" w:hAnsi="Courier New" w:cs="Courier New"/>
          <w:lang w:val="es-ES"/>
        </w:rPr>
        <w:t xml:space="preserve">(en la que habrán de </w:t>
      </w:r>
      <w:r w:rsidRPr="000B05F5">
        <w:rPr>
          <w:rFonts w:ascii="Courier New" w:hAnsi="Courier New" w:cs="Courier New"/>
          <w:lang w:val="es-ES"/>
        </w:rPr>
        <w:t>constar las fincas</w:t>
      </w:r>
      <w:r>
        <w:rPr>
          <w:rFonts w:ascii="Courier New" w:hAnsi="Courier New" w:cs="Courier New"/>
          <w:lang w:val="es-ES"/>
        </w:rPr>
        <w:t>/</w:t>
      </w:r>
      <w:r w:rsidRPr="000B05F5">
        <w:rPr>
          <w:rFonts w:ascii="Courier New" w:hAnsi="Courier New" w:cs="Courier New"/>
          <w:lang w:val="es-ES"/>
        </w:rPr>
        <w:t>porciones</w:t>
      </w:r>
      <w:r>
        <w:rPr>
          <w:rFonts w:ascii="Courier New" w:hAnsi="Courier New" w:cs="Courier New"/>
          <w:lang w:val="es-ES"/>
        </w:rPr>
        <w:t>/</w:t>
      </w:r>
      <w:r w:rsidRPr="000B05F5">
        <w:rPr>
          <w:rFonts w:ascii="Courier New" w:hAnsi="Courier New" w:cs="Courier New"/>
          <w:lang w:val="es-ES"/>
        </w:rPr>
        <w:t>derechos de aprovechamiento afectos a la unidad de ejecución</w:t>
      </w:r>
      <w:r>
        <w:rPr>
          <w:rFonts w:ascii="Courier New" w:hAnsi="Courier New" w:cs="Courier New"/>
          <w:lang w:val="es-ES"/>
        </w:rPr>
        <w:t xml:space="preserve">) </w:t>
      </w:r>
      <w:r w:rsidRPr="000B05F5">
        <w:rPr>
          <w:rFonts w:ascii="Courier New" w:hAnsi="Courier New" w:cs="Courier New"/>
          <w:lang w:val="es-ES"/>
        </w:rPr>
        <w:t>el Registrador</w:t>
      </w:r>
    </w:p>
    <w:p w:rsidR="000B05F5" w:rsidRDefault="000B05F5" w:rsidP="00763EEF">
      <w:pPr>
        <w:jc w:val="both"/>
        <w:rPr>
          <w:rFonts w:ascii="Courier New" w:hAnsi="Courier New" w:cs="Courier New"/>
          <w:lang w:val="es-ES"/>
        </w:rPr>
      </w:pPr>
    </w:p>
    <w:p w:rsidR="00087B90" w:rsidRDefault="000B05F5" w:rsidP="00763EEF">
      <w:pPr>
        <w:ind w:left="708"/>
        <w:jc w:val="both"/>
        <w:rPr>
          <w:rFonts w:ascii="Courier New" w:hAnsi="Courier New" w:cs="Courier New"/>
          <w:lang w:val="es-ES"/>
        </w:rPr>
      </w:pPr>
      <w:r w:rsidRPr="000B05F5">
        <w:rPr>
          <w:rFonts w:ascii="Courier New" w:hAnsi="Courier New" w:cs="Courier New"/>
          <w:lang w:val="es-ES"/>
        </w:rPr>
        <w:t xml:space="preserve">practica </w:t>
      </w:r>
      <w:r w:rsidRPr="004E1B5A">
        <w:rPr>
          <w:rFonts w:ascii="Courier New" w:hAnsi="Courier New" w:cs="Courier New"/>
          <w:b/>
          <w:lang w:val="es-ES"/>
        </w:rPr>
        <w:t>nota al margen</w:t>
      </w:r>
      <w:r w:rsidRPr="000B05F5">
        <w:rPr>
          <w:rFonts w:ascii="Courier New" w:hAnsi="Courier New" w:cs="Courier New"/>
          <w:lang w:val="es-ES"/>
        </w:rPr>
        <w:t xml:space="preserve"> de cada finca afectada expresando la iniciación del procedimiento</w:t>
      </w:r>
      <w:r w:rsidR="00087B90">
        <w:rPr>
          <w:rFonts w:ascii="Courier New" w:hAnsi="Courier New" w:cs="Courier New"/>
          <w:lang w:val="es-ES"/>
        </w:rPr>
        <w:t xml:space="preserve"> (d</w:t>
      </w:r>
      <w:r w:rsidR="00087B90" w:rsidRPr="000B05F5">
        <w:rPr>
          <w:rFonts w:ascii="Courier New" w:hAnsi="Courier New" w:cs="Courier New"/>
          <w:lang w:val="es-ES"/>
        </w:rPr>
        <w:t>ura</w:t>
      </w:r>
      <w:r w:rsidR="00087B90">
        <w:rPr>
          <w:rFonts w:ascii="Courier New" w:hAnsi="Courier New" w:cs="Courier New"/>
          <w:lang w:val="es-ES"/>
        </w:rPr>
        <w:t xml:space="preserve"> </w:t>
      </w:r>
      <w:r w:rsidR="00087B90" w:rsidRPr="000B05F5">
        <w:rPr>
          <w:rFonts w:ascii="Courier New" w:hAnsi="Courier New" w:cs="Courier New"/>
          <w:lang w:val="es-ES"/>
        </w:rPr>
        <w:t>tres años</w:t>
      </w:r>
      <w:r w:rsidR="00087B90">
        <w:rPr>
          <w:rFonts w:ascii="Courier New" w:hAnsi="Courier New" w:cs="Courier New"/>
          <w:lang w:val="es-ES"/>
        </w:rPr>
        <w:t>, pudiendo</w:t>
      </w:r>
      <w:r w:rsidR="00087B90" w:rsidRPr="000B05F5">
        <w:rPr>
          <w:rFonts w:ascii="Courier New" w:hAnsi="Courier New" w:cs="Courier New"/>
          <w:lang w:val="es-ES"/>
        </w:rPr>
        <w:t xml:space="preserve"> ser prorrogada por otros tres</w:t>
      </w:r>
      <w:r w:rsidR="00087B90">
        <w:rPr>
          <w:rFonts w:ascii="Courier New" w:hAnsi="Courier New" w:cs="Courier New"/>
          <w:lang w:val="es-ES"/>
        </w:rPr>
        <w:t>)</w:t>
      </w:r>
    </w:p>
    <w:p w:rsidR="000B05F5" w:rsidRDefault="000B05F5" w:rsidP="00763EEF">
      <w:pPr>
        <w:ind w:left="708"/>
        <w:jc w:val="both"/>
        <w:rPr>
          <w:rFonts w:ascii="Courier New" w:hAnsi="Courier New" w:cs="Courier New"/>
          <w:lang w:val="es-ES"/>
        </w:rPr>
      </w:pPr>
    </w:p>
    <w:p w:rsidR="000B05F5" w:rsidRDefault="000B05F5" w:rsidP="00763EEF">
      <w:pPr>
        <w:ind w:left="708"/>
        <w:jc w:val="both"/>
        <w:rPr>
          <w:rFonts w:ascii="Courier New" w:hAnsi="Courier New" w:cs="Courier New"/>
          <w:lang w:val="es-ES"/>
        </w:rPr>
      </w:pPr>
      <w:r w:rsidRPr="000B05F5">
        <w:rPr>
          <w:rFonts w:ascii="Courier New" w:hAnsi="Courier New" w:cs="Courier New"/>
          <w:lang w:val="es-ES"/>
        </w:rPr>
        <w:t>exp</w:t>
      </w:r>
      <w:r>
        <w:rPr>
          <w:rFonts w:ascii="Courier New" w:hAnsi="Courier New" w:cs="Courier New"/>
          <w:lang w:val="es-ES"/>
        </w:rPr>
        <w:t>ide</w:t>
      </w:r>
      <w:r w:rsidR="00087B90">
        <w:rPr>
          <w:rFonts w:ascii="Courier New" w:hAnsi="Courier New" w:cs="Courier New"/>
          <w:lang w:val="es-ES"/>
        </w:rPr>
        <w:t xml:space="preserve"> (</w:t>
      </w:r>
      <w:r w:rsidRPr="000B05F5">
        <w:rPr>
          <w:rFonts w:ascii="Courier New" w:hAnsi="Courier New" w:cs="Courier New"/>
          <w:lang w:val="es-ES"/>
        </w:rPr>
        <w:t>haciéndolo constar en la nota</w:t>
      </w:r>
      <w:r w:rsidR="00087B90">
        <w:rPr>
          <w:rFonts w:ascii="Courier New" w:hAnsi="Courier New" w:cs="Courier New"/>
          <w:lang w:val="es-ES"/>
        </w:rPr>
        <w:t>)</w:t>
      </w:r>
      <w:r w:rsidRPr="000B05F5">
        <w:rPr>
          <w:rFonts w:ascii="Courier New" w:hAnsi="Courier New" w:cs="Courier New"/>
          <w:lang w:val="es-ES"/>
        </w:rPr>
        <w:t xml:space="preserve"> </w:t>
      </w:r>
      <w:r w:rsidRPr="004E1B5A">
        <w:rPr>
          <w:rFonts w:ascii="Courier New" w:hAnsi="Courier New" w:cs="Courier New"/>
          <w:b/>
          <w:lang w:val="es-ES"/>
        </w:rPr>
        <w:t>certificación de dominio y cargas</w:t>
      </w:r>
      <w:r w:rsidRPr="000B05F5">
        <w:rPr>
          <w:rFonts w:ascii="Courier New" w:hAnsi="Courier New" w:cs="Courier New"/>
          <w:lang w:val="es-ES"/>
        </w:rPr>
        <w:t xml:space="preserve">. </w:t>
      </w:r>
    </w:p>
    <w:p w:rsidR="000B05F5" w:rsidRDefault="000B05F5" w:rsidP="00763EEF">
      <w:pPr>
        <w:jc w:val="both"/>
        <w:rPr>
          <w:rFonts w:ascii="Courier New" w:hAnsi="Courier New" w:cs="Courier New"/>
          <w:lang w:val="es-ES"/>
        </w:rPr>
      </w:pPr>
    </w:p>
    <w:p w:rsidR="00087B90" w:rsidRDefault="00087B90" w:rsidP="00763EEF">
      <w:pPr>
        <w:jc w:val="both"/>
        <w:rPr>
          <w:rFonts w:ascii="Courier New" w:hAnsi="Courier New" w:cs="Courier New"/>
        </w:rPr>
      </w:pPr>
      <w:r w:rsidRPr="000D5DA8">
        <w:rPr>
          <w:rFonts w:ascii="Courier New" w:hAnsi="Courier New" w:cs="Courier New"/>
        </w:rPr>
        <w:t xml:space="preserve">Esta </w:t>
      </w:r>
      <w:r>
        <w:rPr>
          <w:rFonts w:ascii="Courier New" w:hAnsi="Courier New" w:cs="Courier New"/>
        </w:rPr>
        <w:t>NM</w:t>
      </w:r>
      <w:r w:rsidRPr="000D5DA8">
        <w:rPr>
          <w:rFonts w:ascii="Courier New" w:hAnsi="Courier New" w:cs="Courier New"/>
        </w:rPr>
        <w:t xml:space="preserve"> no sólo refleja la sujeción de las fincas al </w:t>
      </w:r>
      <w:r>
        <w:rPr>
          <w:rFonts w:ascii="Courier New" w:hAnsi="Courier New" w:cs="Courier New"/>
        </w:rPr>
        <w:t xml:space="preserve">PE </w:t>
      </w:r>
      <w:r w:rsidRPr="000D5DA8">
        <w:rPr>
          <w:rFonts w:ascii="Courier New" w:hAnsi="Courier New" w:cs="Courier New"/>
        </w:rPr>
        <w:t xml:space="preserve">sino que la doctrina </w:t>
      </w:r>
      <w:r>
        <w:rPr>
          <w:rFonts w:ascii="Courier New" w:hAnsi="Courier New" w:cs="Courier New"/>
        </w:rPr>
        <w:t xml:space="preserve">le </w:t>
      </w:r>
      <w:r w:rsidRPr="000D5DA8">
        <w:rPr>
          <w:rFonts w:ascii="Courier New" w:hAnsi="Courier New" w:cs="Courier New"/>
        </w:rPr>
        <w:t>reconoce otros efectos</w:t>
      </w:r>
    </w:p>
    <w:p w:rsidR="00087B90" w:rsidRDefault="00087B90" w:rsidP="00763EEF">
      <w:pPr>
        <w:jc w:val="both"/>
        <w:rPr>
          <w:rFonts w:ascii="Courier New" w:hAnsi="Courier New" w:cs="Courier New"/>
        </w:rPr>
      </w:pPr>
    </w:p>
    <w:p w:rsidR="00087B90" w:rsidRDefault="00087B90" w:rsidP="00763EEF">
      <w:pPr>
        <w:ind w:left="708"/>
        <w:jc w:val="both"/>
        <w:rPr>
          <w:rFonts w:ascii="Courier New" w:hAnsi="Courier New" w:cs="Courier New"/>
        </w:rPr>
      </w:pPr>
      <w:r>
        <w:rPr>
          <w:rFonts w:ascii="Courier New" w:hAnsi="Courier New" w:cs="Courier New"/>
        </w:rPr>
        <w:t>S</w:t>
      </w:r>
      <w:r w:rsidRPr="000D5DA8">
        <w:rPr>
          <w:rFonts w:ascii="Courier New" w:hAnsi="Courier New" w:cs="Courier New"/>
        </w:rPr>
        <w:t>ustitu</w:t>
      </w:r>
      <w:r>
        <w:rPr>
          <w:rFonts w:ascii="Courier New" w:hAnsi="Courier New" w:cs="Courier New"/>
        </w:rPr>
        <w:t>ye</w:t>
      </w:r>
      <w:r w:rsidRPr="000D5DA8">
        <w:rPr>
          <w:rFonts w:ascii="Courier New" w:hAnsi="Courier New" w:cs="Courier New"/>
        </w:rPr>
        <w:t xml:space="preserve"> la notificación a título individual a los posibles adquirentes de terrenos afectados</w:t>
      </w:r>
      <w:r>
        <w:rPr>
          <w:rFonts w:ascii="Courier New" w:hAnsi="Courier New" w:cs="Courier New"/>
        </w:rPr>
        <w:t>:</w:t>
      </w:r>
    </w:p>
    <w:p w:rsidR="00087B90" w:rsidRDefault="00087B90" w:rsidP="00763EEF">
      <w:pPr>
        <w:ind w:left="708"/>
        <w:jc w:val="both"/>
        <w:rPr>
          <w:rFonts w:ascii="Courier New" w:hAnsi="Courier New" w:cs="Courier New"/>
        </w:rPr>
      </w:pPr>
    </w:p>
    <w:p w:rsidR="00087B90" w:rsidRPr="000B05F5" w:rsidRDefault="00087B90" w:rsidP="00763EEF">
      <w:pPr>
        <w:ind w:left="1416"/>
        <w:jc w:val="both"/>
        <w:rPr>
          <w:rFonts w:ascii="Courier New" w:hAnsi="Courier New" w:cs="Courier New"/>
          <w:lang w:val="es-ES"/>
        </w:rPr>
      </w:pPr>
    </w:p>
    <w:p w:rsidR="00087B90" w:rsidRDefault="00087B90" w:rsidP="00763EEF">
      <w:pPr>
        <w:ind w:left="1416"/>
        <w:jc w:val="both"/>
        <w:rPr>
          <w:rFonts w:ascii="Courier New" w:hAnsi="Courier New" w:cs="Courier New"/>
        </w:rPr>
      </w:pPr>
      <w:r>
        <w:rPr>
          <w:rFonts w:ascii="Courier New" w:hAnsi="Courier New" w:cs="Courier New"/>
        </w:rPr>
        <w:t>Se</w:t>
      </w:r>
      <w:r w:rsidRPr="00087B90">
        <w:rPr>
          <w:rFonts w:ascii="Courier New" w:hAnsi="Courier New" w:cs="Courier New"/>
        </w:rPr>
        <w:t xml:space="preserve"> hará constar en la nota de despacho de</w:t>
      </w:r>
      <w:r>
        <w:rPr>
          <w:rFonts w:ascii="Courier New" w:hAnsi="Courier New" w:cs="Courier New"/>
        </w:rPr>
        <w:t xml:space="preserve"> cualquier</w:t>
      </w:r>
      <w:r w:rsidRPr="00087B90">
        <w:rPr>
          <w:rFonts w:ascii="Courier New" w:hAnsi="Courier New" w:cs="Courier New"/>
        </w:rPr>
        <w:t xml:space="preserve"> título</w:t>
      </w:r>
      <w:r>
        <w:rPr>
          <w:rFonts w:ascii="Courier New" w:hAnsi="Courier New" w:cs="Courier New"/>
        </w:rPr>
        <w:t xml:space="preserve"> (asiento practicado </w:t>
      </w:r>
      <w:r w:rsidRPr="00087B90">
        <w:rPr>
          <w:rFonts w:ascii="Courier New" w:hAnsi="Courier New" w:cs="Courier New"/>
        </w:rPr>
        <w:t>con posterioridad a la nota</w:t>
      </w:r>
      <w:r>
        <w:rPr>
          <w:rFonts w:ascii="Courier New" w:hAnsi="Courier New" w:cs="Courier New"/>
        </w:rPr>
        <w:t>) su contenido</w:t>
      </w:r>
    </w:p>
    <w:p w:rsidR="00087B90" w:rsidRDefault="00087B90" w:rsidP="00763EEF">
      <w:pPr>
        <w:ind w:left="1416"/>
        <w:jc w:val="both"/>
        <w:rPr>
          <w:rFonts w:ascii="Courier New" w:hAnsi="Courier New" w:cs="Courier New"/>
        </w:rPr>
      </w:pPr>
    </w:p>
    <w:p w:rsidR="00087B90" w:rsidRPr="000D5DA8" w:rsidRDefault="00087B90" w:rsidP="00763EEF">
      <w:pPr>
        <w:ind w:left="1416"/>
        <w:jc w:val="both"/>
        <w:rPr>
          <w:rFonts w:ascii="Courier New" w:hAnsi="Courier New" w:cs="Courier New"/>
        </w:rPr>
      </w:pPr>
      <w:r>
        <w:rPr>
          <w:rFonts w:ascii="Courier New" w:hAnsi="Courier New" w:cs="Courier New"/>
        </w:rPr>
        <w:t>Da pie a l</w:t>
      </w:r>
      <w:r w:rsidRPr="000D5DA8">
        <w:rPr>
          <w:rFonts w:ascii="Courier New" w:hAnsi="Courier New" w:cs="Courier New"/>
        </w:rPr>
        <w:t xml:space="preserve">a denominada </w:t>
      </w:r>
      <w:r w:rsidRPr="000D5DA8">
        <w:rPr>
          <w:rFonts w:ascii="Courier New" w:hAnsi="Courier New" w:cs="Courier New"/>
          <w:i/>
        </w:rPr>
        <w:t>cancelación formal</w:t>
      </w:r>
      <w:r w:rsidRPr="000D5DA8">
        <w:rPr>
          <w:rFonts w:ascii="Courier New" w:hAnsi="Courier New" w:cs="Courier New"/>
        </w:rPr>
        <w:t xml:space="preserve"> </w:t>
      </w:r>
      <w:r>
        <w:rPr>
          <w:rFonts w:ascii="Courier New" w:hAnsi="Courier New" w:cs="Courier New"/>
        </w:rPr>
        <w:t>(14 y ss)</w:t>
      </w:r>
    </w:p>
    <w:p w:rsidR="00087B90" w:rsidRDefault="00087B90" w:rsidP="00763EEF">
      <w:pPr>
        <w:ind w:left="708"/>
        <w:jc w:val="both"/>
        <w:rPr>
          <w:rFonts w:ascii="Courier New" w:hAnsi="Courier New" w:cs="Courier New"/>
        </w:rPr>
      </w:pPr>
    </w:p>
    <w:p w:rsidR="00087B90" w:rsidRDefault="00087B90" w:rsidP="00763EEF">
      <w:pPr>
        <w:ind w:left="708"/>
        <w:jc w:val="both"/>
        <w:rPr>
          <w:rFonts w:ascii="Courier New" w:hAnsi="Courier New" w:cs="Courier New"/>
        </w:rPr>
      </w:pPr>
      <w:r>
        <w:rPr>
          <w:rFonts w:ascii="Courier New" w:hAnsi="Courier New" w:cs="Courier New"/>
        </w:rPr>
        <w:t>L</w:t>
      </w:r>
      <w:r w:rsidRPr="000D5DA8">
        <w:rPr>
          <w:rFonts w:ascii="Courier New" w:hAnsi="Courier New" w:cs="Courier New"/>
        </w:rPr>
        <w:t xml:space="preserve">egitima los actos de disposición que otorgue la </w:t>
      </w:r>
      <w:r>
        <w:rPr>
          <w:rFonts w:ascii="Courier New" w:hAnsi="Courier New" w:cs="Courier New"/>
        </w:rPr>
        <w:t>J</w:t>
      </w:r>
      <w:r w:rsidRPr="000D5DA8">
        <w:rPr>
          <w:rFonts w:ascii="Courier New" w:hAnsi="Courier New" w:cs="Courier New"/>
        </w:rPr>
        <w:t xml:space="preserve">unta de </w:t>
      </w:r>
      <w:r>
        <w:rPr>
          <w:rFonts w:ascii="Courier New" w:hAnsi="Courier New" w:cs="Courier New"/>
        </w:rPr>
        <w:t>C</w:t>
      </w:r>
      <w:r w:rsidRPr="000D5DA8">
        <w:rPr>
          <w:rFonts w:ascii="Courier New" w:hAnsi="Courier New" w:cs="Courier New"/>
        </w:rPr>
        <w:t xml:space="preserve">ompensación </w:t>
      </w:r>
      <w:r>
        <w:rPr>
          <w:rFonts w:ascii="Courier New" w:hAnsi="Courier New" w:cs="Courier New"/>
        </w:rPr>
        <w:t>(</w:t>
      </w:r>
      <w:r w:rsidRPr="000D5DA8">
        <w:rPr>
          <w:rFonts w:ascii="Courier New" w:hAnsi="Courier New" w:cs="Courier New"/>
        </w:rPr>
        <w:t>o entidad similar</w:t>
      </w:r>
      <w:r>
        <w:rPr>
          <w:rFonts w:ascii="Courier New" w:hAnsi="Courier New" w:cs="Courier New"/>
        </w:rPr>
        <w:t>)</w:t>
      </w:r>
      <w:r w:rsidRPr="000D5DA8">
        <w:rPr>
          <w:rFonts w:ascii="Courier New" w:hAnsi="Courier New" w:cs="Courier New"/>
        </w:rPr>
        <w:t xml:space="preserve"> en calidad de titular fiduciario</w:t>
      </w:r>
    </w:p>
    <w:p w:rsidR="00087B90" w:rsidRDefault="00087B90" w:rsidP="00087B90">
      <w:pPr>
        <w:jc w:val="both"/>
        <w:rPr>
          <w:rFonts w:ascii="Courier New" w:hAnsi="Courier New" w:cs="Courier New"/>
        </w:rPr>
      </w:pPr>
    </w:p>
    <w:p w:rsidR="00087B90" w:rsidRDefault="00087B90" w:rsidP="00087B90">
      <w:pPr>
        <w:jc w:val="both"/>
        <w:rPr>
          <w:rFonts w:ascii="Courier New" w:hAnsi="Courier New" w:cs="Courier New"/>
        </w:rPr>
      </w:pPr>
    </w:p>
    <w:p w:rsidR="004E1B5A" w:rsidRDefault="00087B90" w:rsidP="00763EEF">
      <w:pPr>
        <w:jc w:val="center"/>
        <w:rPr>
          <w:rFonts w:ascii="Courier New" w:hAnsi="Courier New" w:cs="Courier New"/>
        </w:rPr>
      </w:pPr>
      <w:r>
        <w:rPr>
          <w:rFonts w:ascii="Courier New" w:hAnsi="Courier New" w:cs="Courier New"/>
        </w:rPr>
        <w:t>INS</w:t>
      </w:r>
      <w:r w:rsidR="005C23F5" w:rsidRPr="000D5DA8">
        <w:rPr>
          <w:rFonts w:ascii="Courier New" w:hAnsi="Courier New" w:cs="Courier New"/>
        </w:rPr>
        <w:t>CRIPCIÓN DE LAS OPERACIONES DE EQUIDISTRIBUCIÓN</w:t>
      </w:r>
    </w:p>
    <w:p w:rsidR="004E1B5A" w:rsidRDefault="004E1B5A" w:rsidP="00087B90">
      <w:pPr>
        <w:jc w:val="both"/>
        <w:rPr>
          <w:rFonts w:ascii="Courier New" w:hAnsi="Courier New" w:cs="Courier New"/>
        </w:rPr>
      </w:pPr>
    </w:p>
    <w:p w:rsidR="00763EEF" w:rsidRDefault="00763EEF" w:rsidP="00087B90">
      <w:pPr>
        <w:jc w:val="both"/>
        <w:rPr>
          <w:rFonts w:ascii="Courier New" w:hAnsi="Courier New" w:cs="Courier New"/>
        </w:rPr>
      </w:pPr>
    </w:p>
    <w:p w:rsidR="00E50A3D" w:rsidRPr="000D5DA8" w:rsidRDefault="004E1B5A" w:rsidP="00087B90">
      <w:pPr>
        <w:jc w:val="both"/>
        <w:rPr>
          <w:rFonts w:ascii="Courier New" w:hAnsi="Courier New" w:cs="Courier New"/>
        </w:rPr>
      </w:pPr>
      <w:r>
        <w:rPr>
          <w:rFonts w:ascii="Courier New" w:hAnsi="Courier New" w:cs="Courier New"/>
        </w:rPr>
        <w:t>(</w:t>
      </w:r>
      <w:r w:rsidRPr="00763EEF">
        <w:rPr>
          <w:rFonts w:ascii="Courier New" w:hAnsi="Courier New" w:cs="Courier New"/>
          <w:b/>
        </w:rPr>
        <w:t xml:space="preserve">6) </w:t>
      </w:r>
      <w:r w:rsidR="005C23F5" w:rsidRPr="00763EEF">
        <w:rPr>
          <w:rFonts w:ascii="Courier New" w:hAnsi="Courier New" w:cs="Courier New"/>
          <w:b/>
        </w:rPr>
        <w:t>TÍTULO</w:t>
      </w:r>
      <w:r w:rsidR="005C23F5" w:rsidRPr="000D5DA8">
        <w:rPr>
          <w:rFonts w:ascii="Courier New" w:hAnsi="Courier New" w:cs="Courier New"/>
        </w:rPr>
        <w:t xml:space="preserve">. </w:t>
      </w:r>
      <w:r w:rsidR="00E50A3D" w:rsidRPr="000D5DA8">
        <w:rPr>
          <w:rFonts w:ascii="Courier New" w:hAnsi="Courier New" w:cs="Courier New"/>
        </w:rPr>
        <w:t xml:space="preserve">Una vez tramitado y aprobado el proyecto, </w:t>
      </w:r>
      <w:r>
        <w:rPr>
          <w:rFonts w:ascii="Courier New" w:hAnsi="Courier New" w:cs="Courier New"/>
        </w:rPr>
        <w:t>se</w:t>
      </w:r>
      <w:r w:rsidR="00E50A3D" w:rsidRPr="000D5DA8">
        <w:rPr>
          <w:rFonts w:ascii="Courier New" w:hAnsi="Courier New" w:cs="Courier New"/>
        </w:rPr>
        <w:t xml:space="preserve"> </w:t>
      </w:r>
      <w:r>
        <w:rPr>
          <w:rFonts w:ascii="Courier New" w:hAnsi="Courier New" w:cs="Courier New"/>
        </w:rPr>
        <w:t>contemplan</w:t>
      </w:r>
      <w:r w:rsidR="00E50A3D" w:rsidRPr="000D5DA8">
        <w:rPr>
          <w:rFonts w:ascii="Courier New" w:hAnsi="Courier New" w:cs="Courier New"/>
        </w:rPr>
        <w:t xml:space="preserve"> dos títulos para la inscripción de las operaciones de equidistri</w:t>
      </w:r>
      <w:r w:rsidR="00490C58" w:rsidRPr="000D5DA8">
        <w:rPr>
          <w:rFonts w:ascii="Courier New" w:hAnsi="Courier New" w:cs="Courier New"/>
        </w:rPr>
        <w:t>bución que el mismo lleve a cabo</w:t>
      </w:r>
      <w:r w:rsidR="00E50A3D" w:rsidRPr="000D5DA8">
        <w:rPr>
          <w:rFonts w:ascii="Courier New" w:hAnsi="Courier New" w:cs="Courier New"/>
        </w:rPr>
        <w:t>:</w:t>
      </w:r>
    </w:p>
    <w:p w:rsidR="00E50A3D" w:rsidRPr="000D5DA8" w:rsidRDefault="00E50A3D" w:rsidP="000D5DA8">
      <w:pPr>
        <w:jc w:val="both"/>
        <w:rPr>
          <w:rFonts w:ascii="Courier New" w:hAnsi="Courier New" w:cs="Courier New"/>
        </w:rPr>
      </w:pPr>
    </w:p>
    <w:p w:rsidR="0040450F" w:rsidRPr="000D5DA8" w:rsidRDefault="00E50A3D" w:rsidP="00B5603A">
      <w:pPr>
        <w:ind w:left="1416"/>
        <w:jc w:val="both"/>
        <w:rPr>
          <w:rFonts w:ascii="Courier New" w:hAnsi="Courier New" w:cs="Courier New"/>
        </w:rPr>
      </w:pPr>
      <w:r w:rsidRPr="000D5DA8">
        <w:rPr>
          <w:rFonts w:ascii="Courier New" w:hAnsi="Courier New" w:cs="Courier New"/>
          <w:i/>
        </w:rPr>
        <w:t>certificación</w:t>
      </w:r>
      <w:r w:rsidRPr="000D5DA8">
        <w:rPr>
          <w:rFonts w:ascii="Courier New" w:hAnsi="Courier New" w:cs="Courier New"/>
        </w:rPr>
        <w:t xml:space="preserve"> de la Administración actuante, acreditativa de la aprobación definitiva del proyecto</w:t>
      </w:r>
      <w:r w:rsidR="0040450F" w:rsidRPr="000D5DA8">
        <w:rPr>
          <w:rFonts w:ascii="Courier New" w:hAnsi="Courier New" w:cs="Courier New"/>
        </w:rPr>
        <w:t>,</w:t>
      </w:r>
      <w:r w:rsidRPr="000D5DA8">
        <w:rPr>
          <w:rFonts w:ascii="Courier New" w:hAnsi="Courier New" w:cs="Courier New"/>
        </w:rPr>
        <w:t xml:space="preserve"> que podrá protocolizarse mediante el acta prevista en el art. 211 del Reglamento Notarial</w:t>
      </w:r>
      <w:r w:rsidR="001266AB" w:rsidRPr="000D5DA8">
        <w:rPr>
          <w:rFonts w:ascii="Courier New" w:hAnsi="Courier New" w:cs="Courier New"/>
        </w:rPr>
        <w:t xml:space="preserve"> (actas de protocolización)</w:t>
      </w:r>
      <w:r w:rsidR="0040450F" w:rsidRPr="000D5DA8">
        <w:rPr>
          <w:rFonts w:ascii="Courier New" w:hAnsi="Courier New" w:cs="Courier New"/>
        </w:rPr>
        <w:t>;</w:t>
      </w:r>
    </w:p>
    <w:p w:rsidR="00E50A3D" w:rsidRPr="000D5DA8" w:rsidRDefault="0040450F" w:rsidP="00B5603A">
      <w:pPr>
        <w:ind w:left="1416"/>
        <w:jc w:val="both"/>
        <w:rPr>
          <w:rFonts w:ascii="Courier New" w:hAnsi="Courier New" w:cs="Courier New"/>
        </w:rPr>
      </w:pPr>
      <w:r w:rsidRPr="000D5DA8">
        <w:rPr>
          <w:rFonts w:ascii="Courier New" w:hAnsi="Courier New" w:cs="Courier New"/>
        </w:rPr>
        <w:t xml:space="preserve"> </w:t>
      </w:r>
    </w:p>
    <w:p w:rsidR="00E50A3D" w:rsidRPr="000D5DA8" w:rsidRDefault="00E50A3D" w:rsidP="00B5603A">
      <w:pPr>
        <w:ind w:left="1416"/>
        <w:jc w:val="both"/>
        <w:rPr>
          <w:rFonts w:ascii="Courier New" w:hAnsi="Courier New" w:cs="Courier New"/>
        </w:rPr>
      </w:pPr>
      <w:r w:rsidRPr="000D5DA8">
        <w:rPr>
          <w:rFonts w:ascii="Courier New" w:hAnsi="Courier New" w:cs="Courier New"/>
          <w:i/>
        </w:rPr>
        <w:t>escritura pública</w:t>
      </w:r>
      <w:r w:rsidRPr="000D5DA8">
        <w:rPr>
          <w:rFonts w:ascii="Courier New" w:hAnsi="Courier New" w:cs="Courier New"/>
        </w:rPr>
        <w:t xml:space="preserve"> otorgada por todos los titulares de las fincas y aprovechamientos incluidos en la unidad, </w:t>
      </w:r>
      <w:r w:rsidR="0040450F" w:rsidRPr="000D5DA8">
        <w:rPr>
          <w:rFonts w:ascii="Courier New" w:hAnsi="Courier New" w:cs="Courier New"/>
        </w:rPr>
        <w:t>acompañada de</w:t>
      </w:r>
      <w:r w:rsidRPr="000D5DA8">
        <w:rPr>
          <w:rFonts w:ascii="Courier New" w:hAnsi="Courier New" w:cs="Courier New"/>
        </w:rPr>
        <w:t xml:space="preserve"> certificación de </w:t>
      </w:r>
      <w:r w:rsidR="0040450F" w:rsidRPr="000D5DA8">
        <w:rPr>
          <w:rFonts w:ascii="Courier New" w:hAnsi="Courier New" w:cs="Courier New"/>
        </w:rPr>
        <w:t xml:space="preserve">la </w:t>
      </w:r>
      <w:r w:rsidRPr="000D5DA8">
        <w:rPr>
          <w:rFonts w:ascii="Courier New" w:hAnsi="Courier New" w:cs="Courier New"/>
        </w:rPr>
        <w:t>aprobación administrati</w:t>
      </w:r>
      <w:r w:rsidR="0040450F" w:rsidRPr="000D5DA8">
        <w:rPr>
          <w:rFonts w:ascii="Courier New" w:hAnsi="Courier New" w:cs="Courier New"/>
        </w:rPr>
        <w:t>va de las operaciones</w:t>
      </w:r>
      <w:r w:rsidRPr="000D5DA8">
        <w:rPr>
          <w:rFonts w:ascii="Courier New" w:hAnsi="Courier New" w:cs="Courier New"/>
        </w:rPr>
        <w:t>.</w:t>
      </w:r>
    </w:p>
    <w:p w:rsidR="00E50A3D" w:rsidRPr="000D5DA8" w:rsidRDefault="00E50A3D" w:rsidP="000D5DA8">
      <w:pPr>
        <w:jc w:val="both"/>
        <w:rPr>
          <w:rFonts w:ascii="Courier New" w:hAnsi="Courier New" w:cs="Courier New"/>
        </w:rPr>
      </w:pPr>
    </w:p>
    <w:p w:rsidR="00E50A3D" w:rsidRPr="000D5DA8" w:rsidRDefault="00E50A3D" w:rsidP="004E1B5A">
      <w:pPr>
        <w:pStyle w:val="Textoindependiente"/>
        <w:ind w:left="708"/>
        <w:rPr>
          <w:rFonts w:ascii="Courier New" w:hAnsi="Courier New" w:cs="Courier New"/>
          <w:sz w:val="20"/>
          <w:szCs w:val="20"/>
        </w:rPr>
      </w:pPr>
      <w:r w:rsidRPr="000D5DA8">
        <w:rPr>
          <w:rFonts w:ascii="Courier New" w:hAnsi="Courier New" w:cs="Courier New"/>
          <w:sz w:val="20"/>
          <w:szCs w:val="20"/>
        </w:rPr>
        <w:t xml:space="preserve">Este título deberá contener las circunstancias exigibles por la legislación hipotecaria y las especiales que el art </w:t>
      </w:r>
      <w:r w:rsidR="004E1B5A">
        <w:rPr>
          <w:rFonts w:ascii="Courier New" w:hAnsi="Courier New" w:cs="Courier New"/>
          <w:sz w:val="20"/>
          <w:szCs w:val="20"/>
        </w:rPr>
        <w:t>(</w:t>
      </w:r>
      <w:r w:rsidRPr="000D5DA8">
        <w:rPr>
          <w:rFonts w:ascii="Courier New" w:hAnsi="Courier New" w:cs="Courier New"/>
          <w:sz w:val="20"/>
          <w:szCs w:val="20"/>
        </w:rPr>
        <w:t>7</w:t>
      </w:r>
      <w:r w:rsidR="004E1B5A">
        <w:rPr>
          <w:rFonts w:ascii="Courier New" w:hAnsi="Courier New" w:cs="Courier New"/>
          <w:sz w:val="20"/>
          <w:szCs w:val="20"/>
        </w:rPr>
        <w:t>)</w:t>
      </w:r>
      <w:r w:rsidRPr="000D5DA8">
        <w:rPr>
          <w:rFonts w:ascii="Courier New" w:hAnsi="Courier New" w:cs="Courier New"/>
          <w:sz w:val="20"/>
          <w:szCs w:val="20"/>
        </w:rPr>
        <w:t xml:space="preserve"> prevé</w:t>
      </w:r>
      <w:r w:rsidR="0040450F" w:rsidRPr="000D5DA8">
        <w:rPr>
          <w:rFonts w:ascii="Courier New" w:hAnsi="Courier New" w:cs="Courier New"/>
          <w:sz w:val="20"/>
          <w:szCs w:val="20"/>
        </w:rPr>
        <w:t>.</w:t>
      </w:r>
    </w:p>
    <w:p w:rsidR="00E50A3D" w:rsidRPr="000D5DA8" w:rsidRDefault="00E50A3D" w:rsidP="000D5DA8">
      <w:pPr>
        <w:tabs>
          <w:tab w:val="left" w:pos="7210"/>
        </w:tabs>
        <w:jc w:val="both"/>
        <w:rPr>
          <w:rFonts w:ascii="Courier New" w:hAnsi="Courier New" w:cs="Courier New"/>
        </w:rPr>
      </w:pPr>
      <w:r w:rsidRPr="000D5DA8">
        <w:rPr>
          <w:rFonts w:ascii="Courier New" w:hAnsi="Courier New" w:cs="Courier New"/>
        </w:rPr>
        <w:tab/>
      </w:r>
    </w:p>
    <w:p w:rsidR="00E50A3D" w:rsidRPr="000D5DA8" w:rsidRDefault="00191F5D" w:rsidP="00B5603A">
      <w:pPr>
        <w:ind w:left="708"/>
        <w:jc w:val="both"/>
        <w:rPr>
          <w:rFonts w:ascii="Courier New" w:hAnsi="Courier New" w:cs="Courier New"/>
        </w:rPr>
      </w:pPr>
      <w:r w:rsidRPr="000D5DA8">
        <w:rPr>
          <w:rFonts w:ascii="Courier New" w:hAnsi="Courier New" w:cs="Courier New"/>
        </w:rPr>
        <w:lastRenderedPageBreak/>
        <w:t>E</w:t>
      </w:r>
      <w:r w:rsidR="00E50A3D" w:rsidRPr="000D5DA8">
        <w:rPr>
          <w:rFonts w:ascii="Courier New" w:hAnsi="Courier New" w:cs="Courier New"/>
        </w:rPr>
        <w:t xml:space="preserve">l proyecto </w:t>
      </w:r>
      <w:r w:rsidRPr="000D5DA8">
        <w:rPr>
          <w:rFonts w:ascii="Courier New" w:hAnsi="Courier New" w:cs="Courier New"/>
        </w:rPr>
        <w:t xml:space="preserve">puede llevar </w:t>
      </w:r>
      <w:r w:rsidR="00E50A3D" w:rsidRPr="000D5DA8">
        <w:rPr>
          <w:rFonts w:ascii="Courier New" w:hAnsi="Courier New" w:cs="Courier New"/>
        </w:rPr>
        <w:t xml:space="preserve">a cabo la </w:t>
      </w:r>
      <w:r w:rsidR="00E50A3D" w:rsidRPr="000D5DA8">
        <w:rPr>
          <w:rFonts w:ascii="Courier New" w:hAnsi="Courier New" w:cs="Courier New"/>
          <w:i/>
        </w:rPr>
        <w:t>agrupación instrumental</w:t>
      </w:r>
      <w:r w:rsidR="00E50A3D" w:rsidRPr="000D5DA8">
        <w:rPr>
          <w:rFonts w:ascii="Courier New" w:hAnsi="Courier New" w:cs="Courier New"/>
        </w:rPr>
        <w:t xml:space="preserve"> de la totalidad de las fincas de origen que forman parte de la unidad de ejecución, </w:t>
      </w:r>
      <w:r w:rsidRPr="000D5DA8">
        <w:rPr>
          <w:rFonts w:ascii="Courier New" w:hAnsi="Courier New" w:cs="Courier New"/>
        </w:rPr>
        <w:t xml:space="preserve">o </w:t>
      </w:r>
      <w:r w:rsidR="004E1B5A">
        <w:rPr>
          <w:rFonts w:ascii="Courier New" w:hAnsi="Courier New" w:cs="Courier New"/>
        </w:rPr>
        <w:t>NO (disponiendo</w:t>
      </w:r>
      <w:r w:rsidR="00E50A3D" w:rsidRPr="000D5DA8">
        <w:rPr>
          <w:rFonts w:ascii="Courier New" w:hAnsi="Courier New" w:cs="Courier New"/>
        </w:rPr>
        <w:t xml:space="preserve"> la cancelación de</w:t>
      </w:r>
      <w:r w:rsidR="00EC1FB1" w:rsidRPr="000D5DA8">
        <w:rPr>
          <w:rFonts w:ascii="Courier New" w:hAnsi="Courier New" w:cs="Courier New"/>
        </w:rPr>
        <w:t>l</w:t>
      </w:r>
      <w:r w:rsidR="00E50A3D" w:rsidRPr="000D5DA8">
        <w:rPr>
          <w:rFonts w:ascii="Courier New" w:hAnsi="Courier New" w:cs="Courier New"/>
        </w:rPr>
        <w:t xml:space="preserve"> folio de las fincas de origen y la consiguiente apertura de folio a las fincas de resultado</w:t>
      </w:r>
      <w:r w:rsidR="004E1B5A">
        <w:rPr>
          <w:rFonts w:ascii="Courier New" w:hAnsi="Courier New" w:cs="Courier New"/>
        </w:rPr>
        <w:t>)</w:t>
      </w:r>
      <w:r w:rsidR="00E50A3D" w:rsidRPr="000D5DA8">
        <w:rPr>
          <w:rFonts w:ascii="Courier New" w:hAnsi="Courier New" w:cs="Courier New"/>
        </w:rPr>
        <w:t>.</w:t>
      </w:r>
    </w:p>
    <w:p w:rsidR="004E1B5A" w:rsidRDefault="004E1B5A" w:rsidP="004E1B5A">
      <w:pPr>
        <w:jc w:val="both"/>
        <w:rPr>
          <w:rFonts w:ascii="Courier New" w:hAnsi="Courier New" w:cs="Courier New"/>
        </w:rPr>
      </w:pPr>
    </w:p>
    <w:p w:rsidR="004E1B5A" w:rsidRDefault="004E1B5A" w:rsidP="004E1B5A">
      <w:pPr>
        <w:jc w:val="both"/>
        <w:rPr>
          <w:rFonts w:ascii="Courier New" w:hAnsi="Courier New" w:cs="Courier New"/>
        </w:rPr>
      </w:pPr>
    </w:p>
    <w:p w:rsidR="00763EEF" w:rsidRDefault="00B5603A" w:rsidP="004E1B5A">
      <w:pPr>
        <w:jc w:val="both"/>
        <w:rPr>
          <w:rFonts w:ascii="Courier New" w:hAnsi="Courier New" w:cs="Courier New"/>
          <w:b/>
        </w:rPr>
      </w:pPr>
      <w:r w:rsidRPr="00763EEF">
        <w:rPr>
          <w:rFonts w:ascii="Courier New" w:hAnsi="Courier New" w:cs="Courier New"/>
          <w:b/>
        </w:rPr>
        <w:t xml:space="preserve">(8 y ss) </w:t>
      </w:r>
      <w:r w:rsidR="005C23F5" w:rsidRPr="00763EEF">
        <w:rPr>
          <w:rFonts w:ascii="Courier New" w:hAnsi="Courier New" w:cs="Courier New"/>
          <w:b/>
        </w:rPr>
        <w:t>EFECTOS</w:t>
      </w:r>
    </w:p>
    <w:p w:rsidR="00763EEF" w:rsidRDefault="00763EEF" w:rsidP="004E1B5A">
      <w:pPr>
        <w:jc w:val="both"/>
        <w:rPr>
          <w:rFonts w:ascii="Courier New" w:hAnsi="Courier New" w:cs="Courier New"/>
          <w:b/>
        </w:rPr>
      </w:pPr>
    </w:p>
    <w:p w:rsidR="00B5603A" w:rsidRDefault="00B5603A" w:rsidP="004E1B5A">
      <w:pPr>
        <w:jc w:val="both"/>
        <w:rPr>
          <w:rFonts w:ascii="Courier New" w:hAnsi="Courier New" w:cs="Courier New"/>
        </w:rPr>
      </w:pPr>
      <w:r w:rsidRPr="00B5603A">
        <w:rPr>
          <w:rFonts w:ascii="Courier New" w:hAnsi="Courier New" w:cs="Courier New"/>
        </w:rPr>
        <w:t xml:space="preserve">El título en cuya virtud se inscribe el proyecto de </w:t>
      </w:r>
      <w:r>
        <w:rPr>
          <w:rFonts w:ascii="Courier New" w:hAnsi="Courier New" w:cs="Courier New"/>
        </w:rPr>
        <w:t>equi</w:t>
      </w:r>
      <w:r w:rsidRPr="00B5603A">
        <w:rPr>
          <w:rFonts w:ascii="Courier New" w:hAnsi="Courier New" w:cs="Courier New"/>
        </w:rPr>
        <w:t xml:space="preserve">distribución </w:t>
      </w:r>
      <w:r>
        <w:rPr>
          <w:rFonts w:ascii="Courier New" w:hAnsi="Courier New" w:cs="Courier New"/>
        </w:rPr>
        <w:t xml:space="preserve">es </w:t>
      </w:r>
      <w:r w:rsidRPr="00B5603A">
        <w:rPr>
          <w:rFonts w:ascii="Courier New" w:hAnsi="Courier New" w:cs="Courier New"/>
        </w:rPr>
        <w:t xml:space="preserve">suficiente para la </w:t>
      </w:r>
    </w:p>
    <w:p w:rsidR="00B5603A" w:rsidRDefault="00B5603A" w:rsidP="004E1B5A">
      <w:pPr>
        <w:jc w:val="both"/>
        <w:rPr>
          <w:rFonts w:ascii="Courier New" w:hAnsi="Courier New" w:cs="Courier New"/>
        </w:rPr>
      </w:pPr>
    </w:p>
    <w:p w:rsidR="00B5603A" w:rsidRDefault="00B5603A" w:rsidP="00BA5B2E">
      <w:pPr>
        <w:ind w:left="708"/>
        <w:jc w:val="both"/>
        <w:rPr>
          <w:rFonts w:ascii="Courier New" w:hAnsi="Courier New" w:cs="Courier New"/>
        </w:rPr>
      </w:pPr>
      <w:r w:rsidRPr="00B5603A">
        <w:rPr>
          <w:rFonts w:ascii="Courier New" w:hAnsi="Courier New" w:cs="Courier New"/>
        </w:rPr>
        <w:t>MODIFICACIÓN DE ENTIDADES HIPOTECARIAS, RECTIFICACIÓN DE DESCRIPCIONES REGISTRALES</w:t>
      </w:r>
    </w:p>
    <w:p w:rsidR="00B5603A" w:rsidRDefault="00B5603A" w:rsidP="00BA5B2E">
      <w:pPr>
        <w:ind w:left="708"/>
        <w:jc w:val="both"/>
        <w:rPr>
          <w:rFonts w:ascii="Courier New" w:hAnsi="Courier New" w:cs="Courier New"/>
        </w:rPr>
      </w:pPr>
    </w:p>
    <w:p w:rsidR="00B5603A" w:rsidRDefault="00B5603A" w:rsidP="00BA5B2E">
      <w:pPr>
        <w:ind w:left="708"/>
        <w:jc w:val="both"/>
        <w:rPr>
          <w:rFonts w:ascii="Courier New" w:hAnsi="Courier New" w:cs="Courier New"/>
        </w:rPr>
      </w:pPr>
      <w:r w:rsidRPr="00B5603A">
        <w:rPr>
          <w:rFonts w:ascii="Courier New" w:hAnsi="Courier New" w:cs="Courier New"/>
        </w:rPr>
        <w:t>INMATRICULACIÓN</w:t>
      </w:r>
    </w:p>
    <w:p w:rsidR="00B5603A" w:rsidRDefault="00B5603A" w:rsidP="00BA5B2E">
      <w:pPr>
        <w:ind w:left="708"/>
        <w:jc w:val="both"/>
        <w:rPr>
          <w:rFonts w:ascii="Courier New" w:hAnsi="Courier New" w:cs="Courier New"/>
        </w:rPr>
      </w:pPr>
    </w:p>
    <w:p w:rsidR="00B5603A" w:rsidRDefault="00B5603A" w:rsidP="00BA5B2E">
      <w:pPr>
        <w:ind w:left="1416"/>
        <w:jc w:val="both"/>
        <w:rPr>
          <w:rFonts w:ascii="Courier New" w:hAnsi="Courier New" w:cs="Courier New"/>
        </w:rPr>
      </w:pPr>
      <w:r w:rsidRPr="00B5603A">
        <w:rPr>
          <w:rFonts w:ascii="Courier New" w:hAnsi="Courier New" w:cs="Courier New"/>
        </w:rPr>
        <w:t>Doble inmatriculación</w:t>
      </w:r>
      <w:r>
        <w:rPr>
          <w:rFonts w:ascii="Courier New" w:hAnsi="Courier New" w:cs="Courier New"/>
        </w:rPr>
        <w:t xml:space="preserve"> (inscripción </w:t>
      </w:r>
      <w:r w:rsidR="00BA5B2E">
        <w:rPr>
          <w:rFonts w:ascii="Courier New" w:hAnsi="Courier New" w:cs="Courier New"/>
        </w:rPr>
        <w:t xml:space="preserve">de las fincas de resultado </w:t>
      </w:r>
      <w:r w:rsidRPr="00B5603A">
        <w:rPr>
          <w:rFonts w:ascii="Courier New" w:hAnsi="Courier New" w:cs="Courier New"/>
        </w:rPr>
        <w:t>a favor de quien acredite mejor derecho en juicio declarativo ordinari</w:t>
      </w:r>
      <w:r>
        <w:rPr>
          <w:rFonts w:ascii="Courier New" w:hAnsi="Courier New" w:cs="Courier New"/>
        </w:rPr>
        <w:t>o, salvo acuerdo interesados</w:t>
      </w:r>
      <w:r w:rsidR="006A5F4E">
        <w:rPr>
          <w:rFonts w:ascii="Courier New" w:hAnsi="Courier New" w:cs="Courier New"/>
        </w:rPr>
        <w:t xml:space="preserve"> en EP</w:t>
      </w:r>
      <w:r>
        <w:rPr>
          <w:rFonts w:ascii="Courier New" w:hAnsi="Courier New" w:cs="Courier New"/>
        </w:rPr>
        <w:t>)</w:t>
      </w:r>
    </w:p>
    <w:p w:rsidR="00B5603A" w:rsidRDefault="00B5603A" w:rsidP="00BA5B2E">
      <w:pPr>
        <w:ind w:left="1416"/>
        <w:jc w:val="both"/>
        <w:rPr>
          <w:rFonts w:ascii="Courier New" w:hAnsi="Courier New" w:cs="Courier New"/>
        </w:rPr>
      </w:pPr>
    </w:p>
    <w:p w:rsidR="00BA5B2E" w:rsidRDefault="00B5603A" w:rsidP="00BA5B2E">
      <w:pPr>
        <w:ind w:left="1416"/>
        <w:jc w:val="both"/>
        <w:rPr>
          <w:rFonts w:ascii="Courier New" w:hAnsi="Courier New" w:cs="Courier New"/>
        </w:rPr>
      </w:pPr>
      <w:r w:rsidRPr="00B5603A">
        <w:rPr>
          <w:rFonts w:ascii="Courier New" w:hAnsi="Courier New" w:cs="Courier New"/>
        </w:rPr>
        <w:t xml:space="preserve">Titularidad desconocida </w:t>
      </w:r>
      <w:r w:rsidR="00BA5B2E">
        <w:rPr>
          <w:rFonts w:ascii="Courier New" w:hAnsi="Courier New" w:cs="Courier New"/>
        </w:rPr>
        <w:t xml:space="preserve">(inscripción </w:t>
      </w:r>
      <w:r w:rsidR="00BA5B2E" w:rsidRPr="00BA5B2E">
        <w:rPr>
          <w:rFonts w:ascii="Courier New" w:hAnsi="Courier New" w:cs="Courier New"/>
        </w:rPr>
        <w:t>a favor de la Administración actuante, con carácter fiduciario y para su entrega a quien acredite mejor derecho</w:t>
      </w:r>
      <w:r w:rsidR="00BA5B2E">
        <w:rPr>
          <w:rFonts w:ascii="Courier New" w:hAnsi="Courier New" w:cs="Courier New"/>
        </w:rPr>
        <w:t>)</w:t>
      </w:r>
    </w:p>
    <w:p w:rsidR="00BA5B2E" w:rsidRDefault="00BA5B2E" w:rsidP="00BA5B2E">
      <w:pPr>
        <w:ind w:left="1416"/>
        <w:jc w:val="both"/>
        <w:rPr>
          <w:rFonts w:ascii="Courier New" w:hAnsi="Courier New" w:cs="Courier New"/>
        </w:rPr>
      </w:pPr>
    </w:p>
    <w:p w:rsidR="00B5603A" w:rsidRDefault="00BA5B2E" w:rsidP="00BA5B2E">
      <w:pPr>
        <w:ind w:left="1416"/>
        <w:jc w:val="both"/>
        <w:rPr>
          <w:rFonts w:ascii="Courier New" w:hAnsi="Courier New" w:cs="Courier New"/>
        </w:rPr>
      </w:pPr>
      <w:r>
        <w:rPr>
          <w:rFonts w:ascii="Courier New" w:hAnsi="Courier New" w:cs="Courier New"/>
        </w:rPr>
        <w:t>Titularidad</w:t>
      </w:r>
      <w:r w:rsidR="00B5603A" w:rsidRPr="00B5603A">
        <w:rPr>
          <w:rFonts w:ascii="Courier New" w:hAnsi="Courier New" w:cs="Courier New"/>
        </w:rPr>
        <w:t xml:space="preserve"> controvertida</w:t>
      </w:r>
      <w:r>
        <w:rPr>
          <w:rFonts w:ascii="Courier New" w:hAnsi="Courier New" w:cs="Courier New"/>
        </w:rPr>
        <w:t xml:space="preserve"> (</w:t>
      </w:r>
      <w:r w:rsidRPr="00BA5B2E">
        <w:rPr>
          <w:rFonts w:ascii="Courier New" w:hAnsi="Courier New" w:cs="Courier New"/>
        </w:rPr>
        <w:t xml:space="preserve">inscripción </w:t>
      </w:r>
      <w:r>
        <w:rPr>
          <w:rFonts w:ascii="Courier New" w:hAnsi="Courier New" w:cs="Courier New"/>
        </w:rPr>
        <w:t xml:space="preserve">de la finca de reemplazo </w:t>
      </w:r>
      <w:r w:rsidRPr="00BA5B2E">
        <w:rPr>
          <w:rFonts w:ascii="Courier New" w:hAnsi="Courier New" w:cs="Courier New"/>
        </w:rPr>
        <w:t xml:space="preserve">a favor del titular registral de la finca de origen, pero trasladando igualmente la anotación preventiva </w:t>
      </w:r>
      <w:r>
        <w:rPr>
          <w:rFonts w:ascii="Courier New" w:hAnsi="Courier New" w:cs="Courier New"/>
        </w:rPr>
        <w:t xml:space="preserve">de demanda </w:t>
      </w:r>
      <w:r w:rsidRPr="00BA5B2E">
        <w:rPr>
          <w:rFonts w:ascii="Courier New" w:hAnsi="Courier New" w:cs="Courier New"/>
        </w:rPr>
        <w:t>que sobre la misma conste practicada</w:t>
      </w:r>
      <w:r>
        <w:rPr>
          <w:rFonts w:ascii="Courier New" w:hAnsi="Courier New" w:cs="Courier New"/>
        </w:rPr>
        <w:t>)</w:t>
      </w:r>
    </w:p>
    <w:p w:rsidR="00B5603A" w:rsidRDefault="00B5603A" w:rsidP="00BA5B2E">
      <w:pPr>
        <w:ind w:left="1416"/>
        <w:jc w:val="both"/>
        <w:rPr>
          <w:rFonts w:ascii="Courier New" w:hAnsi="Courier New" w:cs="Courier New"/>
        </w:rPr>
      </w:pPr>
    </w:p>
    <w:p w:rsidR="00B5603A" w:rsidRDefault="00B5603A" w:rsidP="00BA5B2E">
      <w:pPr>
        <w:ind w:left="1416"/>
        <w:jc w:val="both"/>
        <w:rPr>
          <w:rFonts w:ascii="Courier New" w:hAnsi="Courier New" w:cs="Courier New"/>
        </w:rPr>
      </w:pPr>
      <w:r w:rsidRPr="00B5603A">
        <w:rPr>
          <w:rFonts w:ascii="Courier New" w:hAnsi="Courier New" w:cs="Courier New"/>
        </w:rPr>
        <w:t>Titular en ignorado paradero</w:t>
      </w:r>
      <w:r w:rsidR="00BA5B2E">
        <w:rPr>
          <w:rFonts w:ascii="Courier New" w:hAnsi="Courier New" w:cs="Courier New"/>
        </w:rPr>
        <w:t xml:space="preserve"> (su</w:t>
      </w:r>
      <w:r w:rsidR="00BA5B2E" w:rsidRPr="00BA5B2E">
        <w:rPr>
          <w:rFonts w:ascii="Courier New" w:hAnsi="Courier New" w:cs="Courier New"/>
        </w:rPr>
        <w:t xml:space="preserve"> defensa durante la tramitación corresponderá al Ministerio Fiscal, salvo que tuviese designado representante con facultades suficientes</w:t>
      </w:r>
      <w:r w:rsidR="00BA5B2E">
        <w:rPr>
          <w:rFonts w:ascii="Courier New" w:hAnsi="Courier New" w:cs="Courier New"/>
        </w:rPr>
        <w:t>)</w:t>
      </w:r>
    </w:p>
    <w:p w:rsidR="00B5603A" w:rsidRDefault="00B5603A" w:rsidP="00BA5B2E">
      <w:pPr>
        <w:ind w:left="708"/>
        <w:jc w:val="both"/>
        <w:rPr>
          <w:rFonts w:ascii="Courier New" w:hAnsi="Courier New" w:cs="Courier New"/>
        </w:rPr>
      </w:pPr>
    </w:p>
    <w:p w:rsidR="00B5603A" w:rsidRDefault="00B5603A" w:rsidP="00BA5B2E">
      <w:pPr>
        <w:ind w:left="708"/>
        <w:jc w:val="both"/>
        <w:rPr>
          <w:rFonts w:ascii="Courier New" w:hAnsi="Courier New" w:cs="Courier New"/>
        </w:rPr>
      </w:pPr>
      <w:r w:rsidRPr="00B5603A">
        <w:rPr>
          <w:rFonts w:ascii="Courier New" w:hAnsi="Courier New" w:cs="Courier New"/>
        </w:rPr>
        <w:t>REANUDACIÓN DEL TRACTO SUCESIVO</w:t>
      </w:r>
      <w:r w:rsidR="00BA5B2E">
        <w:rPr>
          <w:rFonts w:ascii="Courier New" w:hAnsi="Courier New" w:cs="Courier New"/>
        </w:rPr>
        <w:t xml:space="preserve"> y </w:t>
      </w:r>
      <w:r w:rsidRPr="00B5603A">
        <w:rPr>
          <w:rFonts w:ascii="Courier New" w:hAnsi="Courier New" w:cs="Courier New"/>
        </w:rPr>
        <w:t>CANCELACIÓN DE DERECHOS REALES INCOMPATIBLES</w:t>
      </w:r>
      <w:r w:rsidR="00BA5B2E">
        <w:rPr>
          <w:rFonts w:ascii="Courier New" w:hAnsi="Courier New" w:cs="Courier New"/>
        </w:rPr>
        <w:t xml:space="preserve"> </w:t>
      </w:r>
    </w:p>
    <w:p w:rsidR="00BA5B2E" w:rsidRDefault="00BA5B2E" w:rsidP="000D5DA8">
      <w:pPr>
        <w:jc w:val="both"/>
        <w:rPr>
          <w:rFonts w:ascii="Courier New" w:hAnsi="Courier New" w:cs="Courier New"/>
        </w:rPr>
      </w:pPr>
    </w:p>
    <w:p w:rsidR="00077495" w:rsidRDefault="00077495" w:rsidP="000D5DA8">
      <w:pPr>
        <w:jc w:val="both"/>
        <w:rPr>
          <w:rFonts w:ascii="Courier New" w:hAnsi="Courier New" w:cs="Courier New"/>
        </w:rPr>
      </w:pPr>
      <w:r>
        <w:rPr>
          <w:rFonts w:ascii="Courier New" w:hAnsi="Courier New" w:cs="Courier New"/>
        </w:rPr>
        <w:t>Además, e</w:t>
      </w:r>
      <w:r w:rsidR="00E50A3D" w:rsidRPr="000D5DA8">
        <w:rPr>
          <w:rFonts w:ascii="Courier New" w:hAnsi="Courier New" w:cs="Courier New"/>
        </w:rPr>
        <w:t xml:space="preserve">l título </w:t>
      </w:r>
      <w:r w:rsidR="00BA5B2E">
        <w:rPr>
          <w:rFonts w:ascii="Courier New" w:hAnsi="Courier New" w:cs="Courier New"/>
        </w:rPr>
        <w:t xml:space="preserve">produce </w:t>
      </w:r>
      <w:r>
        <w:rPr>
          <w:rFonts w:ascii="Courier New" w:hAnsi="Courier New" w:cs="Courier New"/>
        </w:rPr>
        <w:t xml:space="preserve">importantísimos </w:t>
      </w:r>
      <w:r w:rsidR="00E50A3D" w:rsidRPr="000D5DA8">
        <w:rPr>
          <w:rFonts w:ascii="Courier New" w:hAnsi="Courier New" w:cs="Courier New"/>
        </w:rPr>
        <w:t>efectos civiles</w:t>
      </w:r>
      <w:r>
        <w:rPr>
          <w:rFonts w:ascii="Courier New" w:hAnsi="Courier New" w:cs="Courier New"/>
        </w:rPr>
        <w:t>/registrales:</w:t>
      </w:r>
    </w:p>
    <w:p w:rsidR="00077495" w:rsidRDefault="00077495" w:rsidP="00763EEF">
      <w:pPr>
        <w:ind w:left="708"/>
        <w:jc w:val="both"/>
        <w:rPr>
          <w:rFonts w:ascii="Courier New" w:hAnsi="Courier New" w:cs="Courier New"/>
        </w:rPr>
      </w:pPr>
    </w:p>
    <w:p w:rsidR="00E50A3D" w:rsidRPr="000D5DA8" w:rsidRDefault="00077495" w:rsidP="00763EEF">
      <w:pPr>
        <w:ind w:left="708"/>
        <w:jc w:val="both"/>
        <w:rPr>
          <w:rFonts w:ascii="Courier New" w:hAnsi="Courier New" w:cs="Courier New"/>
        </w:rPr>
      </w:pPr>
      <w:r w:rsidRPr="006A5F4E">
        <w:rPr>
          <w:rFonts w:ascii="Courier New" w:hAnsi="Courier New" w:cs="Courier New"/>
          <w:b/>
        </w:rPr>
        <w:t>SUBROGACIÓN REAL</w:t>
      </w:r>
      <w:r w:rsidR="00BA5B2E">
        <w:rPr>
          <w:rFonts w:ascii="Courier New" w:hAnsi="Courier New" w:cs="Courier New"/>
        </w:rPr>
        <w:t>:</w:t>
      </w:r>
    </w:p>
    <w:p w:rsidR="005C23F5" w:rsidRPr="000D5DA8" w:rsidRDefault="005C23F5" w:rsidP="00763EEF">
      <w:pPr>
        <w:ind w:left="708"/>
        <w:jc w:val="both"/>
        <w:rPr>
          <w:rFonts w:ascii="Courier New" w:hAnsi="Courier New" w:cs="Courier New"/>
        </w:rPr>
      </w:pPr>
    </w:p>
    <w:p w:rsidR="00E50A3D" w:rsidRDefault="006A5F4E" w:rsidP="00763EEF">
      <w:pPr>
        <w:ind w:left="1416"/>
        <w:jc w:val="both"/>
        <w:rPr>
          <w:rFonts w:ascii="Courier New" w:hAnsi="Courier New" w:cs="Courier New"/>
        </w:rPr>
      </w:pPr>
      <w:r>
        <w:rPr>
          <w:rFonts w:ascii="Courier New" w:hAnsi="Courier New" w:cs="Courier New"/>
        </w:rPr>
        <w:t>I</w:t>
      </w:r>
      <w:r w:rsidR="00E50A3D" w:rsidRPr="000D5DA8">
        <w:rPr>
          <w:rFonts w:ascii="Courier New" w:hAnsi="Courier New" w:cs="Courier New"/>
        </w:rPr>
        <w:t xml:space="preserve">nscripción de las </w:t>
      </w:r>
      <w:r w:rsidR="00E50A3D" w:rsidRPr="000D5DA8">
        <w:rPr>
          <w:rFonts w:ascii="Courier New" w:hAnsi="Courier New" w:cs="Courier New"/>
          <w:i/>
        </w:rPr>
        <w:t>adjudicaciones de fincas de resultado</w:t>
      </w:r>
      <w:r w:rsidR="00E50A3D" w:rsidRPr="000D5DA8">
        <w:rPr>
          <w:rFonts w:ascii="Courier New" w:hAnsi="Courier New" w:cs="Courier New"/>
        </w:rPr>
        <w:t xml:space="preserve"> </w:t>
      </w:r>
      <w:r w:rsidR="00176F09">
        <w:rPr>
          <w:rFonts w:ascii="Courier New" w:hAnsi="Courier New" w:cs="Courier New"/>
        </w:rPr>
        <w:t xml:space="preserve">“en principio” (vg 14) </w:t>
      </w:r>
      <w:r w:rsidR="00E50A3D" w:rsidRPr="000D5DA8">
        <w:rPr>
          <w:rFonts w:ascii="Courier New" w:hAnsi="Courier New" w:cs="Courier New"/>
        </w:rPr>
        <w:t>a favor de quienes eran propietarios de las fincas de origen</w:t>
      </w:r>
      <w:r w:rsidR="00BE0F8A" w:rsidRPr="000D5DA8">
        <w:rPr>
          <w:rFonts w:ascii="Courier New" w:hAnsi="Courier New" w:cs="Courier New"/>
        </w:rPr>
        <w:t>.</w:t>
      </w:r>
    </w:p>
    <w:p w:rsidR="00176F09" w:rsidRDefault="00176F09" w:rsidP="00763EEF">
      <w:pPr>
        <w:ind w:left="1416"/>
        <w:jc w:val="both"/>
        <w:rPr>
          <w:rFonts w:ascii="Courier New" w:hAnsi="Courier New" w:cs="Courier New"/>
        </w:rPr>
      </w:pPr>
    </w:p>
    <w:p w:rsidR="00176F09" w:rsidRPr="000D5DA8" w:rsidRDefault="00176F09" w:rsidP="00763EEF">
      <w:pPr>
        <w:ind w:left="2124"/>
        <w:jc w:val="both"/>
        <w:rPr>
          <w:rFonts w:ascii="Courier New" w:hAnsi="Courier New" w:cs="Courier New"/>
        </w:rPr>
      </w:pPr>
      <w:r>
        <w:rPr>
          <w:rFonts w:ascii="Courier New" w:hAnsi="Courier New" w:cs="Courier New"/>
        </w:rPr>
        <w:t xml:space="preserve">Caso de proindiviso o </w:t>
      </w:r>
      <w:r w:rsidRPr="000D5DA8">
        <w:rPr>
          <w:rFonts w:ascii="Courier New" w:hAnsi="Courier New" w:cs="Courier New"/>
        </w:rPr>
        <w:t>de personas casadas</w:t>
      </w:r>
      <w:r>
        <w:rPr>
          <w:rFonts w:ascii="Courier New" w:hAnsi="Courier New" w:cs="Courier New"/>
        </w:rPr>
        <w:t>, no especificando</w:t>
      </w:r>
      <w:r w:rsidRPr="000D5DA8">
        <w:rPr>
          <w:rFonts w:ascii="Courier New" w:hAnsi="Courier New" w:cs="Courier New"/>
        </w:rPr>
        <w:t xml:space="preserve"> el proyecto </w:t>
      </w:r>
      <w:r>
        <w:rPr>
          <w:rFonts w:ascii="Courier New" w:hAnsi="Courier New" w:cs="Courier New"/>
        </w:rPr>
        <w:t>su</w:t>
      </w:r>
      <w:r w:rsidRPr="000D5DA8">
        <w:rPr>
          <w:rFonts w:ascii="Courier New" w:hAnsi="Courier New" w:cs="Courier New"/>
        </w:rPr>
        <w:t xml:space="preserve"> forma de adjudicación, las de resultado se inscrib</w:t>
      </w:r>
      <w:r w:rsidRPr="000D5DA8">
        <w:rPr>
          <w:rFonts w:ascii="Courier New" w:hAnsi="Courier New" w:cs="Courier New"/>
        </w:rPr>
        <w:t>i</w:t>
      </w:r>
      <w:r w:rsidRPr="000D5DA8">
        <w:rPr>
          <w:rFonts w:ascii="Courier New" w:hAnsi="Courier New" w:cs="Courier New"/>
        </w:rPr>
        <w:t xml:space="preserve">rán en la proporción que </w:t>
      </w:r>
      <w:r>
        <w:rPr>
          <w:rFonts w:ascii="Courier New" w:hAnsi="Courier New" w:cs="Courier New"/>
        </w:rPr>
        <w:t>constaba en</w:t>
      </w:r>
      <w:r w:rsidRPr="000D5DA8">
        <w:rPr>
          <w:rFonts w:ascii="Courier New" w:hAnsi="Courier New" w:cs="Courier New"/>
        </w:rPr>
        <w:t xml:space="preserve"> las de origen o con sujeción al régimen matrimonial que corre</w:t>
      </w:r>
      <w:r w:rsidRPr="000D5DA8">
        <w:rPr>
          <w:rFonts w:ascii="Courier New" w:hAnsi="Courier New" w:cs="Courier New"/>
        </w:rPr>
        <w:t>s</w:t>
      </w:r>
      <w:r w:rsidRPr="000D5DA8">
        <w:rPr>
          <w:rFonts w:ascii="Courier New" w:hAnsi="Courier New" w:cs="Courier New"/>
        </w:rPr>
        <w:t>ponda.</w:t>
      </w:r>
    </w:p>
    <w:p w:rsidR="00176F09" w:rsidRDefault="00176F09" w:rsidP="00763EEF">
      <w:pPr>
        <w:ind w:left="1416"/>
        <w:jc w:val="both"/>
        <w:rPr>
          <w:rFonts w:ascii="Courier New" w:hAnsi="Courier New" w:cs="Courier New"/>
        </w:rPr>
      </w:pPr>
    </w:p>
    <w:p w:rsidR="006A5F4E" w:rsidRDefault="00E50A3D" w:rsidP="00763EEF">
      <w:pPr>
        <w:ind w:left="1416"/>
        <w:jc w:val="both"/>
        <w:rPr>
          <w:rFonts w:ascii="Courier New" w:hAnsi="Courier New" w:cs="Courier New"/>
        </w:rPr>
      </w:pPr>
      <w:r w:rsidRPr="000D5DA8">
        <w:rPr>
          <w:rFonts w:ascii="Courier New" w:hAnsi="Courier New" w:cs="Courier New"/>
        </w:rPr>
        <w:t xml:space="preserve">Las </w:t>
      </w:r>
      <w:r w:rsidRPr="000D5DA8">
        <w:rPr>
          <w:rFonts w:ascii="Courier New" w:hAnsi="Courier New" w:cs="Courier New"/>
          <w:i/>
        </w:rPr>
        <w:t>cargas</w:t>
      </w:r>
      <w:r w:rsidRPr="000D5DA8">
        <w:rPr>
          <w:rFonts w:ascii="Courier New" w:hAnsi="Courier New" w:cs="Courier New"/>
        </w:rPr>
        <w:t xml:space="preserve"> que gravaban las fincas de origen </w:t>
      </w:r>
      <w:r w:rsidRPr="000D5DA8">
        <w:rPr>
          <w:rFonts w:ascii="Courier New" w:hAnsi="Courier New" w:cs="Courier New"/>
          <w:i/>
        </w:rPr>
        <w:t>se trasladan</w:t>
      </w:r>
      <w:r w:rsidRPr="000D5DA8">
        <w:rPr>
          <w:rFonts w:ascii="Courier New" w:hAnsi="Courier New" w:cs="Courier New"/>
        </w:rPr>
        <w:t xml:space="preserve"> a las fincas de resultado con que se </w:t>
      </w:r>
      <w:r w:rsidRPr="000D5DA8">
        <w:rPr>
          <w:rFonts w:ascii="Courier New" w:hAnsi="Courier New" w:cs="Courier New"/>
          <w:i/>
        </w:rPr>
        <w:t>correspondan</w:t>
      </w:r>
      <w:r w:rsidRPr="000D5DA8">
        <w:rPr>
          <w:rFonts w:ascii="Courier New" w:hAnsi="Courier New" w:cs="Courier New"/>
        </w:rPr>
        <w:t>, pasando a gravar éstas</w:t>
      </w:r>
      <w:r w:rsidR="00176F09">
        <w:rPr>
          <w:rFonts w:ascii="Courier New" w:hAnsi="Courier New" w:cs="Courier New"/>
        </w:rPr>
        <w:t xml:space="preserve">, en su caso porcentualmente (al titular de varias de procedencia se le adjudica una única finca de resultado) o con distribución (al titular de una única finca de procedencia se le adjudican varias fincas de resultado). Salvo acuerdo unánime sobre su </w:t>
      </w:r>
      <w:r w:rsidR="00176F09" w:rsidRPr="00176F09">
        <w:rPr>
          <w:rFonts w:ascii="Courier New" w:hAnsi="Courier New" w:cs="Courier New"/>
        </w:rPr>
        <w:t>subsistencia</w:t>
      </w:r>
      <w:r w:rsidR="00176F09">
        <w:rPr>
          <w:rFonts w:ascii="Courier New" w:hAnsi="Courier New" w:cs="Courier New"/>
        </w:rPr>
        <w:t>/</w:t>
      </w:r>
      <w:r w:rsidR="00176F09" w:rsidRPr="00176F09">
        <w:rPr>
          <w:rFonts w:ascii="Courier New" w:hAnsi="Courier New" w:cs="Courier New"/>
        </w:rPr>
        <w:t>distribución</w:t>
      </w:r>
      <w:r w:rsidR="00176F09">
        <w:rPr>
          <w:rFonts w:ascii="Courier New" w:hAnsi="Courier New" w:cs="Courier New"/>
        </w:rPr>
        <w:t>/</w:t>
      </w:r>
      <w:r w:rsidR="00176F09" w:rsidRPr="00176F09">
        <w:rPr>
          <w:rFonts w:ascii="Courier New" w:hAnsi="Courier New" w:cs="Courier New"/>
        </w:rPr>
        <w:t>concreción</w:t>
      </w:r>
      <w:r w:rsidR="00176F09">
        <w:rPr>
          <w:rFonts w:ascii="Courier New" w:hAnsi="Courier New" w:cs="Courier New"/>
        </w:rPr>
        <w:t>.</w:t>
      </w:r>
      <w:r w:rsidRPr="000D5DA8">
        <w:rPr>
          <w:rFonts w:ascii="Courier New" w:hAnsi="Courier New" w:cs="Courier New"/>
        </w:rPr>
        <w:t xml:space="preserve"> </w:t>
      </w:r>
    </w:p>
    <w:p w:rsidR="006A5F4E" w:rsidRDefault="006A5F4E" w:rsidP="00763EEF">
      <w:pPr>
        <w:ind w:left="1416"/>
        <w:jc w:val="both"/>
        <w:rPr>
          <w:rFonts w:ascii="Courier New" w:hAnsi="Courier New" w:cs="Courier New"/>
        </w:rPr>
      </w:pPr>
    </w:p>
    <w:p w:rsidR="006A5F4E" w:rsidRPr="006A5F4E" w:rsidRDefault="006A5F4E" w:rsidP="00763EEF">
      <w:pPr>
        <w:ind w:left="2124"/>
        <w:jc w:val="both"/>
        <w:rPr>
          <w:rFonts w:ascii="Courier New" w:hAnsi="Courier New" w:cs="Courier New"/>
          <w:lang w:val="es-ES"/>
        </w:rPr>
      </w:pPr>
      <w:r>
        <w:rPr>
          <w:rFonts w:ascii="Courier New" w:hAnsi="Courier New" w:cs="Courier New"/>
          <w:lang w:val="es-ES"/>
        </w:rPr>
        <w:t>Por excepción las</w:t>
      </w:r>
      <w:r w:rsidRPr="006A5F4E">
        <w:rPr>
          <w:rFonts w:ascii="Courier New" w:hAnsi="Courier New" w:cs="Courier New"/>
          <w:lang w:val="es-ES"/>
        </w:rPr>
        <w:t xml:space="preserve"> cargas </w:t>
      </w:r>
      <w:r w:rsidR="00176F09">
        <w:rPr>
          <w:rFonts w:ascii="Courier New" w:hAnsi="Courier New" w:cs="Courier New"/>
          <w:lang w:val="es-ES"/>
        </w:rPr>
        <w:t>declaradas</w:t>
      </w:r>
      <w:r w:rsidRPr="006A5F4E">
        <w:rPr>
          <w:rFonts w:ascii="Courier New" w:hAnsi="Courier New" w:cs="Courier New"/>
          <w:lang w:val="es-ES"/>
        </w:rPr>
        <w:t xml:space="preserve"> incompatibles</w:t>
      </w:r>
      <w:r w:rsidR="00176F09">
        <w:rPr>
          <w:rFonts w:ascii="Courier New" w:hAnsi="Courier New" w:cs="Courier New"/>
          <w:lang w:val="es-ES"/>
        </w:rPr>
        <w:t xml:space="preserve"> con </w:t>
      </w:r>
      <w:r w:rsidR="00176F09">
        <w:rPr>
          <w:rFonts w:ascii="Courier New" w:hAnsi="Courier New" w:cs="Courier New"/>
          <w:lang w:val="es-ES"/>
        </w:rPr>
        <w:lastRenderedPageBreak/>
        <w:t>el planeamiento,</w:t>
      </w:r>
      <w:r w:rsidRPr="006A5F4E">
        <w:rPr>
          <w:rFonts w:ascii="Courier New" w:hAnsi="Courier New" w:cs="Courier New"/>
          <w:lang w:val="es-ES"/>
        </w:rPr>
        <w:t xml:space="preserve"> siempre que conste pagad</w:t>
      </w:r>
      <w:r>
        <w:rPr>
          <w:rFonts w:ascii="Courier New" w:hAnsi="Courier New" w:cs="Courier New"/>
          <w:lang w:val="es-ES"/>
        </w:rPr>
        <w:t xml:space="preserve">a/consignada la indemnización correspondiente, </w:t>
      </w:r>
      <w:r w:rsidR="00176F09">
        <w:rPr>
          <w:rFonts w:ascii="Courier New" w:hAnsi="Courier New" w:cs="Courier New"/>
          <w:lang w:val="es-ES"/>
        </w:rPr>
        <w:t xml:space="preserve">serán </w:t>
      </w:r>
      <w:r w:rsidRPr="006A5F4E">
        <w:rPr>
          <w:rFonts w:ascii="Courier New" w:hAnsi="Courier New" w:cs="Courier New"/>
          <w:lang w:val="es-ES"/>
        </w:rPr>
        <w:t>cancela</w:t>
      </w:r>
      <w:r w:rsidR="00176F09">
        <w:rPr>
          <w:rFonts w:ascii="Courier New" w:hAnsi="Courier New" w:cs="Courier New"/>
          <w:lang w:val="es-ES"/>
        </w:rPr>
        <w:t>das</w:t>
      </w:r>
    </w:p>
    <w:p w:rsidR="006A5F4E" w:rsidRDefault="006A5F4E" w:rsidP="00763EEF">
      <w:pPr>
        <w:ind w:left="708"/>
        <w:jc w:val="both"/>
        <w:rPr>
          <w:rFonts w:ascii="Courier New" w:hAnsi="Courier New" w:cs="Courier New"/>
          <w:lang w:val="es-ES"/>
        </w:rPr>
      </w:pPr>
    </w:p>
    <w:p w:rsidR="00E50A3D" w:rsidRPr="000D5DA8" w:rsidRDefault="00E50A3D" w:rsidP="00763EEF">
      <w:pPr>
        <w:ind w:left="708"/>
        <w:jc w:val="both"/>
        <w:rPr>
          <w:rFonts w:ascii="Courier New" w:hAnsi="Courier New" w:cs="Courier New"/>
        </w:rPr>
      </w:pPr>
      <w:r w:rsidRPr="000D5DA8">
        <w:rPr>
          <w:rFonts w:ascii="Courier New" w:hAnsi="Courier New" w:cs="Courier New"/>
        </w:rPr>
        <w:t>“</w:t>
      </w:r>
      <w:r w:rsidR="00077495" w:rsidRPr="00077495">
        <w:rPr>
          <w:rFonts w:ascii="Courier New" w:hAnsi="Courier New" w:cs="Courier New"/>
          <w:b/>
        </w:rPr>
        <w:t>CANCELACIÓN FORMAL</w:t>
      </w:r>
      <w:r w:rsidRPr="000D5DA8">
        <w:rPr>
          <w:rFonts w:ascii="Courier New" w:hAnsi="Courier New" w:cs="Courier New"/>
        </w:rPr>
        <w:t>” de las inscripciones a favor de quienes han permanecido al margen de su tramitación.</w:t>
      </w:r>
    </w:p>
    <w:p w:rsidR="00E50A3D" w:rsidRPr="000D5DA8" w:rsidRDefault="00E50A3D" w:rsidP="00763EEF">
      <w:pPr>
        <w:ind w:left="708"/>
        <w:jc w:val="both"/>
        <w:rPr>
          <w:rFonts w:ascii="Courier New" w:hAnsi="Courier New" w:cs="Courier New"/>
        </w:rPr>
      </w:pPr>
    </w:p>
    <w:p w:rsidR="00077495" w:rsidRDefault="00077495" w:rsidP="00763EEF">
      <w:pPr>
        <w:ind w:left="1416"/>
        <w:jc w:val="both"/>
        <w:rPr>
          <w:rFonts w:ascii="Courier New" w:hAnsi="Courier New" w:cs="Courier New"/>
        </w:rPr>
      </w:pPr>
      <w:r>
        <w:rPr>
          <w:rFonts w:ascii="Courier New" w:hAnsi="Courier New" w:cs="Courier New"/>
        </w:rPr>
        <w:t>Como l</w:t>
      </w:r>
      <w:r w:rsidR="00E50A3D" w:rsidRPr="000D5DA8">
        <w:rPr>
          <w:rFonts w:ascii="Courier New" w:hAnsi="Courier New" w:cs="Courier New"/>
        </w:rPr>
        <w:t xml:space="preserve">a nota marginal de iniciación </w:t>
      </w:r>
      <w:r w:rsidR="00E21BA0" w:rsidRPr="000D5DA8">
        <w:rPr>
          <w:rFonts w:ascii="Courier New" w:hAnsi="Courier New" w:cs="Courier New"/>
        </w:rPr>
        <w:t>del</w:t>
      </w:r>
      <w:r w:rsidR="004D5A03" w:rsidRPr="000D5DA8">
        <w:rPr>
          <w:rFonts w:ascii="Courier New" w:hAnsi="Courier New" w:cs="Courier New"/>
        </w:rPr>
        <w:t xml:space="preserve"> expediente de equidistribución</w:t>
      </w:r>
      <w:r w:rsidR="00E21BA0" w:rsidRPr="000D5DA8">
        <w:rPr>
          <w:rFonts w:ascii="Courier New" w:hAnsi="Courier New" w:cs="Courier New"/>
        </w:rPr>
        <w:t xml:space="preserve"> </w:t>
      </w:r>
      <w:r>
        <w:rPr>
          <w:rFonts w:ascii="Courier New" w:hAnsi="Courier New" w:cs="Courier New"/>
        </w:rPr>
        <w:t>NO</w:t>
      </w:r>
      <w:r w:rsidR="00E50A3D" w:rsidRPr="000D5DA8">
        <w:rPr>
          <w:rFonts w:ascii="Courier New" w:hAnsi="Courier New" w:cs="Courier New"/>
        </w:rPr>
        <w:t xml:space="preserve"> cierra el Registro</w:t>
      </w:r>
      <w:r>
        <w:rPr>
          <w:rFonts w:ascii="Courier New" w:hAnsi="Courier New" w:cs="Courier New"/>
        </w:rPr>
        <w:t xml:space="preserve"> (</w:t>
      </w:r>
      <w:r w:rsidR="00E50A3D" w:rsidRPr="000D5DA8">
        <w:rPr>
          <w:rFonts w:ascii="Courier New" w:hAnsi="Courier New" w:cs="Courier New"/>
        </w:rPr>
        <w:t>contin</w:t>
      </w:r>
      <w:r>
        <w:rPr>
          <w:rFonts w:ascii="Courier New" w:hAnsi="Courier New" w:cs="Courier New"/>
        </w:rPr>
        <w:t>ú</w:t>
      </w:r>
      <w:r w:rsidR="00E50A3D" w:rsidRPr="000D5DA8">
        <w:rPr>
          <w:rFonts w:ascii="Courier New" w:hAnsi="Courier New" w:cs="Courier New"/>
        </w:rPr>
        <w:t>an inscribiéndose los títulos de transmisión</w:t>
      </w:r>
      <w:r>
        <w:rPr>
          <w:rFonts w:ascii="Courier New" w:hAnsi="Courier New" w:cs="Courier New"/>
        </w:rPr>
        <w:t>/</w:t>
      </w:r>
      <w:r w:rsidR="00E50A3D" w:rsidRPr="000D5DA8">
        <w:rPr>
          <w:rFonts w:ascii="Courier New" w:hAnsi="Courier New" w:cs="Courier New"/>
        </w:rPr>
        <w:t>gravamen de las fincas afectas al expediente</w:t>
      </w:r>
      <w:r>
        <w:rPr>
          <w:rFonts w:ascii="Courier New" w:hAnsi="Courier New" w:cs="Courier New"/>
        </w:rPr>
        <w:t>), si</w:t>
      </w:r>
      <w:r w:rsidR="00E50A3D" w:rsidRPr="000D5DA8">
        <w:rPr>
          <w:rFonts w:ascii="Courier New" w:hAnsi="Courier New" w:cs="Courier New"/>
        </w:rPr>
        <w:t xml:space="preserve"> los nuevos titulares inscritos se abstienen de aportar sus títulos al expediente de equidistribución en tramitación, éste, al desconocer el nuevo propietario</w:t>
      </w:r>
      <w:r>
        <w:rPr>
          <w:rFonts w:ascii="Courier New" w:hAnsi="Courier New" w:cs="Courier New"/>
        </w:rPr>
        <w:t>/titular</w:t>
      </w:r>
      <w:r w:rsidR="00E50A3D" w:rsidRPr="000D5DA8">
        <w:rPr>
          <w:rFonts w:ascii="Courier New" w:hAnsi="Courier New" w:cs="Courier New"/>
        </w:rPr>
        <w:t xml:space="preserve">, atribuirá la propiedad </w:t>
      </w:r>
      <w:r>
        <w:rPr>
          <w:rFonts w:ascii="Courier New" w:hAnsi="Courier New" w:cs="Courier New"/>
        </w:rPr>
        <w:t xml:space="preserve">(libre) </w:t>
      </w:r>
      <w:r w:rsidR="00E50A3D" w:rsidRPr="000D5DA8">
        <w:rPr>
          <w:rFonts w:ascii="Courier New" w:hAnsi="Courier New" w:cs="Courier New"/>
        </w:rPr>
        <w:t xml:space="preserve">de la finca de resultado al que conste </w:t>
      </w:r>
      <w:r w:rsidR="00506D6B" w:rsidRPr="000D5DA8">
        <w:rPr>
          <w:rFonts w:ascii="Courier New" w:hAnsi="Courier New" w:cs="Courier New"/>
        </w:rPr>
        <w:t xml:space="preserve">en el expediente </w:t>
      </w:r>
      <w:r w:rsidR="00E50A3D" w:rsidRPr="000D5DA8">
        <w:rPr>
          <w:rFonts w:ascii="Courier New" w:hAnsi="Courier New" w:cs="Courier New"/>
        </w:rPr>
        <w:t xml:space="preserve">como titular de la finca de </w:t>
      </w:r>
      <w:r w:rsidR="00506D6B" w:rsidRPr="000D5DA8">
        <w:rPr>
          <w:rFonts w:ascii="Courier New" w:hAnsi="Courier New" w:cs="Courier New"/>
        </w:rPr>
        <w:t xml:space="preserve">origen </w:t>
      </w:r>
      <w:r w:rsidR="00E50A3D" w:rsidRPr="000D5DA8">
        <w:rPr>
          <w:rFonts w:ascii="Courier New" w:hAnsi="Courier New" w:cs="Courier New"/>
        </w:rPr>
        <w:t>y el Registrador inscribirá a su favor la finca de resultado</w:t>
      </w:r>
      <w:r w:rsidR="00B27D35" w:rsidRPr="000D5DA8">
        <w:rPr>
          <w:rFonts w:ascii="Courier New" w:hAnsi="Courier New" w:cs="Courier New"/>
        </w:rPr>
        <w:t>, procediendo</w:t>
      </w:r>
      <w:r w:rsidR="00E50A3D" w:rsidRPr="000D5DA8">
        <w:rPr>
          <w:rFonts w:ascii="Courier New" w:hAnsi="Courier New" w:cs="Courier New"/>
        </w:rPr>
        <w:t xml:space="preserve"> a la </w:t>
      </w:r>
      <w:r w:rsidR="00E50A3D" w:rsidRPr="00077495">
        <w:rPr>
          <w:rFonts w:ascii="Courier New" w:hAnsi="Courier New" w:cs="Courier New"/>
        </w:rPr>
        <w:t xml:space="preserve">cancelación </w:t>
      </w:r>
      <w:r w:rsidR="00E50A3D" w:rsidRPr="000D5DA8">
        <w:rPr>
          <w:rFonts w:ascii="Courier New" w:hAnsi="Courier New" w:cs="Courier New"/>
          <w:i/>
        </w:rPr>
        <w:t>formal</w:t>
      </w:r>
      <w:r w:rsidR="00E50A3D" w:rsidRPr="000D5DA8">
        <w:rPr>
          <w:rFonts w:ascii="Courier New" w:hAnsi="Courier New" w:cs="Courier New"/>
        </w:rPr>
        <w:t xml:space="preserve"> de los derechos del propietario</w:t>
      </w:r>
      <w:r>
        <w:rPr>
          <w:rFonts w:ascii="Courier New" w:hAnsi="Courier New" w:cs="Courier New"/>
        </w:rPr>
        <w:t>/titular</w:t>
      </w:r>
      <w:r w:rsidR="00E50A3D" w:rsidRPr="000D5DA8">
        <w:rPr>
          <w:rFonts w:ascii="Courier New" w:hAnsi="Courier New" w:cs="Courier New"/>
        </w:rPr>
        <w:t xml:space="preserve"> que no aportó su título, mediante nota al margen de la inscripción de la finca de resultado</w:t>
      </w:r>
      <w:r w:rsidR="00B27D35" w:rsidRPr="000D5DA8">
        <w:rPr>
          <w:rFonts w:ascii="Courier New" w:hAnsi="Courier New" w:cs="Courier New"/>
        </w:rPr>
        <w:t>.</w:t>
      </w:r>
      <w:r w:rsidR="00E50A3D" w:rsidRPr="000D5DA8">
        <w:rPr>
          <w:rFonts w:ascii="Courier New" w:hAnsi="Courier New" w:cs="Courier New"/>
        </w:rPr>
        <w:t xml:space="preserve"> </w:t>
      </w:r>
    </w:p>
    <w:p w:rsidR="00077495" w:rsidRDefault="00077495" w:rsidP="00763EEF">
      <w:pPr>
        <w:ind w:left="1416"/>
        <w:jc w:val="both"/>
        <w:rPr>
          <w:rFonts w:ascii="Courier New" w:hAnsi="Courier New" w:cs="Courier New"/>
        </w:rPr>
      </w:pPr>
    </w:p>
    <w:p w:rsidR="00E50A3D" w:rsidRPr="000D5DA8" w:rsidRDefault="00E50A3D" w:rsidP="00763EEF">
      <w:pPr>
        <w:ind w:left="1416"/>
        <w:jc w:val="both"/>
        <w:rPr>
          <w:rFonts w:ascii="Courier New" w:hAnsi="Courier New" w:cs="Courier New"/>
        </w:rPr>
      </w:pPr>
      <w:r w:rsidRPr="000D5DA8">
        <w:rPr>
          <w:rFonts w:ascii="Courier New" w:hAnsi="Courier New" w:cs="Courier New"/>
        </w:rPr>
        <w:t xml:space="preserve">Esta cancelación se denomina </w:t>
      </w:r>
      <w:r w:rsidR="00077495" w:rsidRPr="000D5DA8">
        <w:rPr>
          <w:rFonts w:ascii="Courier New" w:hAnsi="Courier New" w:cs="Courier New"/>
          <w:i/>
        </w:rPr>
        <w:t>FORMAL</w:t>
      </w:r>
      <w:r w:rsidR="00077495" w:rsidRPr="000D5DA8">
        <w:rPr>
          <w:rFonts w:ascii="Courier New" w:hAnsi="Courier New" w:cs="Courier New"/>
        </w:rPr>
        <w:t xml:space="preserve"> PORQUE NO SE PRESUME EXTINGUIDO EL DERECHO AL QUE EL ASIENTO SE REFIERE</w:t>
      </w:r>
      <w:r w:rsidRPr="000D5DA8">
        <w:rPr>
          <w:rFonts w:ascii="Courier New" w:hAnsi="Courier New" w:cs="Courier New"/>
        </w:rPr>
        <w:t>: no p</w:t>
      </w:r>
      <w:r w:rsidR="00BA5B2E">
        <w:rPr>
          <w:rFonts w:ascii="Courier New" w:hAnsi="Courier New" w:cs="Courier New"/>
        </w:rPr>
        <w:t>odrá</w:t>
      </w:r>
      <w:r w:rsidRPr="000D5DA8">
        <w:rPr>
          <w:rFonts w:ascii="Courier New" w:hAnsi="Courier New" w:cs="Courier New"/>
        </w:rPr>
        <w:t xml:space="preserve"> practicarse ningún asiento sobre </w:t>
      </w:r>
      <w:r w:rsidR="00506D6B" w:rsidRPr="000D5DA8">
        <w:rPr>
          <w:rFonts w:ascii="Courier New" w:hAnsi="Courier New" w:cs="Courier New"/>
        </w:rPr>
        <w:t>la</w:t>
      </w:r>
      <w:r w:rsidRPr="000D5DA8">
        <w:rPr>
          <w:rFonts w:ascii="Courier New" w:hAnsi="Courier New" w:cs="Courier New"/>
        </w:rPr>
        <w:t xml:space="preserve"> finca</w:t>
      </w:r>
      <w:r w:rsidR="00506D6B" w:rsidRPr="000D5DA8">
        <w:rPr>
          <w:rFonts w:ascii="Courier New" w:hAnsi="Courier New" w:cs="Courier New"/>
        </w:rPr>
        <w:t xml:space="preserve"> de resultado</w:t>
      </w:r>
      <w:r w:rsidRPr="000D5DA8">
        <w:rPr>
          <w:rFonts w:ascii="Courier New" w:hAnsi="Courier New" w:cs="Courier New"/>
        </w:rPr>
        <w:t xml:space="preserve"> </w:t>
      </w:r>
      <w:r w:rsidR="00077495">
        <w:rPr>
          <w:rFonts w:ascii="Courier New" w:hAnsi="Courier New" w:cs="Courier New"/>
        </w:rPr>
        <w:t xml:space="preserve">adjudicada </w:t>
      </w:r>
      <w:r w:rsidRPr="000D5DA8">
        <w:rPr>
          <w:rFonts w:ascii="Courier New" w:hAnsi="Courier New" w:cs="Courier New"/>
        </w:rPr>
        <w:t>mientras no se lleve a cabo la rectificación del Registro, por alguno de los medios previstos por el ar</w:t>
      </w:r>
      <w:r w:rsidR="00B27D35" w:rsidRPr="000D5DA8">
        <w:rPr>
          <w:rFonts w:ascii="Courier New" w:hAnsi="Courier New" w:cs="Courier New"/>
        </w:rPr>
        <w:t>t. 17 RD</w:t>
      </w:r>
      <w:r w:rsidR="00BE0F8A" w:rsidRPr="000D5DA8">
        <w:rPr>
          <w:rFonts w:ascii="Courier New" w:hAnsi="Courier New" w:cs="Courier New"/>
        </w:rPr>
        <w:t>.</w:t>
      </w:r>
      <w:r w:rsidR="00A02411" w:rsidRPr="000D5DA8">
        <w:rPr>
          <w:rFonts w:ascii="Courier New" w:hAnsi="Courier New" w:cs="Courier New"/>
        </w:rPr>
        <w:t xml:space="preserve"> Lo anterior resulta del art 68.4 del TR.</w:t>
      </w:r>
    </w:p>
    <w:p w:rsidR="00E50A3D" w:rsidRPr="000D5DA8" w:rsidRDefault="00E50A3D" w:rsidP="00763EEF">
      <w:pPr>
        <w:ind w:left="708"/>
        <w:jc w:val="both"/>
        <w:rPr>
          <w:rFonts w:ascii="Courier New" w:hAnsi="Courier New" w:cs="Courier New"/>
        </w:rPr>
      </w:pPr>
    </w:p>
    <w:p w:rsidR="00E21BA0" w:rsidRPr="000D5DA8" w:rsidRDefault="00077495" w:rsidP="00763EEF">
      <w:pPr>
        <w:ind w:left="708"/>
        <w:jc w:val="both"/>
        <w:rPr>
          <w:rFonts w:ascii="Courier New" w:hAnsi="Courier New" w:cs="Courier New"/>
        </w:rPr>
      </w:pPr>
      <w:r>
        <w:rPr>
          <w:rFonts w:ascii="Courier New" w:hAnsi="Courier New" w:cs="Courier New"/>
        </w:rPr>
        <w:t>S</w:t>
      </w:r>
      <w:r w:rsidR="00F74DE5" w:rsidRPr="000D5DA8">
        <w:rPr>
          <w:rFonts w:ascii="Courier New" w:hAnsi="Courier New" w:cs="Courier New"/>
        </w:rPr>
        <w:t xml:space="preserve">urgimiento de una especial </w:t>
      </w:r>
      <w:r w:rsidRPr="00077495">
        <w:rPr>
          <w:rFonts w:ascii="Courier New" w:hAnsi="Courier New" w:cs="Courier New"/>
          <w:b/>
        </w:rPr>
        <w:t>AFECCIÓN REAL</w:t>
      </w:r>
    </w:p>
    <w:p w:rsidR="005C23F5" w:rsidRPr="000D5DA8" w:rsidRDefault="005C23F5" w:rsidP="000D5DA8">
      <w:pPr>
        <w:jc w:val="both"/>
        <w:rPr>
          <w:rFonts w:ascii="Courier New" w:hAnsi="Courier New" w:cs="Courier New"/>
        </w:rPr>
      </w:pPr>
    </w:p>
    <w:p w:rsidR="000D5DA8" w:rsidRDefault="000D5DA8" w:rsidP="000D5DA8">
      <w:pPr>
        <w:jc w:val="both"/>
        <w:rPr>
          <w:rFonts w:ascii="Courier New" w:hAnsi="Courier New" w:cs="Courier New"/>
          <w:b/>
          <w:u w:val="single"/>
        </w:rPr>
      </w:pPr>
    </w:p>
    <w:p w:rsidR="00E21BA0" w:rsidRPr="000D5DA8" w:rsidRDefault="005C23F5" w:rsidP="000D5DA8">
      <w:pPr>
        <w:jc w:val="both"/>
        <w:rPr>
          <w:rFonts w:ascii="Courier New" w:hAnsi="Courier New" w:cs="Courier New"/>
          <w:b/>
        </w:rPr>
      </w:pPr>
      <w:r w:rsidRPr="000D5DA8">
        <w:rPr>
          <w:rFonts w:ascii="Courier New" w:hAnsi="Courier New" w:cs="Courier New"/>
          <w:b/>
          <w:bdr w:val="single" w:sz="4" w:space="0" w:color="auto"/>
        </w:rPr>
        <w:t>LAS AFECCIONES URBANÍSTICAS</w:t>
      </w:r>
    </w:p>
    <w:p w:rsidR="00F645F5" w:rsidRDefault="00F645F5" w:rsidP="000D5DA8">
      <w:pPr>
        <w:jc w:val="both"/>
        <w:rPr>
          <w:rFonts w:ascii="Courier New" w:hAnsi="Courier New" w:cs="Courier New"/>
          <w:b/>
          <w:u w:val="single"/>
        </w:rPr>
      </w:pPr>
    </w:p>
    <w:p w:rsidR="00CF2910" w:rsidRDefault="00CF2910" w:rsidP="000D5DA8">
      <w:pPr>
        <w:jc w:val="both"/>
        <w:rPr>
          <w:rFonts w:ascii="Courier New" w:hAnsi="Courier New" w:cs="Courier New"/>
          <w:b/>
          <w:u w:val="single"/>
        </w:rPr>
      </w:pPr>
    </w:p>
    <w:p w:rsidR="00CF2910" w:rsidRDefault="00CF2910" w:rsidP="00CF2910">
      <w:pPr>
        <w:jc w:val="both"/>
        <w:rPr>
          <w:rFonts w:ascii="Courier New" w:hAnsi="Courier New" w:cs="Courier New"/>
        </w:rPr>
      </w:pPr>
      <w:r w:rsidRPr="000D5DA8">
        <w:rPr>
          <w:rFonts w:ascii="Courier New" w:hAnsi="Courier New" w:cs="Courier New"/>
        </w:rPr>
        <w:t xml:space="preserve">Hay dos posiciones doctrinales en relación a las </w:t>
      </w:r>
      <w:r>
        <w:rPr>
          <w:rFonts w:ascii="Courier New" w:hAnsi="Courier New" w:cs="Courier New"/>
        </w:rPr>
        <w:t>afecciones “reales”</w:t>
      </w:r>
      <w:r w:rsidRPr="000D5DA8">
        <w:rPr>
          <w:rFonts w:ascii="Courier New" w:hAnsi="Courier New" w:cs="Courier New"/>
        </w:rPr>
        <w:t xml:space="preserve"> urbanísticas</w:t>
      </w:r>
      <w:r>
        <w:rPr>
          <w:rFonts w:ascii="Courier New" w:hAnsi="Courier New" w:cs="Courier New"/>
        </w:rPr>
        <w:t xml:space="preserve">: </w:t>
      </w:r>
    </w:p>
    <w:p w:rsidR="00CF2910" w:rsidRDefault="00CF2910" w:rsidP="00CF2910">
      <w:pPr>
        <w:jc w:val="both"/>
        <w:rPr>
          <w:rFonts w:ascii="Courier New" w:hAnsi="Courier New" w:cs="Courier New"/>
        </w:rPr>
      </w:pPr>
    </w:p>
    <w:p w:rsidR="00CF2910" w:rsidRDefault="00CF2910" w:rsidP="00CF2910">
      <w:pPr>
        <w:ind w:left="708"/>
        <w:jc w:val="both"/>
        <w:rPr>
          <w:rFonts w:ascii="Courier New" w:hAnsi="Courier New" w:cs="Courier New"/>
        </w:rPr>
      </w:pPr>
      <w:r w:rsidRPr="000D5DA8">
        <w:rPr>
          <w:rFonts w:ascii="Courier New" w:hAnsi="Courier New" w:cs="Courier New"/>
        </w:rPr>
        <w:t>GARCÍA GARCÍA</w:t>
      </w:r>
      <w:r>
        <w:rPr>
          <w:rFonts w:ascii="Courier New" w:hAnsi="Courier New" w:cs="Courier New"/>
        </w:rPr>
        <w:t>,</w:t>
      </w:r>
      <w:r w:rsidRPr="000D5DA8">
        <w:rPr>
          <w:rFonts w:ascii="Courier New" w:hAnsi="Courier New" w:cs="Courier New"/>
        </w:rPr>
        <w:t xml:space="preserve"> cumplen una función de garantía</w:t>
      </w:r>
    </w:p>
    <w:p w:rsidR="00CF2910" w:rsidRDefault="00CF2910" w:rsidP="00CF2910">
      <w:pPr>
        <w:ind w:left="708"/>
        <w:jc w:val="both"/>
        <w:rPr>
          <w:rFonts w:ascii="Courier New" w:hAnsi="Courier New" w:cs="Courier New"/>
        </w:rPr>
      </w:pPr>
    </w:p>
    <w:p w:rsidR="00CF2910" w:rsidRDefault="00CF2910" w:rsidP="00CF2910">
      <w:pPr>
        <w:ind w:left="708"/>
        <w:jc w:val="both"/>
        <w:rPr>
          <w:rFonts w:ascii="Courier New" w:hAnsi="Courier New" w:cs="Courier New"/>
        </w:rPr>
      </w:pPr>
      <w:r w:rsidRPr="000D5DA8">
        <w:rPr>
          <w:rFonts w:ascii="Courier New" w:hAnsi="Courier New" w:cs="Courier New"/>
        </w:rPr>
        <w:t>ARNAIZ</w:t>
      </w:r>
      <w:r>
        <w:rPr>
          <w:rFonts w:ascii="Courier New" w:hAnsi="Courier New" w:cs="Courier New"/>
        </w:rPr>
        <w:t xml:space="preserve">, su función es </w:t>
      </w:r>
      <w:r w:rsidRPr="000D5DA8">
        <w:rPr>
          <w:rFonts w:ascii="Courier New" w:hAnsi="Courier New" w:cs="Courier New"/>
        </w:rPr>
        <w:t xml:space="preserve">de mera publicidad. </w:t>
      </w:r>
    </w:p>
    <w:p w:rsidR="00BB6CBF" w:rsidRDefault="00BB6CBF" w:rsidP="00CF2910">
      <w:pPr>
        <w:ind w:left="708"/>
        <w:jc w:val="both"/>
        <w:rPr>
          <w:rFonts w:ascii="Courier New" w:hAnsi="Courier New" w:cs="Courier New"/>
        </w:rPr>
      </w:pPr>
    </w:p>
    <w:p w:rsidR="00BB6CBF" w:rsidRPr="00BB6CBF" w:rsidRDefault="00BB6CBF" w:rsidP="00BB6CBF">
      <w:pPr>
        <w:ind w:left="1416"/>
        <w:jc w:val="both"/>
        <w:rPr>
          <w:rFonts w:ascii="Courier New" w:hAnsi="Courier New" w:cs="Courier New"/>
          <w:lang w:val="es-ES"/>
        </w:rPr>
      </w:pPr>
      <w:r>
        <w:rPr>
          <w:rFonts w:ascii="Courier New" w:hAnsi="Courier New" w:cs="Courier New"/>
          <w:lang w:val="es-ES"/>
        </w:rPr>
        <w:t xml:space="preserve">En cualquier caso, </w:t>
      </w:r>
      <w:r w:rsidRPr="00BB6CBF">
        <w:rPr>
          <w:rFonts w:ascii="Courier New" w:hAnsi="Courier New" w:cs="Courier New"/>
          <w:lang w:val="es-ES"/>
        </w:rPr>
        <w:t xml:space="preserve">nada tienen que ver con La SUBROGACIÓN </w:t>
      </w:r>
      <w:r>
        <w:rPr>
          <w:rFonts w:ascii="Courier New" w:hAnsi="Courier New" w:cs="Courier New"/>
          <w:lang w:val="es-ES"/>
        </w:rPr>
        <w:t>“ex lege”</w:t>
      </w:r>
      <w:r w:rsidRPr="00BB6CBF">
        <w:rPr>
          <w:rFonts w:ascii="Courier New" w:hAnsi="Courier New" w:cs="Courier New"/>
          <w:lang w:val="es-ES"/>
        </w:rPr>
        <w:t xml:space="preserve"> del adquirente en los </w:t>
      </w:r>
      <w:r>
        <w:rPr>
          <w:rFonts w:ascii="Courier New" w:hAnsi="Courier New" w:cs="Courier New"/>
          <w:lang w:val="es-ES"/>
        </w:rPr>
        <w:t>derechos/</w:t>
      </w:r>
      <w:r w:rsidRPr="00BB6CBF">
        <w:rPr>
          <w:rFonts w:ascii="Courier New" w:hAnsi="Courier New" w:cs="Courier New"/>
          <w:lang w:val="es-ES"/>
        </w:rPr>
        <w:t>deberes urbanísticos (27 TR</w:t>
      </w:r>
      <w:r>
        <w:rPr>
          <w:rFonts w:ascii="Courier New" w:hAnsi="Courier New" w:cs="Courier New"/>
          <w:lang w:val="es-ES"/>
        </w:rPr>
        <w:t>LS</w:t>
      </w:r>
      <w:r w:rsidRPr="00BB6CBF">
        <w:rPr>
          <w:rFonts w:ascii="Courier New" w:hAnsi="Courier New" w:cs="Courier New"/>
          <w:lang w:val="es-ES"/>
        </w:rPr>
        <w:t xml:space="preserve">), </w:t>
      </w:r>
      <w:r>
        <w:rPr>
          <w:rFonts w:ascii="Courier New" w:hAnsi="Courier New" w:cs="Courier New"/>
          <w:lang w:val="es-ES"/>
        </w:rPr>
        <w:t>de</w:t>
      </w:r>
      <w:r w:rsidRPr="00BB6CBF">
        <w:rPr>
          <w:rFonts w:ascii="Courier New" w:hAnsi="Courier New" w:cs="Courier New"/>
          <w:lang w:val="es-ES"/>
        </w:rPr>
        <w:t xml:space="preserve"> carácter extrarregistral.</w:t>
      </w:r>
    </w:p>
    <w:p w:rsidR="00BB6CBF" w:rsidRDefault="00BB6CBF" w:rsidP="00CF2910">
      <w:pPr>
        <w:ind w:left="708"/>
        <w:jc w:val="both"/>
        <w:rPr>
          <w:rFonts w:ascii="Courier New" w:hAnsi="Courier New" w:cs="Courier New"/>
        </w:rPr>
      </w:pPr>
    </w:p>
    <w:p w:rsidR="00BB6CBF" w:rsidRDefault="00BB6CBF" w:rsidP="00CF2910">
      <w:pPr>
        <w:ind w:left="708"/>
        <w:jc w:val="both"/>
        <w:rPr>
          <w:rFonts w:ascii="Courier New" w:hAnsi="Courier New" w:cs="Courier New"/>
        </w:rPr>
      </w:pPr>
    </w:p>
    <w:p w:rsidR="00CF2910" w:rsidRDefault="00CF2910" w:rsidP="00CF2910">
      <w:pPr>
        <w:jc w:val="both"/>
        <w:rPr>
          <w:rFonts w:ascii="Courier New" w:hAnsi="Courier New" w:cs="Courier New"/>
        </w:rPr>
      </w:pPr>
    </w:p>
    <w:p w:rsidR="00CF2910" w:rsidRDefault="00CF2910" w:rsidP="00CF2910">
      <w:pPr>
        <w:jc w:val="both"/>
        <w:rPr>
          <w:rFonts w:ascii="Courier New" w:hAnsi="Courier New" w:cs="Courier New"/>
        </w:rPr>
      </w:pPr>
      <w:r>
        <w:rPr>
          <w:rFonts w:ascii="Courier New" w:hAnsi="Courier New" w:cs="Courier New"/>
        </w:rPr>
        <w:t xml:space="preserve">SUPUESTOS. </w:t>
      </w:r>
    </w:p>
    <w:p w:rsidR="00CF2910" w:rsidRDefault="00CF2910" w:rsidP="00CF2910">
      <w:pPr>
        <w:jc w:val="both"/>
        <w:rPr>
          <w:rFonts w:ascii="Courier New" w:hAnsi="Courier New" w:cs="Courier New"/>
        </w:rPr>
      </w:pPr>
    </w:p>
    <w:p w:rsidR="00BB6CBF" w:rsidRDefault="00CF2910" w:rsidP="00BB6CBF">
      <w:pPr>
        <w:jc w:val="both"/>
        <w:rPr>
          <w:rFonts w:ascii="Courier New" w:hAnsi="Courier New" w:cs="Courier New"/>
          <w:shd w:val="clear" w:color="auto" w:fill="FFFFFF"/>
        </w:rPr>
      </w:pPr>
      <w:r w:rsidRPr="000D5DA8">
        <w:rPr>
          <w:rFonts w:ascii="Courier New" w:hAnsi="Courier New" w:cs="Courier New"/>
          <w:b/>
          <w:shd w:val="clear" w:color="auto" w:fill="FFFFFF"/>
        </w:rPr>
        <w:t>14</w:t>
      </w:r>
      <w:r w:rsidRPr="00A24E03">
        <w:rPr>
          <w:rFonts w:ascii="Courier New" w:hAnsi="Courier New" w:cs="Courier New"/>
          <w:b/>
          <w:shd w:val="clear" w:color="auto" w:fill="FFFFFF"/>
        </w:rPr>
        <w:t xml:space="preserve"> TRLS</w:t>
      </w:r>
      <w:r w:rsidRPr="00A24E03">
        <w:rPr>
          <w:rFonts w:ascii="Courier New" w:hAnsi="Courier New" w:cs="Courier New"/>
          <w:shd w:val="clear" w:color="auto" w:fill="FFFFFF"/>
        </w:rPr>
        <w:t xml:space="preserve">  </w:t>
      </w:r>
      <w:r w:rsidR="00BB6CBF" w:rsidRPr="00A24E03">
        <w:rPr>
          <w:rFonts w:ascii="Courier New" w:hAnsi="Courier New" w:cs="Courier New"/>
          <w:shd w:val="clear" w:color="auto" w:fill="FFFFFF"/>
        </w:rPr>
        <w:t>A</w:t>
      </w:r>
      <w:r w:rsidR="00BB6CBF" w:rsidRPr="00BB6CBF">
        <w:rPr>
          <w:rFonts w:ascii="Courier New" w:hAnsi="Courier New" w:cs="Courier New"/>
          <w:shd w:val="clear" w:color="auto" w:fill="FFFFFF"/>
        </w:rPr>
        <w:t>fección real</w:t>
      </w:r>
      <w:r w:rsidR="00BB6CBF">
        <w:rPr>
          <w:rFonts w:ascii="Courier New" w:hAnsi="Courier New" w:cs="Courier New"/>
          <w:shd w:val="clear" w:color="auto" w:fill="FFFFFF"/>
        </w:rPr>
        <w:t xml:space="preserve"> de los elementos </w:t>
      </w:r>
      <w:r w:rsidR="00BB6CBF" w:rsidRPr="00BB6CBF">
        <w:rPr>
          <w:rFonts w:ascii="Courier New" w:hAnsi="Courier New" w:cs="Courier New"/>
          <w:shd w:val="clear" w:color="auto" w:fill="FFFFFF"/>
        </w:rPr>
        <w:t xml:space="preserve">privativos de </w:t>
      </w:r>
      <w:r w:rsidR="00BB6CBF">
        <w:rPr>
          <w:rFonts w:ascii="Courier New" w:hAnsi="Courier New" w:cs="Courier New"/>
          <w:shd w:val="clear" w:color="auto" w:fill="FFFFFF"/>
        </w:rPr>
        <w:t>una PH/CI</w:t>
      </w:r>
      <w:r w:rsidR="00BB6CBF" w:rsidRPr="00BB6CBF">
        <w:rPr>
          <w:rFonts w:ascii="Courier New" w:hAnsi="Courier New" w:cs="Courier New"/>
          <w:shd w:val="clear" w:color="auto" w:fill="FFFFFF"/>
        </w:rPr>
        <w:t xml:space="preserve">, al </w:t>
      </w:r>
      <w:r w:rsidR="00A24E03" w:rsidRPr="00BB6CBF">
        <w:rPr>
          <w:rFonts w:ascii="Courier New" w:hAnsi="Courier New" w:cs="Courier New"/>
          <w:shd w:val="clear" w:color="auto" w:fill="FFFFFF"/>
        </w:rPr>
        <w:t>CUMPLIMIENTO DEL DEBER DE COSTEAR OBRAS</w:t>
      </w:r>
      <w:r w:rsidR="00A24E03">
        <w:rPr>
          <w:rFonts w:ascii="Courier New" w:hAnsi="Courier New" w:cs="Courier New"/>
          <w:shd w:val="clear" w:color="auto" w:fill="FFFFFF"/>
        </w:rPr>
        <w:t xml:space="preserve"> AUTORIZADAS </w:t>
      </w:r>
      <w:r w:rsidR="00BB6CBF">
        <w:rPr>
          <w:rFonts w:ascii="Courier New" w:hAnsi="Courier New" w:cs="Courier New"/>
          <w:shd w:val="clear" w:color="auto" w:fill="FFFFFF"/>
        </w:rPr>
        <w:t xml:space="preserve">por la Administración. </w:t>
      </w:r>
    </w:p>
    <w:p w:rsidR="00BB6CBF" w:rsidRPr="00BB6CBF" w:rsidRDefault="00BB6CBF" w:rsidP="00BB6CBF">
      <w:pPr>
        <w:jc w:val="both"/>
        <w:rPr>
          <w:rFonts w:ascii="Courier New" w:hAnsi="Courier New" w:cs="Courier New"/>
          <w:shd w:val="clear" w:color="auto" w:fill="FFFFFF"/>
        </w:rPr>
      </w:pPr>
    </w:p>
    <w:p w:rsidR="00BB6CBF" w:rsidRPr="00A24E03" w:rsidRDefault="00BB6CBF" w:rsidP="00CF2910">
      <w:pPr>
        <w:jc w:val="both"/>
        <w:rPr>
          <w:rFonts w:ascii="Courier New" w:hAnsi="Courier New" w:cs="Courier New"/>
          <w:shd w:val="clear" w:color="auto" w:fill="FFFFFF"/>
        </w:rPr>
      </w:pPr>
    </w:p>
    <w:p w:rsidR="00CF2910" w:rsidRPr="000D5DA8" w:rsidRDefault="00CF2910" w:rsidP="00CF2910">
      <w:pPr>
        <w:jc w:val="both"/>
        <w:rPr>
          <w:rFonts w:ascii="Courier New" w:hAnsi="Courier New" w:cs="Courier New"/>
          <w:b/>
          <w:shd w:val="clear" w:color="auto" w:fill="FFFFFF"/>
        </w:rPr>
      </w:pPr>
    </w:p>
    <w:p w:rsidR="00BB6CBF" w:rsidRPr="00A24E03" w:rsidRDefault="00CF2910" w:rsidP="00CF2910">
      <w:pPr>
        <w:jc w:val="both"/>
        <w:rPr>
          <w:rFonts w:ascii="Courier New" w:hAnsi="Courier New" w:cs="Courier New"/>
          <w:shd w:val="clear" w:color="auto" w:fill="FFFFFF"/>
        </w:rPr>
      </w:pPr>
      <w:r w:rsidRPr="000D5DA8">
        <w:rPr>
          <w:rFonts w:ascii="Courier New" w:hAnsi="Courier New" w:cs="Courier New"/>
          <w:b/>
          <w:shd w:val="clear" w:color="auto" w:fill="FFFFFF"/>
        </w:rPr>
        <w:t xml:space="preserve">15.4 </w:t>
      </w:r>
      <w:r w:rsidR="00BB6CBF">
        <w:rPr>
          <w:rFonts w:ascii="Courier New" w:hAnsi="Courier New" w:cs="Courier New"/>
          <w:b/>
          <w:shd w:val="clear" w:color="auto" w:fill="FFFFFF"/>
        </w:rPr>
        <w:t>TRLS</w:t>
      </w:r>
      <w:r w:rsidRPr="000D5DA8">
        <w:rPr>
          <w:rFonts w:ascii="Courier New" w:hAnsi="Courier New" w:cs="Courier New"/>
          <w:b/>
          <w:shd w:val="clear" w:color="auto" w:fill="FFFFFF"/>
        </w:rPr>
        <w:t xml:space="preserve"> </w:t>
      </w:r>
      <w:r w:rsidR="00BB6CBF" w:rsidRPr="00A24E03">
        <w:rPr>
          <w:rFonts w:ascii="Courier New" w:hAnsi="Courier New" w:cs="Courier New"/>
          <w:shd w:val="clear" w:color="auto" w:fill="FFFFFF"/>
        </w:rPr>
        <w:t xml:space="preserve">Afección real del inmueble, al </w:t>
      </w:r>
      <w:r w:rsidR="00A24E03" w:rsidRPr="00A24E03">
        <w:rPr>
          <w:rFonts w:ascii="Courier New" w:hAnsi="Courier New" w:cs="Courier New"/>
          <w:shd w:val="clear" w:color="auto" w:fill="FFFFFF"/>
        </w:rPr>
        <w:t>CUMPLIMIENTO DEL DEBER DE CONSERVACIÓN.</w:t>
      </w:r>
    </w:p>
    <w:p w:rsidR="00A24E03" w:rsidRPr="00A24E03" w:rsidRDefault="00A24E03" w:rsidP="00CF2910">
      <w:pPr>
        <w:jc w:val="both"/>
        <w:rPr>
          <w:rFonts w:ascii="Courier New" w:hAnsi="Courier New" w:cs="Courier New"/>
          <w:shd w:val="clear" w:color="auto" w:fill="FFFFFF"/>
        </w:rPr>
      </w:pPr>
    </w:p>
    <w:p w:rsidR="00A24E03" w:rsidRPr="00A24E03" w:rsidRDefault="00A24E03" w:rsidP="00A24E03">
      <w:pPr>
        <w:ind w:left="708"/>
        <w:jc w:val="both"/>
        <w:rPr>
          <w:rFonts w:ascii="Courier New" w:hAnsi="Courier New" w:cs="Courier New"/>
          <w:shd w:val="clear" w:color="auto" w:fill="FFFFFF"/>
        </w:rPr>
      </w:pPr>
      <w:r w:rsidRPr="00A24E03">
        <w:rPr>
          <w:rFonts w:ascii="Courier New" w:hAnsi="Courier New" w:cs="Courier New"/>
          <w:shd w:val="clear" w:color="auto" w:fill="FFFFFF"/>
        </w:rPr>
        <w:t xml:space="preserve">Ambas afecciones, aunque directas e inmediatas por determinación legal, </w:t>
      </w:r>
      <w:r w:rsidRPr="00BB6CBF">
        <w:rPr>
          <w:rFonts w:ascii="Courier New" w:hAnsi="Courier New" w:cs="Courier New"/>
          <w:shd w:val="clear" w:color="auto" w:fill="FFFFFF"/>
        </w:rPr>
        <w:t>p</w:t>
      </w:r>
      <w:r>
        <w:rPr>
          <w:rFonts w:ascii="Courier New" w:hAnsi="Courier New" w:cs="Courier New"/>
          <w:shd w:val="clear" w:color="auto" w:fill="FFFFFF"/>
        </w:rPr>
        <w:t>ueden</w:t>
      </w:r>
      <w:r w:rsidRPr="00BB6CBF">
        <w:rPr>
          <w:rFonts w:ascii="Courier New" w:hAnsi="Courier New" w:cs="Courier New"/>
          <w:shd w:val="clear" w:color="auto" w:fill="FFFFFF"/>
        </w:rPr>
        <w:t xml:space="preserve"> hacerse constar mediante </w:t>
      </w:r>
      <w:r>
        <w:rPr>
          <w:rFonts w:ascii="Courier New" w:hAnsi="Courier New" w:cs="Courier New"/>
          <w:shd w:val="clear" w:color="auto" w:fill="FFFFFF"/>
        </w:rPr>
        <w:t>NM</w:t>
      </w:r>
      <w:r w:rsidRPr="00BB6CBF">
        <w:rPr>
          <w:rFonts w:ascii="Courier New" w:hAnsi="Courier New" w:cs="Courier New"/>
          <w:shd w:val="clear" w:color="auto" w:fill="FFFFFF"/>
        </w:rPr>
        <w:t xml:space="preserve"> en el R</w:t>
      </w:r>
      <w:r>
        <w:rPr>
          <w:rFonts w:ascii="Courier New" w:hAnsi="Courier New" w:cs="Courier New"/>
          <w:shd w:val="clear" w:color="auto" w:fill="FFFFFF"/>
        </w:rPr>
        <w:t>P,</w:t>
      </w:r>
      <w:r w:rsidRPr="00A24E03">
        <w:rPr>
          <w:rFonts w:ascii="Courier New" w:hAnsi="Courier New" w:cs="Courier New"/>
          <w:shd w:val="clear" w:color="auto" w:fill="FFFFFF"/>
        </w:rPr>
        <w:t xml:space="preserve"> con el mismo régimen de preferencia y prioridad </w:t>
      </w:r>
      <w:r w:rsidR="00200BD8">
        <w:rPr>
          <w:rFonts w:ascii="Courier New" w:hAnsi="Courier New" w:cs="Courier New"/>
          <w:shd w:val="clear" w:color="auto" w:fill="FFFFFF"/>
        </w:rPr>
        <w:t>de</w:t>
      </w:r>
      <w:r w:rsidRPr="00A24E03">
        <w:rPr>
          <w:rFonts w:ascii="Courier New" w:hAnsi="Courier New" w:cs="Courier New"/>
          <w:shd w:val="clear" w:color="auto" w:fill="FFFFFF"/>
        </w:rPr>
        <w:t xml:space="preserve"> la afección real </w:t>
      </w:r>
      <w:r>
        <w:rPr>
          <w:rFonts w:ascii="Courier New" w:hAnsi="Courier New" w:cs="Courier New"/>
          <w:shd w:val="clear" w:color="auto" w:fill="FFFFFF"/>
        </w:rPr>
        <w:t>que sigue</w:t>
      </w:r>
      <w:r w:rsidRPr="00A24E03">
        <w:rPr>
          <w:rFonts w:ascii="Courier New" w:hAnsi="Courier New" w:cs="Courier New"/>
          <w:shd w:val="clear" w:color="auto" w:fill="FFFFFF"/>
        </w:rPr>
        <w:t>.</w:t>
      </w:r>
    </w:p>
    <w:p w:rsidR="00BB6CBF" w:rsidRDefault="00BB6CBF" w:rsidP="00CF2910">
      <w:pPr>
        <w:jc w:val="both"/>
        <w:rPr>
          <w:rFonts w:ascii="Courier New" w:hAnsi="Courier New" w:cs="Courier New"/>
          <w:b/>
          <w:shd w:val="clear" w:color="auto" w:fill="FFFFFF"/>
        </w:rPr>
      </w:pPr>
    </w:p>
    <w:p w:rsidR="00CF2910" w:rsidRPr="000D5DA8" w:rsidRDefault="00CF2910" w:rsidP="000D5DA8">
      <w:pPr>
        <w:jc w:val="both"/>
        <w:rPr>
          <w:rFonts w:ascii="Courier New" w:hAnsi="Courier New" w:cs="Courier New"/>
          <w:b/>
          <w:u w:val="single"/>
        </w:rPr>
      </w:pPr>
    </w:p>
    <w:p w:rsidR="00474C50" w:rsidRPr="00A24E03" w:rsidRDefault="00A24E03" w:rsidP="000D5DA8">
      <w:pPr>
        <w:jc w:val="both"/>
        <w:rPr>
          <w:rFonts w:ascii="Courier New" w:hAnsi="Courier New" w:cs="Courier New"/>
          <w:kern w:val="0"/>
          <w:lang w:val="es-ES" w:eastAsia="es-ES"/>
        </w:rPr>
      </w:pPr>
      <w:r w:rsidRPr="00474C50">
        <w:rPr>
          <w:rFonts w:ascii="Courier New" w:hAnsi="Courier New" w:cs="Courier New"/>
          <w:b/>
          <w:kern w:val="0"/>
          <w:lang w:val="es-ES" w:eastAsia="es-ES"/>
        </w:rPr>
        <w:t>19 RD 1093/1997</w:t>
      </w:r>
      <w:r w:rsidRPr="00A24E03">
        <w:rPr>
          <w:rFonts w:ascii="Courier New" w:hAnsi="Courier New" w:cs="Courier New"/>
          <w:kern w:val="0"/>
          <w:lang w:val="es-ES" w:eastAsia="es-ES"/>
        </w:rPr>
        <w:t xml:space="preserve"> </w:t>
      </w:r>
      <w:r w:rsidRPr="00A24E03">
        <w:rPr>
          <w:rFonts w:ascii="Courier New" w:hAnsi="Courier New" w:cs="Courier New"/>
          <w:kern w:val="0"/>
          <w:lang w:eastAsia="es-ES"/>
        </w:rPr>
        <w:t xml:space="preserve">AFECCIÓN DE LAS FINCAS DE RESULTADO AL CUMPLIMIENTO DE LA OBLIGACIÓN DE URBANIZAR, </w:t>
      </w:r>
      <w:r w:rsidRPr="00474C50">
        <w:rPr>
          <w:rFonts w:ascii="Courier New" w:hAnsi="Courier New" w:cs="Courier New"/>
          <w:kern w:val="0"/>
          <w:lang w:val="es-ES" w:eastAsia="es-ES"/>
        </w:rPr>
        <w:t>una vez aprobado el respectivo proyecto de equidistribución</w:t>
      </w:r>
      <w:r w:rsidRPr="00A24E03">
        <w:rPr>
          <w:rFonts w:ascii="Courier New" w:hAnsi="Courier New" w:cs="Courier New"/>
          <w:kern w:val="0"/>
          <w:lang w:val="es-ES" w:eastAsia="es-ES"/>
        </w:rPr>
        <w:t xml:space="preserve"> </w:t>
      </w:r>
      <w:r w:rsidRPr="00A24E03">
        <w:rPr>
          <w:rFonts w:ascii="Courier New" w:hAnsi="Courier New" w:cs="Courier New"/>
          <w:kern w:val="0"/>
          <w:lang w:eastAsia="es-ES"/>
        </w:rPr>
        <w:t>(</w:t>
      </w:r>
      <w:r w:rsidRPr="00474C50">
        <w:rPr>
          <w:rFonts w:ascii="Courier New" w:hAnsi="Courier New" w:cs="Courier New"/>
          <w:kern w:val="0"/>
          <w:lang w:val="es-ES" w:eastAsia="es-ES"/>
        </w:rPr>
        <w:t>afección al pago del saldo de la cuenta de liquidación de la reparcelación o compensación aprobada</w:t>
      </w:r>
      <w:r w:rsidRPr="00A24E03">
        <w:rPr>
          <w:rFonts w:ascii="Courier New" w:hAnsi="Courier New" w:cs="Courier New"/>
          <w:kern w:val="0"/>
          <w:lang w:val="es-ES" w:eastAsia="es-ES"/>
        </w:rPr>
        <w:t>,</w:t>
      </w:r>
      <w:r w:rsidRPr="00474C50">
        <w:rPr>
          <w:rFonts w:ascii="Courier New" w:hAnsi="Courier New" w:cs="Courier New"/>
          <w:kern w:val="0"/>
          <w:lang w:val="es-ES" w:eastAsia="es-ES"/>
        </w:rPr>
        <w:t xml:space="preserve"> art</w:t>
      </w:r>
      <w:r w:rsidRPr="00A24E03">
        <w:rPr>
          <w:rFonts w:ascii="Courier New" w:hAnsi="Courier New" w:cs="Courier New"/>
          <w:kern w:val="0"/>
          <w:lang w:val="es-ES" w:eastAsia="es-ES"/>
        </w:rPr>
        <w:t>s</w:t>
      </w:r>
      <w:r w:rsidRPr="00474C50">
        <w:rPr>
          <w:rFonts w:ascii="Courier New" w:hAnsi="Courier New" w:cs="Courier New"/>
          <w:kern w:val="0"/>
          <w:lang w:val="es-ES" w:eastAsia="es-ES"/>
        </w:rPr>
        <w:t xml:space="preserve"> 126 </w:t>
      </w:r>
      <w:r w:rsidRPr="00A24E03">
        <w:rPr>
          <w:rFonts w:ascii="Courier New" w:hAnsi="Courier New" w:cs="Courier New"/>
          <w:kern w:val="0"/>
          <w:lang w:val="es-ES" w:eastAsia="es-ES"/>
        </w:rPr>
        <w:t xml:space="preserve">y </w:t>
      </w:r>
      <w:r w:rsidRPr="00474C50">
        <w:rPr>
          <w:rFonts w:ascii="Courier New" w:hAnsi="Courier New" w:cs="Courier New"/>
          <w:kern w:val="0"/>
          <w:lang w:val="es-ES" w:eastAsia="es-ES"/>
        </w:rPr>
        <w:t>178 RGU).</w:t>
      </w:r>
    </w:p>
    <w:p w:rsidR="00A24E03" w:rsidRPr="00A24E03" w:rsidRDefault="00A24E03" w:rsidP="000D5DA8">
      <w:pPr>
        <w:jc w:val="both"/>
        <w:rPr>
          <w:rFonts w:ascii="Courier New" w:hAnsi="Courier New" w:cs="Courier New"/>
        </w:rPr>
      </w:pPr>
    </w:p>
    <w:p w:rsidR="00A24E03" w:rsidRDefault="00A24E03" w:rsidP="00A24E03">
      <w:pPr>
        <w:overflowPunct/>
        <w:autoSpaceDE/>
        <w:autoSpaceDN/>
        <w:adjustRightInd/>
        <w:ind w:left="708"/>
        <w:jc w:val="both"/>
        <w:rPr>
          <w:rFonts w:ascii="Courier New" w:hAnsi="Courier New" w:cs="Courier New"/>
          <w:kern w:val="0"/>
          <w:highlight w:val="yellow"/>
          <w:lang w:val="es-ES" w:eastAsia="es-ES"/>
        </w:rPr>
      </w:pPr>
      <w:r w:rsidRPr="00A24E03">
        <w:rPr>
          <w:rFonts w:ascii="Courier New" w:hAnsi="Courier New" w:cs="Courier New"/>
          <w:kern w:val="0"/>
          <w:lang w:val="es-ES" w:eastAsia="es-ES"/>
        </w:rPr>
        <w:t>A</w:t>
      </w:r>
      <w:r w:rsidRPr="00474C50">
        <w:rPr>
          <w:rFonts w:ascii="Courier New" w:hAnsi="Courier New" w:cs="Courier New"/>
          <w:kern w:val="0"/>
          <w:lang w:val="es-ES" w:eastAsia="es-ES"/>
        </w:rPr>
        <w:t xml:space="preserve">uténtica afección real (con reipersecutoriedad </w:t>
      </w:r>
      <w:r w:rsidRPr="00A24E03">
        <w:rPr>
          <w:rFonts w:ascii="Courier New" w:hAnsi="Courier New" w:cs="Courier New"/>
          <w:kern w:val="0"/>
          <w:lang w:val="es-ES" w:eastAsia="es-ES"/>
        </w:rPr>
        <w:t xml:space="preserve">y </w:t>
      </w:r>
      <w:r w:rsidRPr="00474C50">
        <w:rPr>
          <w:rFonts w:ascii="Courier New" w:hAnsi="Courier New" w:cs="Courier New"/>
          <w:kern w:val="0"/>
          <w:lang w:val="es-ES" w:eastAsia="es-ES"/>
        </w:rPr>
        <w:t>preferencia)</w:t>
      </w:r>
      <w:r w:rsidRPr="00A24E03">
        <w:rPr>
          <w:rFonts w:ascii="Courier New" w:hAnsi="Courier New" w:cs="Courier New"/>
          <w:kern w:val="0"/>
          <w:lang w:val="es-ES" w:eastAsia="es-ES"/>
        </w:rPr>
        <w:t xml:space="preserve">, a diferencia de la </w:t>
      </w:r>
      <w:r w:rsidR="00B43EBC" w:rsidRPr="00474C50">
        <w:rPr>
          <w:rFonts w:ascii="Courier New" w:hAnsi="Courier New" w:cs="Courier New"/>
          <w:kern w:val="0"/>
          <w:lang w:val="es-ES" w:eastAsia="es-ES"/>
        </w:rPr>
        <w:t xml:space="preserve">nota </w:t>
      </w:r>
      <w:r w:rsidR="00323E30" w:rsidRPr="00A24E03">
        <w:rPr>
          <w:rFonts w:ascii="Courier New" w:hAnsi="Courier New" w:cs="Courier New"/>
          <w:kern w:val="0"/>
          <w:lang w:val="es-ES" w:eastAsia="es-ES"/>
        </w:rPr>
        <w:t>marginal de iniciación del procedimiento (art 5 RD 1093/1997)</w:t>
      </w:r>
      <w:r w:rsidR="00323E30" w:rsidRPr="00A24E03">
        <w:rPr>
          <w:rFonts w:ascii="Courier New" w:hAnsi="Courier New" w:cs="Courier New"/>
          <w:lang w:val="es-ES"/>
        </w:rPr>
        <w:t xml:space="preserve"> </w:t>
      </w:r>
      <w:r w:rsidR="00B43EBC" w:rsidRPr="00A24E03">
        <w:rPr>
          <w:rFonts w:ascii="Courier New" w:hAnsi="Courier New" w:cs="Courier New"/>
          <w:kern w:val="0"/>
          <w:lang w:val="es-ES" w:eastAsia="es-ES"/>
        </w:rPr>
        <w:t>antes referida</w:t>
      </w:r>
      <w:r w:rsidRPr="00A24E03">
        <w:rPr>
          <w:rFonts w:ascii="Courier New" w:hAnsi="Courier New" w:cs="Courier New"/>
          <w:kern w:val="0"/>
          <w:lang w:val="es-ES" w:eastAsia="es-ES"/>
        </w:rPr>
        <w:t xml:space="preserve"> (que </w:t>
      </w:r>
      <w:r w:rsidR="00B43EBC" w:rsidRPr="00474C50">
        <w:rPr>
          <w:rFonts w:ascii="Courier New" w:hAnsi="Courier New" w:cs="Courier New"/>
          <w:kern w:val="0"/>
          <w:lang w:val="es-ES" w:eastAsia="es-ES"/>
        </w:rPr>
        <w:t>carece de carácter real).</w:t>
      </w:r>
      <w:r w:rsidR="00CF2910" w:rsidRPr="00A24E03">
        <w:rPr>
          <w:rFonts w:ascii="Courier New" w:hAnsi="Courier New" w:cs="Courier New"/>
          <w:kern w:val="0"/>
          <w:highlight w:val="yellow"/>
          <w:lang w:val="es-ES" w:eastAsia="es-ES"/>
        </w:rPr>
        <w:t xml:space="preserve"> </w:t>
      </w:r>
    </w:p>
    <w:p w:rsidR="00200BD8" w:rsidRDefault="00200BD8" w:rsidP="00A24E03">
      <w:pPr>
        <w:overflowPunct/>
        <w:autoSpaceDE/>
        <w:autoSpaceDN/>
        <w:adjustRightInd/>
        <w:ind w:left="708"/>
        <w:jc w:val="both"/>
        <w:rPr>
          <w:rFonts w:ascii="Courier New" w:hAnsi="Courier New" w:cs="Courier New"/>
          <w:kern w:val="0"/>
          <w:highlight w:val="yellow"/>
          <w:lang w:val="es-ES" w:eastAsia="es-ES"/>
        </w:rPr>
      </w:pPr>
    </w:p>
    <w:p w:rsidR="00200BD8" w:rsidRPr="009820B4" w:rsidRDefault="00200BD8" w:rsidP="009820B4">
      <w:pPr>
        <w:overflowPunct/>
        <w:autoSpaceDE/>
        <w:autoSpaceDN/>
        <w:adjustRightInd/>
        <w:ind w:left="1416"/>
        <w:jc w:val="both"/>
        <w:rPr>
          <w:rFonts w:ascii="Courier New" w:hAnsi="Courier New" w:cs="Courier New"/>
          <w:kern w:val="0"/>
          <w:lang w:eastAsia="es-ES"/>
        </w:rPr>
      </w:pPr>
      <w:r w:rsidRPr="009820B4">
        <w:rPr>
          <w:rFonts w:ascii="Courier New" w:hAnsi="Courier New" w:cs="Courier New"/>
          <w:kern w:val="0"/>
          <w:lang w:val="es-ES" w:eastAsia="es-ES"/>
        </w:rPr>
        <w:t>Reipersecutoriedad: c</w:t>
      </w:r>
      <w:r w:rsidRPr="009820B4">
        <w:rPr>
          <w:rFonts w:ascii="Courier New" w:hAnsi="Courier New" w:cs="Courier New"/>
          <w:kern w:val="0"/>
          <w:lang w:eastAsia="es-ES"/>
        </w:rPr>
        <w:t>aso apremio admtvo por incumplimiento de la obligación de pago, el procedimiento se dirige contra el titular  del dominio y se notifica a los demás inscritos/anotados sujetos a la afección</w:t>
      </w:r>
    </w:p>
    <w:p w:rsidR="00200BD8" w:rsidRPr="009820B4" w:rsidRDefault="00200BD8" w:rsidP="009820B4">
      <w:pPr>
        <w:overflowPunct/>
        <w:autoSpaceDE/>
        <w:autoSpaceDN/>
        <w:adjustRightInd/>
        <w:ind w:left="1416"/>
        <w:jc w:val="both"/>
        <w:rPr>
          <w:rFonts w:ascii="Courier New" w:hAnsi="Courier New" w:cs="Courier New"/>
          <w:kern w:val="0"/>
          <w:lang w:eastAsia="es-ES"/>
        </w:rPr>
      </w:pPr>
    </w:p>
    <w:p w:rsidR="00C83E39" w:rsidRDefault="00200BD8" w:rsidP="009820B4">
      <w:pPr>
        <w:overflowPunct/>
        <w:autoSpaceDE/>
        <w:autoSpaceDN/>
        <w:adjustRightInd/>
        <w:ind w:left="1416"/>
        <w:jc w:val="both"/>
        <w:rPr>
          <w:rFonts w:ascii="Courier New" w:hAnsi="Courier New" w:cs="Courier New"/>
          <w:kern w:val="0"/>
          <w:lang w:eastAsia="es-ES"/>
        </w:rPr>
      </w:pPr>
      <w:r w:rsidRPr="009820B4">
        <w:rPr>
          <w:rFonts w:ascii="Courier New" w:hAnsi="Courier New" w:cs="Courier New"/>
          <w:kern w:val="0"/>
          <w:lang w:eastAsia="es-ES"/>
        </w:rPr>
        <w:t>Preferencia: sobre todos los titulares</w:t>
      </w:r>
      <w:r w:rsidR="009820B4" w:rsidRPr="009820B4">
        <w:rPr>
          <w:rFonts w:ascii="Courier New" w:hAnsi="Courier New" w:cs="Courier New"/>
          <w:kern w:val="0"/>
          <w:lang w:eastAsia="es-ES"/>
        </w:rPr>
        <w:t>,</w:t>
      </w:r>
      <w:r w:rsidRPr="009820B4">
        <w:rPr>
          <w:rFonts w:ascii="Courier New" w:hAnsi="Courier New" w:cs="Courier New"/>
          <w:kern w:val="0"/>
          <w:lang w:eastAsia="es-ES"/>
        </w:rPr>
        <w:t xml:space="preserve"> incluso los inscritos en el R</w:t>
      </w:r>
      <w:r w:rsidR="009820B4" w:rsidRPr="009820B4">
        <w:rPr>
          <w:rFonts w:ascii="Courier New" w:hAnsi="Courier New" w:cs="Courier New"/>
          <w:kern w:val="0"/>
          <w:lang w:eastAsia="es-ES"/>
        </w:rPr>
        <w:t>P antes</w:t>
      </w:r>
      <w:r w:rsidRPr="009820B4">
        <w:rPr>
          <w:rFonts w:ascii="Courier New" w:hAnsi="Courier New" w:cs="Courier New"/>
          <w:kern w:val="0"/>
          <w:lang w:eastAsia="es-ES"/>
        </w:rPr>
        <w:t xml:space="preserve"> </w:t>
      </w:r>
      <w:r w:rsidR="009820B4" w:rsidRPr="009820B4">
        <w:rPr>
          <w:rFonts w:ascii="Courier New" w:hAnsi="Courier New" w:cs="Courier New"/>
          <w:kern w:val="0"/>
          <w:lang w:eastAsia="es-ES"/>
        </w:rPr>
        <w:t xml:space="preserve">de </w:t>
      </w:r>
      <w:r w:rsidRPr="009820B4">
        <w:rPr>
          <w:rFonts w:ascii="Courier New" w:hAnsi="Courier New" w:cs="Courier New"/>
          <w:kern w:val="0"/>
          <w:lang w:eastAsia="es-ES"/>
        </w:rPr>
        <w:t xml:space="preserve">la aprobación del </w:t>
      </w:r>
      <w:r w:rsidR="009820B4" w:rsidRPr="009820B4">
        <w:rPr>
          <w:rFonts w:ascii="Courier New" w:hAnsi="Courier New" w:cs="Courier New"/>
          <w:kern w:val="0"/>
          <w:lang w:eastAsia="es-ES"/>
        </w:rPr>
        <w:t>p</w:t>
      </w:r>
      <w:r w:rsidRPr="009820B4">
        <w:rPr>
          <w:rFonts w:ascii="Courier New" w:hAnsi="Courier New" w:cs="Courier New"/>
          <w:kern w:val="0"/>
          <w:lang w:eastAsia="es-ES"/>
        </w:rPr>
        <w:t>royecto</w:t>
      </w:r>
      <w:r w:rsidR="009820B4" w:rsidRPr="009820B4">
        <w:rPr>
          <w:rFonts w:ascii="Courier New" w:hAnsi="Courier New" w:cs="Courier New"/>
          <w:kern w:val="0"/>
          <w:lang w:eastAsia="es-ES"/>
        </w:rPr>
        <w:t xml:space="preserve"> equidistribución </w:t>
      </w:r>
    </w:p>
    <w:p w:rsidR="00C83E39" w:rsidRDefault="00C83E39" w:rsidP="009820B4">
      <w:pPr>
        <w:overflowPunct/>
        <w:autoSpaceDE/>
        <w:autoSpaceDN/>
        <w:adjustRightInd/>
        <w:ind w:left="1416"/>
        <w:jc w:val="both"/>
        <w:rPr>
          <w:rFonts w:ascii="Courier New" w:hAnsi="Courier New" w:cs="Courier New"/>
          <w:kern w:val="0"/>
          <w:lang w:eastAsia="es-ES"/>
        </w:rPr>
      </w:pPr>
    </w:p>
    <w:p w:rsidR="00200BD8" w:rsidRDefault="009820B4" w:rsidP="00C83E39">
      <w:pPr>
        <w:overflowPunct/>
        <w:autoSpaceDE/>
        <w:autoSpaceDN/>
        <w:adjustRightInd/>
        <w:ind w:left="2124"/>
        <w:jc w:val="both"/>
        <w:rPr>
          <w:rFonts w:ascii="Courier New" w:hAnsi="Courier New" w:cs="Courier New"/>
          <w:kern w:val="0"/>
          <w:lang w:eastAsia="es-ES"/>
        </w:rPr>
      </w:pPr>
      <w:r w:rsidRPr="009820B4">
        <w:rPr>
          <w:rFonts w:ascii="Courier New" w:hAnsi="Courier New" w:cs="Courier New"/>
          <w:kern w:val="0"/>
          <w:lang w:eastAsia="es-ES"/>
        </w:rPr>
        <w:t>EXCEPTO</w:t>
      </w:r>
      <w:r w:rsidR="00200BD8" w:rsidRPr="009820B4">
        <w:rPr>
          <w:rFonts w:ascii="Courier New" w:hAnsi="Courier New" w:cs="Courier New"/>
          <w:kern w:val="0"/>
          <w:lang w:eastAsia="es-ES"/>
        </w:rPr>
        <w:t xml:space="preserve"> </w:t>
      </w:r>
      <w:r w:rsidRPr="009820B4">
        <w:rPr>
          <w:rFonts w:ascii="Courier New" w:hAnsi="Courier New" w:cs="Courier New"/>
          <w:kern w:val="0"/>
          <w:lang w:eastAsia="es-ES"/>
        </w:rPr>
        <w:t xml:space="preserve">determinados créditos (vg. </w:t>
      </w:r>
      <w:r w:rsidR="00200BD8" w:rsidRPr="009820B4">
        <w:rPr>
          <w:rFonts w:ascii="Courier New" w:hAnsi="Courier New" w:cs="Courier New"/>
          <w:kern w:val="0"/>
          <w:lang w:eastAsia="es-ES"/>
        </w:rPr>
        <w:t xml:space="preserve">créditos </w:t>
      </w:r>
      <w:r w:rsidRPr="009820B4">
        <w:rPr>
          <w:rFonts w:ascii="Courier New" w:hAnsi="Courier New" w:cs="Courier New"/>
          <w:kern w:val="0"/>
          <w:lang w:eastAsia="es-ES"/>
        </w:rPr>
        <w:t xml:space="preserve">con hipoteca tácita del Estado del art </w:t>
      </w:r>
      <w:r w:rsidR="00200BD8" w:rsidRPr="009820B4">
        <w:rPr>
          <w:rFonts w:ascii="Courier New" w:hAnsi="Courier New" w:cs="Courier New"/>
          <w:kern w:val="0"/>
          <w:lang w:eastAsia="es-ES"/>
        </w:rPr>
        <w:t>7</w:t>
      </w:r>
      <w:r w:rsidRPr="009820B4">
        <w:rPr>
          <w:rFonts w:ascii="Courier New" w:hAnsi="Courier New" w:cs="Courier New"/>
          <w:kern w:val="0"/>
          <w:lang w:eastAsia="es-ES"/>
        </w:rPr>
        <w:t>8</w:t>
      </w:r>
      <w:r w:rsidR="00200BD8" w:rsidRPr="009820B4">
        <w:rPr>
          <w:rFonts w:ascii="Courier New" w:hAnsi="Courier New" w:cs="Courier New"/>
          <w:kern w:val="0"/>
          <w:lang w:eastAsia="es-ES"/>
        </w:rPr>
        <w:t xml:space="preserve"> </w:t>
      </w:r>
      <w:r w:rsidRPr="009820B4">
        <w:rPr>
          <w:rFonts w:ascii="Courier New" w:hAnsi="Courier New" w:cs="Courier New"/>
          <w:kern w:val="0"/>
          <w:lang w:eastAsia="es-ES"/>
        </w:rPr>
        <w:t>LGT)</w:t>
      </w:r>
    </w:p>
    <w:p w:rsidR="00C83E39" w:rsidRPr="000D5DA8" w:rsidRDefault="00C83E39" w:rsidP="00C83E39">
      <w:pPr>
        <w:widowControl/>
        <w:shd w:val="clear" w:color="auto" w:fill="FFFFFF"/>
        <w:overflowPunct/>
        <w:autoSpaceDE/>
        <w:autoSpaceDN/>
        <w:adjustRightInd/>
        <w:spacing w:before="180" w:after="180"/>
        <w:ind w:left="2124"/>
        <w:jc w:val="both"/>
        <w:rPr>
          <w:rFonts w:ascii="Courier New" w:hAnsi="Courier New" w:cs="Courier New"/>
          <w:kern w:val="0"/>
          <w:lang w:val="es-ES" w:eastAsia="es-ES"/>
        </w:rPr>
      </w:pPr>
      <w:r w:rsidRPr="000D5DA8">
        <w:rPr>
          <w:rFonts w:ascii="Courier New" w:hAnsi="Courier New" w:cs="Courier New"/>
          <w:kern w:val="0"/>
          <w:lang w:val="es-ES" w:eastAsia="es-ES"/>
        </w:rPr>
        <w:t xml:space="preserve">El proyecto podrá establecer que la afección no surta efectos respecto </w:t>
      </w:r>
      <w:r>
        <w:rPr>
          <w:rFonts w:ascii="Courier New" w:hAnsi="Courier New" w:cs="Courier New"/>
          <w:kern w:val="0"/>
          <w:lang w:val="es-ES" w:eastAsia="es-ES"/>
        </w:rPr>
        <w:t xml:space="preserve">determinados </w:t>
      </w:r>
      <w:r w:rsidRPr="000D5DA8">
        <w:rPr>
          <w:rFonts w:ascii="Courier New" w:hAnsi="Courier New" w:cs="Courier New"/>
          <w:kern w:val="0"/>
          <w:lang w:val="es-ES" w:eastAsia="es-ES"/>
        </w:rPr>
        <w:t xml:space="preserve">acreedores hipotecarios posteriores </w:t>
      </w:r>
      <w:r>
        <w:rPr>
          <w:rFonts w:ascii="Courier New" w:hAnsi="Courier New" w:cs="Courier New"/>
          <w:kern w:val="0"/>
          <w:lang w:val="es-ES" w:eastAsia="es-ES"/>
        </w:rPr>
        <w:t>(</w:t>
      </w:r>
      <w:r w:rsidRPr="000D5DA8">
        <w:rPr>
          <w:rFonts w:ascii="Courier New" w:hAnsi="Courier New" w:cs="Courier New"/>
          <w:kern w:val="0"/>
          <w:lang w:val="es-ES" w:eastAsia="es-ES"/>
        </w:rPr>
        <w:t>créditos concedidos para financiar la realización de obras de urbanización</w:t>
      </w:r>
      <w:r>
        <w:rPr>
          <w:rFonts w:ascii="Courier New" w:hAnsi="Courier New" w:cs="Courier New"/>
          <w:kern w:val="0"/>
          <w:lang w:val="es-ES" w:eastAsia="es-ES"/>
        </w:rPr>
        <w:t>/</w:t>
      </w:r>
      <w:r w:rsidRPr="000D5DA8">
        <w:rPr>
          <w:rFonts w:ascii="Courier New" w:hAnsi="Courier New" w:cs="Courier New"/>
          <w:kern w:val="0"/>
          <w:lang w:val="es-ES" w:eastAsia="es-ES"/>
        </w:rPr>
        <w:t>edificación</w:t>
      </w:r>
      <w:r>
        <w:rPr>
          <w:rFonts w:ascii="Courier New" w:hAnsi="Courier New" w:cs="Courier New"/>
          <w:kern w:val="0"/>
          <w:lang w:val="es-ES" w:eastAsia="es-ES"/>
        </w:rPr>
        <w:t>)</w:t>
      </w:r>
    </w:p>
    <w:p w:rsidR="00C83E39" w:rsidRDefault="00E50A3D" w:rsidP="00C83E39">
      <w:pPr>
        <w:jc w:val="both"/>
        <w:rPr>
          <w:rFonts w:ascii="Courier New" w:hAnsi="Courier New" w:cs="Courier New"/>
        </w:rPr>
      </w:pPr>
      <w:r w:rsidRPr="000D5DA8">
        <w:rPr>
          <w:rFonts w:ascii="Courier New" w:hAnsi="Courier New" w:cs="Courier New"/>
        </w:rPr>
        <w:t xml:space="preserve">Esta afección </w:t>
      </w:r>
    </w:p>
    <w:p w:rsidR="00C83E39" w:rsidRDefault="00C83E39" w:rsidP="00C83E39">
      <w:pPr>
        <w:jc w:val="both"/>
        <w:rPr>
          <w:rFonts w:ascii="Courier New" w:hAnsi="Courier New" w:cs="Courier New"/>
        </w:rPr>
      </w:pPr>
    </w:p>
    <w:p w:rsidR="00590F6D" w:rsidRDefault="009820B4" w:rsidP="00C83E39">
      <w:pPr>
        <w:ind w:left="708"/>
        <w:jc w:val="both"/>
        <w:rPr>
          <w:rFonts w:ascii="Courier New" w:hAnsi="Courier New" w:cs="Courier New"/>
        </w:rPr>
      </w:pPr>
      <w:r>
        <w:rPr>
          <w:rFonts w:ascii="Courier New" w:hAnsi="Courier New" w:cs="Courier New"/>
        </w:rPr>
        <w:t>SE INSCRIBE haciendo constar</w:t>
      </w:r>
      <w:r w:rsidR="00200BD8">
        <w:rPr>
          <w:rFonts w:ascii="Courier New" w:hAnsi="Courier New" w:cs="Courier New"/>
        </w:rPr>
        <w:t xml:space="preserve"> </w:t>
      </w:r>
      <w:r w:rsidR="00E50A3D" w:rsidRPr="000D5DA8">
        <w:rPr>
          <w:rFonts w:ascii="Courier New" w:hAnsi="Courier New" w:cs="Courier New"/>
        </w:rPr>
        <w:t>en la inscripción de cada finca de resultado</w:t>
      </w:r>
      <w:r w:rsidR="00C81D16" w:rsidRPr="000D5DA8">
        <w:rPr>
          <w:rFonts w:ascii="Courier New" w:hAnsi="Courier New" w:cs="Courier New"/>
        </w:rPr>
        <w:t xml:space="preserve">: </w:t>
      </w:r>
    </w:p>
    <w:p w:rsidR="00590F6D" w:rsidRDefault="00590F6D" w:rsidP="009820B4">
      <w:pPr>
        <w:ind w:left="708"/>
        <w:jc w:val="both"/>
        <w:rPr>
          <w:rFonts w:ascii="Courier New" w:hAnsi="Courier New" w:cs="Courier New"/>
        </w:rPr>
      </w:pPr>
    </w:p>
    <w:p w:rsidR="00590F6D" w:rsidRDefault="00590F6D" w:rsidP="009820B4">
      <w:pPr>
        <w:ind w:left="1416"/>
        <w:jc w:val="both"/>
        <w:rPr>
          <w:rFonts w:ascii="Courier New" w:hAnsi="Courier New" w:cs="Courier New"/>
          <w:kern w:val="0"/>
          <w:lang w:val="es-ES" w:eastAsia="es-ES"/>
        </w:rPr>
      </w:pPr>
      <w:r>
        <w:rPr>
          <w:rFonts w:ascii="Courier New" w:hAnsi="Courier New" w:cs="Courier New"/>
          <w:kern w:val="0"/>
          <w:lang w:val="es-ES" w:eastAsia="es-ES"/>
        </w:rPr>
        <w:t>Que l</w:t>
      </w:r>
      <w:r w:rsidR="004B68DD" w:rsidRPr="000D5DA8">
        <w:rPr>
          <w:rFonts w:ascii="Courier New" w:hAnsi="Courier New" w:cs="Courier New"/>
          <w:kern w:val="0"/>
          <w:lang w:val="es-ES" w:eastAsia="es-ES"/>
        </w:rPr>
        <w:t>a finca queda afecta al pago del saldo de la liquidación definitiva de la cuenta del proyecto.</w:t>
      </w:r>
    </w:p>
    <w:p w:rsidR="00590F6D" w:rsidRDefault="00590F6D" w:rsidP="009820B4">
      <w:pPr>
        <w:ind w:left="1416"/>
        <w:jc w:val="both"/>
        <w:rPr>
          <w:rFonts w:ascii="Courier New" w:hAnsi="Courier New" w:cs="Courier New"/>
          <w:kern w:val="0"/>
          <w:lang w:val="es-ES" w:eastAsia="es-ES"/>
        </w:rPr>
      </w:pPr>
    </w:p>
    <w:p w:rsidR="00C81D16" w:rsidRPr="000D5DA8" w:rsidRDefault="004B68DD" w:rsidP="009820B4">
      <w:pPr>
        <w:ind w:left="1416"/>
        <w:jc w:val="both"/>
        <w:rPr>
          <w:rFonts w:ascii="Courier New" w:hAnsi="Courier New" w:cs="Courier New"/>
          <w:kern w:val="0"/>
          <w:lang w:val="es-ES" w:eastAsia="es-ES"/>
        </w:rPr>
      </w:pPr>
      <w:r w:rsidRPr="000D5DA8">
        <w:rPr>
          <w:rFonts w:ascii="Courier New" w:hAnsi="Courier New" w:cs="Courier New"/>
          <w:kern w:val="0"/>
          <w:lang w:val="es-ES" w:eastAsia="es-ES"/>
        </w:rPr>
        <w:t xml:space="preserve">El importe que le corresponda en el saldo de la cuenta provisional de la reparcelación y la cuota que se le atribuya en el pago de la liquidación definitiva </w:t>
      </w:r>
      <w:r w:rsidR="00590F6D">
        <w:rPr>
          <w:rFonts w:ascii="Courier New" w:hAnsi="Courier New" w:cs="Courier New"/>
          <w:kern w:val="0"/>
          <w:lang w:val="es-ES" w:eastAsia="es-ES"/>
        </w:rPr>
        <w:t>(</w:t>
      </w:r>
      <w:r w:rsidRPr="000D5DA8">
        <w:rPr>
          <w:rFonts w:ascii="Courier New" w:hAnsi="Courier New" w:cs="Courier New"/>
          <w:kern w:val="0"/>
          <w:lang w:val="es-ES" w:eastAsia="es-ES"/>
        </w:rPr>
        <w:t>por los gastos de urbanización y los demás del proyecto</w:t>
      </w:r>
      <w:r w:rsidR="00590F6D">
        <w:rPr>
          <w:rFonts w:ascii="Courier New" w:hAnsi="Courier New" w:cs="Courier New"/>
          <w:kern w:val="0"/>
          <w:lang w:val="es-ES" w:eastAsia="es-ES"/>
        </w:rPr>
        <w:t>)</w:t>
      </w:r>
      <w:r w:rsidRPr="000D5DA8">
        <w:rPr>
          <w:rFonts w:ascii="Courier New" w:hAnsi="Courier New" w:cs="Courier New"/>
          <w:kern w:val="0"/>
          <w:lang w:val="es-ES" w:eastAsia="es-ES"/>
        </w:rPr>
        <w:t>.</w:t>
      </w:r>
    </w:p>
    <w:p w:rsidR="00C83E39" w:rsidRDefault="00C83E39" w:rsidP="009820B4">
      <w:pPr>
        <w:widowControl/>
        <w:shd w:val="clear" w:color="auto" w:fill="FFFFFF"/>
        <w:overflowPunct/>
        <w:autoSpaceDE/>
        <w:autoSpaceDN/>
        <w:adjustRightInd/>
        <w:spacing w:before="180" w:after="180"/>
        <w:ind w:left="708"/>
        <w:jc w:val="both"/>
        <w:rPr>
          <w:rFonts w:ascii="Courier New" w:hAnsi="Courier New" w:cs="Courier New"/>
          <w:kern w:val="0"/>
          <w:lang w:val="es-ES" w:eastAsia="es-ES"/>
        </w:rPr>
      </w:pPr>
    </w:p>
    <w:p w:rsidR="00C81D16" w:rsidRPr="000D5DA8" w:rsidRDefault="00C81D16" w:rsidP="009820B4">
      <w:pPr>
        <w:widowControl/>
        <w:shd w:val="clear" w:color="auto" w:fill="FFFFFF"/>
        <w:overflowPunct/>
        <w:autoSpaceDE/>
        <w:autoSpaceDN/>
        <w:adjustRightInd/>
        <w:spacing w:before="180" w:after="180"/>
        <w:ind w:left="708"/>
        <w:jc w:val="both"/>
        <w:rPr>
          <w:rFonts w:ascii="Courier New" w:hAnsi="Courier New" w:cs="Courier New"/>
          <w:kern w:val="0"/>
          <w:lang w:val="es-ES" w:eastAsia="es-ES"/>
        </w:rPr>
      </w:pPr>
      <w:r w:rsidRPr="000D5DA8">
        <w:rPr>
          <w:rFonts w:ascii="Courier New" w:hAnsi="Courier New" w:cs="Courier New"/>
          <w:kern w:val="0"/>
          <w:lang w:val="es-ES" w:eastAsia="es-ES"/>
        </w:rPr>
        <w:t>N</w:t>
      </w:r>
      <w:r w:rsidR="009820B4">
        <w:rPr>
          <w:rFonts w:ascii="Courier New" w:hAnsi="Courier New" w:cs="Courier New"/>
          <w:kern w:val="0"/>
          <w:lang w:val="es-ES" w:eastAsia="es-ES"/>
        </w:rPr>
        <w:t>O SERÁ NECESARIA su</w:t>
      </w:r>
      <w:r w:rsidRPr="000D5DA8">
        <w:rPr>
          <w:rFonts w:ascii="Courier New" w:hAnsi="Courier New" w:cs="Courier New"/>
          <w:kern w:val="0"/>
          <w:lang w:val="es-ES" w:eastAsia="es-ES"/>
        </w:rPr>
        <w:t xml:space="preserve"> constancia registral cuando del proyecto de equidistribución resulte que la obra de urbanización ha sido realizada y pagada o que la obligación de urbanizar se ha asegurado mediante otro tipo de garantías</w:t>
      </w:r>
      <w:r w:rsidR="009820B4">
        <w:rPr>
          <w:rFonts w:ascii="Courier New" w:hAnsi="Courier New" w:cs="Courier New"/>
          <w:kern w:val="0"/>
          <w:lang w:val="es-ES" w:eastAsia="es-ES"/>
        </w:rPr>
        <w:t xml:space="preserve"> admisibles</w:t>
      </w:r>
      <w:r w:rsidRPr="000D5DA8">
        <w:rPr>
          <w:rFonts w:ascii="Courier New" w:hAnsi="Courier New" w:cs="Courier New"/>
          <w:kern w:val="0"/>
          <w:lang w:val="es-ES" w:eastAsia="es-ES"/>
        </w:rPr>
        <w:t>.</w:t>
      </w:r>
    </w:p>
    <w:p w:rsidR="00C81D16" w:rsidRPr="000D5DA8" w:rsidRDefault="00C81D16" w:rsidP="000D5DA8">
      <w:pPr>
        <w:jc w:val="both"/>
        <w:rPr>
          <w:rFonts w:ascii="Courier New" w:hAnsi="Courier New" w:cs="Courier New"/>
          <w:kern w:val="0"/>
          <w:lang w:val="es-ES" w:eastAsia="es-ES"/>
        </w:rPr>
      </w:pPr>
    </w:p>
    <w:p w:rsidR="00C83E39" w:rsidRDefault="00C81D16" w:rsidP="000D5DA8">
      <w:pPr>
        <w:jc w:val="both"/>
        <w:rPr>
          <w:rFonts w:ascii="Courier New" w:hAnsi="Courier New" w:cs="Courier New"/>
        </w:rPr>
      </w:pPr>
      <w:r w:rsidRPr="000D5DA8">
        <w:rPr>
          <w:rFonts w:ascii="Courier New" w:hAnsi="Courier New" w:cs="Courier New"/>
        </w:rPr>
        <w:t xml:space="preserve">La afección </w:t>
      </w:r>
      <w:r w:rsidR="00C83E39">
        <w:rPr>
          <w:rFonts w:ascii="Courier New" w:hAnsi="Courier New" w:cs="Courier New"/>
        </w:rPr>
        <w:t>CADUCA</w:t>
      </w:r>
      <w:r w:rsidRPr="000D5DA8">
        <w:rPr>
          <w:rFonts w:ascii="Courier New" w:hAnsi="Courier New" w:cs="Courier New"/>
        </w:rPr>
        <w:t xml:space="preserve"> </w:t>
      </w:r>
    </w:p>
    <w:p w:rsidR="00C83E39" w:rsidRDefault="00C83E39" w:rsidP="000D5DA8">
      <w:pPr>
        <w:jc w:val="both"/>
        <w:rPr>
          <w:rFonts w:ascii="Courier New" w:hAnsi="Courier New" w:cs="Courier New"/>
        </w:rPr>
      </w:pPr>
    </w:p>
    <w:p w:rsidR="00C83E39" w:rsidRDefault="00C83E39" w:rsidP="00C83E39">
      <w:pPr>
        <w:ind w:left="1416"/>
        <w:jc w:val="both"/>
        <w:rPr>
          <w:rFonts w:ascii="Courier New" w:hAnsi="Courier New" w:cs="Courier New"/>
        </w:rPr>
      </w:pPr>
      <w:r>
        <w:rPr>
          <w:rFonts w:ascii="Courier New" w:hAnsi="Courier New" w:cs="Courier New"/>
        </w:rPr>
        <w:t>a los 2 años de l</w:t>
      </w:r>
      <w:r w:rsidRPr="00C83E39">
        <w:rPr>
          <w:rFonts w:ascii="Courier New" w:hAnsi="Courier New" w:cs="Courier New"/>
        </w:rPr>
        <w:t>a fecha de la constatación en el Registro de la Propiedad del saldo definitivo</w:t>
      </w:r>
    </w:p>
    <w:p w:rsidR="00C83E39" w:rsidRDefault="00C83E39" w:rsidP="00C83E39">
      <w:pPr>
        <w:ind w:left="1416"/>
        <w:jc w:val="both"/>
        <w:rPr>
          <w:rFonts w:ascii="Courier New" w:hAnsi="Courier New" w:cs="Courier New"/>
        </w:rPr>
      </w:pPr>
    </w:p>
    <w:p w:rsidR="00C83E39" w:rsidRDefault="00C81D16" w:rsidP="00C83E39">
      <w:pPr>
        <w:ind w:left="1416"/>
        <w:jc w:val="both"/>
        <w:rPr>
          <w:rFonts w:ascii="Courier New" w:hAnsi="Courier New" w:cs="Courier New"/>
        </w:rPr>
      </w:pPr>
      <w:r w:rsidRPr="000D5DA8">
        <w:rPr>
          <w:rFonts w:ascii="Courier New" w:hAnsi="Courier New" w:cs="Courier New"/>
        </w:rPr>
        <w:t>en todo caso a los 7 años de su fecha</w:t>
      </w:r>
    </w:p>
    <w:p w:rsidR="00C83E39" w:rsidRDefault="00C83E39" w:rsidP="000D5DA8">
      <w:pPr>
        <w:jc w:val="both"/>
        <w:rPr>
          <w:rFonts w:ascii="Courier New" w:hAnsi="Courier New" w:cs="Courier New"/>
        </w:rPr>
      </w:pPr>
    </w:p>
    <w:p w:rsidR="00C83E39" w:rsidRDefault="00C83E39" w:rsidP="000D5DA8">
      <w:pPr>
        <w:jc w:val="both"/>
        <w:rPr>
          <w:rFonts w:ascii="Courier New" w:hAnsi="Courier New" w:cs="Courier New"/>
        </w:rPr>
      </w:pPr>
    </w:p>
    <w:p w:rsidR="00E50A3D" w:rsidRPr="000D5DA8" w:rsidRDefault="00C83E39" w:rsidP="00C83E39">
      <w:pPr>
        <w:ind w:left="708"/>
        <w:jc w:val="both"/>
        <w:rPr>
          <w:rFonts w:ascii="Courier New" w:hAnsi="Courier New" w:cs="Courier New"/>
        </w:rPr>
      </w:pPr>
      <w:r>
        <w:rPr>
          <w:rFonts w:ascii="Courier New" w:hAnsi="Courier New" w:cs="Courier New"/>
        </w:rPr>
        <w:t>PODRÁ</w:t>
      </w:r>
      <w:r w:rsidRPr="000D5DA8">
        <w:rPr>
          <w:rFonts w:ascii="Courier New" w:hAnsi="Courier New" w:cs="Courier New"/>
        </w:rPr>
        <w:t xml:space="preserve"> CANCELARSE ANTES DE SU CADUCIDAD</w:t>
      </w:r>
      <w:r>
        <w:rPr>
          <w:rFonts w:ascii="Courier New" w:hAnsi="Courier New" w:cs="Courier New"/>
        </w:rPr>
        <w:t xml:space="preserve"> acreditando</w:t>
      </w:r>
      <w:r w:rsidR="00C81D16" w:rsidRPr="000D5DA8">
        <w:rPr>
          <w:rFonts w:ascii="Courier New" w:hAnsi="Courier New" w:cs="Courier New"/>
        </w:rPr>
        <w:t xml:space="preserve"> mediante certificación </w:t>
      </w:r>
      <w:r>
        <w:rPr>
          <w:rFonts w:ascii="Courier New" w:hAnsi="Courier New" w:cs="Courier New"/>
        </w:rPr>
        <w:t xml:space="preserve">el pago </w:t>
      </w:r>
      <w:r w:rsidR="00C81D16" w:rsidRPr="000D5DA8">
        <w:rPr>
          <w:rFonts w:ascii="Courier New" w:hAnsi="Courier New" w:cs="Courier New"/>
        </w:rPr>
        <w:t xml:space="preserve">de la cuenta de liquidación definitiva </w:t>
      </w:r>
      <w:r>
        <w:rPr>
          <w:rFonts w:ascii="Courier New" w:hAnsi="Courier New" w:cs="Courier New"/>
        </w:rPr>
        <w:t xml:space="preserve">y, en su caso, </w:t>
      </w:r>
      <w:r w:rsidR="00C81D16" w:rsidRPr="000D5DA8">
        <w:rPr>
          <w:rFonts w:ascii="Courier New" w:hAnsi="Courier New" w:cs="Courier New"/>
        </w:rPr>
        <w:t xml:space="preserve">la recepción de la obra de urbanización </w:t>
      </w:r>
    </w:p>
    <w:p w:rsidR="005C23F5" w:rsidRPr="000D5DA8" w:rsidRDefault="005C23F5" w:rsidP="000D5DA8">
      <w:pPr>
        <w:jc w:val="both"/>
        <w:rPr>
          <w:rFonts w:ascii="Courier New" w:hAnsi="Courier New" w:cs="Courier New"/>
        </w:rPr>
      </w:pPr>
    </w:p>
    <w:p w:rsidR="000D5DA8" w:rsidRDefault="000D5DA8" w:rsidP="000D5DA8">
      <w:pPr>
        <w:jc w:val="both"/>
        <w:rPr>
          <w:rFonts w:ascii="Courier New" w:hAnsi="Courier New" w:cs="Courier New"/>
          <w:b/>
          <w:u w:val="single"/>
        </w:rPr>
      </w:pPr>
    </w:p>
    <w:p w:rsidR="00385AD7" w:rsidRDefault="003B4CC5" w:rsidP="00385AD7">
      <w:pPr>
        <w:jc w:val="both"/>
        <w:rPr>
          <w:rFonts w:ascii="Courier New" w:hAnsi="Courier New" w:cs="Courier New"/>
        </w:rPr>
      </w:pPr>
      <w:r w:rsidRPr="000D5DA8">
        <w:rPr>
          <w:rFonts w:ascii="Courier New" w:hAnsi="Courier New" w:cs="Courier New"/>
          <w:b/>
          <w:bdr w:val="single" w:sz="4" w:space="0" w:color="auto"/>
        </w:rPr>
        <w:t>INSCRIPCIÓN EXPROPIACIONES URBANÍSTICAS</w:t>
      </w:r>
      <w:r w:rsidR="00385AD7">
        <w:rPr>
          <w:rFonts w:ascii="Courier New" w:hAnsi="Courier New" w:cs="Courier New"/>
        </w:rPr>
        <w:t xml:space="preserve"> </w:t>
      </w:r>
      <w:r w:rsidR="004D5A03" w:rsidRPr="000D5DA8">
        <w:rPr>
          <w:rFonts w:ascii="Courier New" w:hAnsi="Courier New" w:cs="Courier New"/>
        </w:rPr>
        <w:t>42</w:t>
      </w:r>
      <w:r w:rsidR="00233167" w:rsidRPr="000D5DA8">
        <w:rPr>
          <w:rFonts w:ascii="Courier New" w:hAnsi="Courier New" w:cs="Courier New"/>
        </w:rPr>
        <w:t xml:space="preserve"> </w:t>
      </w:r>
      <w:r w:rsidR="00385AD7">
        <w:rPr>
          <w:rFonts w:ascii="Courier New" w:hAnsi="Courier New" w:cs="Courier New"/>
        </w:rPr>
        <w:t>ss</w:t>
      </w:r>
      <w:r w:rsidR="00227632" w:rsidRPr="000D5DA8">
        <w:rPr>
          <w:rFonts w:ascii="Courier New" w:hAnsi="Courier New" w:cs="Courier New"/>
        </w:rPr>
        <w:t xml:space="preserve"> TRLS</w:t>
      </w:r>
      <w:r w:rsidR="00385AD7">
        <w:rPr>
          <w:rFonts w:ascii="Courier New" w:hAnsi="Courier New" w:cs="Courier New"/>
        </w:rPr>
        <w:t xml:space="preserve"> / </w:t>
      </w:r>
      <w:r w:rsidR="00227632" w:rsidRPr="000D5DA8">
        <w:rPr>
          <w:rFonts w:ascii="Courier New" w:hAnsi="Courier New" w:cs="Courier New"/>
        </w:rPr>
        <w:t>22</w:t>
      </w:r>
      <w:r w:rsidR="00385AD7">
        <w:rPr>
          <w:rFonts w:ascii="Courier New" w:hAnsi="Courier New" w:cs="Courier New"/>
        </w:rPr>
        <w:t xml:space="preserve"> ss</w:t>
      </w:r>
      <w:r w:rsidR="00227632" w:rsidRPr="000D5DA8">
        <w:rPr>
          <w:rFonts w:ascii="Courier New" w:hAnsi="Courier New" w:cs="Courier New"/>
        </w:rPr>
        <w:t xml:space="preserve"> </w:t>
      </w:r>
      <w:r w:rsidR="00E50A3D" w:rsidRPr="000D5DA8">
        <w:rPr>
          <w:rFonts w:ascii="Courier New" w:hAnsi="Courier New" w:cs="Courier New"/>
        </w:rPr>
        <w:t xml:space="preserve"> RD</w:t>
      </w:r>
      <w:r w:rsidR="00233167" w:rsidRPr="000D5DA8">
        <w:rPr>
          <w:rFonts w:ascii="Courier New" w:hAnsi="Courier New" w:cs="Courier New"/>
        </w:rPr>
        <w:t xml:space="preserve"> 1093/</w:t>
      </w:r>
      <w:r w:rsidR="00227632" w:rsidRPr="000D5DA8">
        <w:rPr>
          <w:rFonts w:ascii="Courier New" w:hAnsi="Courier New" w:cs="Courier New"/>
        </w:rPr>
        <w:t>97</w:t>
      </w:r>
    </w:p>
    <w:p w:rsidR="00385AD7" w:rsidRDefault="00385AD7" w:rsidP="000D5DA8">
      <w:pPr>
        <w:pStyle w:val="parrafo"/>
        <w:shd w:val="clear" w:color="auto" w:fill="FFFFFF"/>
        <w:spacing w:before="180" w:beforeAutospacing="0" w:after="180" w:afterAutospacing="0"/>
        <w:jc w:val="both"/>
        <w:rPr>
          <w:rFonts w:ascii="Courier New" w:hAnsi="Courier New" w:cs="Courier New"/>
          <w:sz w:val="20"/>
          <w:szCs w:val="20"/>
        </w:rPr>
      </w:pPr>
    </w:p>
    <w:p w:rsidR="00A04649" w:rsidRPr="000D5DA8" w:rsidRDefault="00385AD7" w:rsidP="000D5DA8">
      <w:pPr>
        <w:pStyle w:val="parrafo"/>
        <w:shd w:val="clear" w:color="auto" w:fill="FFFFFF"/>
        <w:spacing w:before="180" w:beforeAutospacing="0" w:after="180" w:afterAutospacing="0"/>
        <w:jc w:val="both"/>
        <w:rPr>
          <w:rFonts w:ascii="Courier New" w:hAnsi="Courier New" w:cs="Courier New"/>
          <w:sz w:val="20"/>
          <w:szCs w:val="20"/>
        </w:rPr>
      </w:pPr>
      <w:r>
        <w:rPr>
          <w:rFonts w:ascii="Courier New" w:hAnsi="Courier New" w:cs="Courier New"/>
          <w:sz w:val="20"/>
          <w:szCs w:val="20"/>
        </w:rPr>
        <w:t>La EF</w:t>
      </w:r>
      <w:r w:rsidR="00E50A3D" w:rsidRPr="000D5DA8">
        <w:rPr>
          <w:rFonts w:ascii="Courier New" w:hAnsi="Courier New" w:cs="Courier New"/>
          <w:sz w:val="20"/>
          <w:szCs w:val="20"/>
        </w:rPr>
        <w:t xml:space="preserve"> puede ser utilizada no sólo para actuaciones aisladas sino también como sistema de actuación</w:t>
      </w:r>
      <w:r>
        <w:rPr>
          <w:rFonts w:ascii="Courier New" w:hAnsi="Courier New" w:cs="Courier New"/>
          <w:sz w:val="20"/>
          <w:szCs w:val="20"/>
        </w:rPr>
        <w:t>. REMISION</w:t>
      </w:r>
    </w:p>
    <w:p w:rsidR="008B3381" w:rsidRDefault="00385AD7" w:rsidP="000D5DA8">
      <w:pPr>
        <w:jc w:val="both"/>
        <w:rPr>
          <w:rFonts w:ascii="Courier New" w:hAnsi="Courier New" w:cs="Courier New"/>
        </w:rPr>
      </w:pPr>
      <w:r>
        <w:rPr>
          <w:rFonts w:ascii="Courier New" w:hAnsi="Courier New" w:cs="Courier New"/>
        </w:rPr>
        <w:t>(22) INICIACIÓN C</w:t>
      </w:r>
      <w:r w:rsidR="00B65E26" w:rsidRPr="000D5DA8">
        <w:rPr>
          <w:rFonts w:ascii="Courier New" w:hAnsi="Courier New" w:cs="Courier New"/>
        </w:rPr>
        <w:t xml:space="preserve">uando la Administración tenga conocimiento de que la expropiación afecta a fincas inscritas, solicitará certificación </w:t>
      </w:r>
      <w:r w:rsidR="007E7CAF" w:rsidRPr="000D5DA8">
        <w:rPr>
          <w:rFonts w:ascii="Courier New" w:hAnsi="Courier New" w:cs="Courier New"/>
        </w:rPr>
        <w:t>de</w:t>
      </w:r>
      <w:r w:rsidR="00B65E26" w:rsidRPr="000D5DA8">
        <w:rPr>
          <w:rFonts w:ascii="Courier New" w:hAnsi="Courier New" w:cs="Courier New"/>
        </w:rPr>
        <w:t xml:space="preserve"> </w:t>
      </w:r>
      <w:r w:rsidR="007E7CAF" w:rsidRPr="000D5DA8">
        <w:rPr>
          <w:rFonts w:ascii="Courier New" w:hAnsi="Courier New" w:cs="Courier New"/>
        </w:rPr>
        <w:t xml:space="preserve">dominio y cargas de las mismas, cuya expedición se hará constar por nota marginal que </w:t>
      </w:r>
      <w:r w:rsidR="00B65E26" w:rsidRPr="000D5DA8">
        <w:rPr>
          <w:rFonts w:ascii="Courier New" w:hAnsi="Courier New" w:cs="Courier New"/>
        </w:rPr>
        <w:t>expresa</w:t>
      </w:r>
      <w:r w:rsidR="007E7CAF" w:rsidRPr="000D5DA8">
        <w:rPr>
          <w:rFonts w:ascii="Courier New" w:hAnsi="Courier New" w:cs="Courier New"/>
        </w:rPr>
        <w:t>rá</w:t>
      </w:r>
      <w:r w:rsidR="00B65E26" w:rsidRPr="000D5DA8">
        <w:rPr>
          <w:rFonts w:ascii="Courier New" w:hAnsi="Courier New" w:cs="Courier New"/>
        </w:rPr>
        <w:t xml:space="preserve"> su fecha y e</w:t>
      </w:r>
      <w:r w:rsidR="007E7CAF" w:rsidRPr="000D5DA8">
        <w:rPr>
          <w:rFonts w:ascii="Courier New" w:hAnsi="Courier New" w:cs="Courier New"/>
        </w:rPr>
        <w:t>l procedimiento de que se trate</w:t>
      </w:r>
      <w:r>
        <w:rPr>
          <w:rFonts w:ascii="Courier New" w:hAnsi="Courier New" w:cs="Courier New"/>
        </w:rPr>
        <w:t>. D</w:t>
      </w:r>
      <w:r w:rsidR="007E7CAF" w:rsidRPr="000D5DA8">
        <w:rPr>
          <w:rFonts w:ascii="Courier New" w:hAnsi="Courier New" w:cs="Courier New"/>
        </w:rPr>
        <w:t>icha nota s</w:t>
      </w:r>
      <w:r w:rsidR="00B65E26" w:rsidRPr="000D5DA8">
        <w:rPr>
          <w:rFonts w:ascii="Courier New" w:hAnsi="Courier New" w:cs="Courier New"/>
        </w:rPr>
        <w:t xml:space="preserve">e cancelará por caducidad, transcurridos tres años desde su fecha, si en el Registro no consta algún nuevo asiento relacionado con el mismo expediente. </w:t>
      </w:r>
    </w:p>
    <w:p w:rsidR="001D452E" w:rsidRPr="000D5DA8" w:rsidRDefault="001D452E" w:rsidP="000D5DA8">
      <w:pPr>
        <w:jc w:val="both"/>
        <w:rPr>
          <w:rFonts w:ascii="Courier New" w:hAnsi="Courier New" w:cs="Courier New"/>
        </w:rPr>
      </w:pPr>
    </w:p>
    <w:p w:rsidR="001D452E" w:rsidRDefault="00385AD7" w:rsidP="001D452E">
      <w:pPr>
        <w:jc w:val="both"/>
        <w:rPr>
          <w:rFonts w:ascii="Courier New" w:hAnsi="Courier New" w:cs="Courier New"/>
        </w:rPr>
      </w:pPr>
      <w:r>
        <w:rPr>
          <w:rFonts w:ascii="Courier New" w:hAnsi="Courier New" w:cs="Courier New"/>
        </w:rPr>
        <w:t>(</w:t>
      </w:r>
      <w:r w:rsidR="008B3381" w:rsidRPr="000D5DA8">
        <w:rPr>
          <w:rFonts w:ascii="Courier New" w:hAnsi="Courier New" w:cs="Courier New"/>
        </w:rPr>
        <w:t>43</w:t>
      </w:r>
      <w:r>
        <w:rPr>
          <w:rFonts w:ascii="Courier New" w:hAnsi="Courier New" w:cs="Courier New"/>
        </w:rPr>
        <w:t>)</w:t>
      </w:r>
      <w:r w:rsidR="008B3381" w:rsidRPr="000D5DA8">
        <w:rPr>
          <w:rFonts w:ascii="Courier New" w:hAnsi="Courier New" w:cs="Courier New"/>
        </w:rPr>
        <w:t xml:space="preserve"> </w:t>
      </w:r>
      <w:r w:rsidRPr="000D5DA8">
        <w:rPr>
          <w:rFonts w:ascii="Courier New" w:hAnsi="Courier New" w:cs="Courier New"/>
        </w:rPr>
        <w:t>PAGO DEL JUSTIPRECIO</w:t>
      </w:r>
      <w:r w:rsidR="001D452E">
        <w:rPr>
          <w:rFonts w:ascii="Courier New" w:hAnsi="Courier New" w:cs="Courier New"/>
        </w:rPr>
        <w:t>. S</w:t>
      </w:r>
      <w:r w:rsidR="001D452E" w:rsidRPr="001D452E">
        <w:rPr>
          <w:rFonts w:ascii="Courier New" w:hAnsi="Courier New" w:cs="Courier New"/>
        </w:rPr>
        <w:t xml:space="preserve">ólo se procederá a hacerlo efectivo, consignándose en caso contrario, a </w:t>
      </w:r>
    </w:p>
    <w:p w:rsidR="001D452E" w:rsidRDefault="001D452E" w:rsidP="001D452E">
      <w:pPr>
        <w:jc w:val="both"/>
        <w:rPr>
          <w:rFonts w:ascii="Courier New" w:hAnsi="Courier New" w:cs="Courier New"/>
        </w:rPr>
      </w:pPr>
    </w:p>
    <w:p w:rsidR="001D452E" w:rsidRDefault="001D452E" w:rsidP="001D452E">
      <w:pPr>
        <w:ind w:left="708"/>
        <w:jc w:val="both"/>
        <w:rPr>
          <w:rFonts w:ascii="Courier New" w:hAnsi="Courier New" w:cs="Courier New"/>
        </w:rPr>
      </w:pPr>
      <w:r>
        <w:rPr>
          <w:rFonts w:ascii="Courier New" w:hAnsi="Courier New" w:cs="Courier New"/>
        </w:rPr>
        <w:t>L</w:t>
      </w:r>
      <w:r w:rsidRPr="001D452E">
        <w:rPr>
          <w:rFonts w:ascii="Courier New" w:hAnsi="Courier New" w:cs="Courier New"/>
        </w:rPr>
        <w:t xml:space="preserve">os interesados que aporten certificación registral a su favor en la que conste haberse extendido la nota del artículo 32 </w:t>
      </w:r>
      <w:r>
        <w:rPr>
          <w:rFonts w:ascii="Courier New" w:hAnsi="Courier New" w:cs="Courier New"/>
        </w:rPr>
        <w:t>RH</w:t>
      </w:r>
      <w:r w:rsidRPr="001D452E">
        <w:rPr>
          <w:rFonts w:ascii="Courier New" w:hAnsi="Courier New" w:cs="Courier New"/>
        </w:rPr>
        <w:t xml:space="preserve"> </w:t>
      </w:r>
      <w:r>
        <w:rPr>
          <w:rFonts w:ascii="Courier New" w:hAnsi="Courier New" w:cs="Courier New"/>
        </w:rPr>
        <w:t>(</w:t>
      </w:r>
      <w:r w:rsidRPr="001D452E">
        <w:rPr>
          <w:rFonts w:ascii="Courier New" w:hAnsi="Courier New" w:cs="Courier New"/>
        </w:rPr>
        <w:t>o en su defecto título justificativo de su derecho completado con certificaci</w:t>
      </w:r>
      <w:r>
        <w:rPr>
          <w:rFonts w:ascii="Courier New" w:hAnsi="Courier New" w:cs="Courier New"/>
        </w:rPr>
        <w:t>ón</w:t>
      </w:r>
      <w:r w:rsidRPr="001D452E">
        <w:rPr>
          <w:rFonts w:ascii="Courier New" w:hAnsi="Courier New" w:cs="Courier New"/>
        </w:rPr>
        <w:t xml:space="preserve"> negativa del RP referida a la finca descrita en </w:t>
      </w:r>
      <w:r>
        <w:rPr>
          <w:rFonts w:ascii="Courier New" w:hAnsi="Courier New" w:cs="Courier New"/>
        </w:rPr>
        <w:t>e</w:t>
      </w:r>
      <w:r w:rsidRPr="001D452E">
        <w:rPr>
          <w:rFonts w:ascii="Courier New" w:hAnsi="Courier New" w:cs="Courier New"/>
        </w:rPr>
        <w:t>l título</w:t>
      </w:r>
      <w:r>
        <w:rPr>
          <w:rFonts w:ascii="Courier New" w:hAnsi="Courier New" w:cs="Courier New"/>
        </w:rPr>
        <w:t>)</w:t>
      </w:r>
    </w:p>
    <w:p w:rsidR="001D452E" w:rsidRDefault="001D452E" w:rsidP="001D452E">
      <w:pPr>
        <w:ind w:left="708"/>
        <w:jc w:val="both"/>
        <w:rPr>
          <w:rFonts w:ascii="Courier New" w:hAnsi="Courier New" w:cs="Courier New"/>
        </w:rPr>
      </w:pPr>
    </w:p>
    <w:p w:rsidR="001D452E" w:rsidRPr="001D452E" w:rsidRDefault="001D452E" w:rsidP="001D452E">
      <w:pPr>
        <w:ind w:left="1416"/>
        <w:jc w:val="both"/>
        <w:rPr>
          <w:rFonts w:ascii="Courier New" w:hAnsi="Courier New" w:cs="Courier New"/>
        </w:rPr>
      </w:pPr>
      <w:r w:rsidRPr="001D452E">
        <w:rPr>
          <w:rFonts w:ascii="Courier New" w:hAnsi="Courier New" w:cs="Courier New"/>
        </w:rPr>
        <w:t>Si existiesen cargas deberán comparecer los titulares de las mismas.</w:t>
      </w:r>
    </w:p>
    <w:p w:rsidR="001D452E" w:rsidRDefault="001D452E" w:rsidP="001D452E">
      <w:pPr>
        <w:ind w:left="708"/>
        <w:jc w:val="both"/>
        <w:rPr>
          <w:rFonts w:ascii="Courier New" w:hAnsi="Courier New" w:cs="Courier New"/>
        </w:rPr>
      </w:pPr>
    </w:p>
    <w:p w:rsidR="001D452E" w:rsidRPr="001D452E" w:rsidRDefault="001D452E" w:rsidP="001D452E">
      <w:pPr>
        <w:ind w:left="708"/>
        <w:jc w:val="both"/>
        <w:rPr>
          <w:rFonts w:ascii="Courier New" w:hAnsi="Courier New" w:cs="Courier New"/>
        </w:rPr>
      </w:pPr>
      <w:r>
        <w:rPr>
          <w:rFonts w:ascii="Courier New" w:hAnsi="Courier New" w:cs="Courier New"/>
        </w:rPr>
        <w:t>Q</w:t>
      </w:r>
      <w:r w:rsidRPr="001D452E">
        <w:rPr>
          <w:rFonts w:ascii="Courier New" w:hAnsi="Courier New" w:cs="Courier New"/>
        </w:rPr>
        <w:t>uienes hayan rectificado</w:t>
      </w:r>
      <w:r>
        <w:rPr>
          <w:rFonts w:ascii="Courier New" w:hAnsi="Courier New" w:cs="Courier New"/>
        </w:rPr>
        <w:t>/</w:t>
      </w:r>
      <w:r w:rsidRPr="001D452E">
        <w:rPr>
          <w:rFonts w:ascii="Courier New" w:hAnsi="Courier New" w:cs="Courier New"/>
        </w:rPr>
        <w:t xml:space="preserve">desvirtuado </w:t>
      </w:r>
      <w:r>
        <w:rPr>
          <w:rFonts w:ascii="Courier New" w:hAnsi="Courier New" w:cs="Courier New"/>
        </w:rPr>
        <w:t xml:space="preserve">los </w:t>
      </w:r>
      <w:r w:rsidRPr="001D452E">
        <w:rPr>
          <w:rFonts w:ascii="Courier New" w:hAnsi="Courier New" w:cs="Courier New"/>
        </w:rPr>
        <w:t>pronunciamientos registrales</w:t>
      </w:r>
      <w:r>
        <w:rPr>
          <w:rFonts w:ascii="Courier New" w:hAnsi="Courier New" w:cs="Courier New"/>
        </w:rPr>
        <w:t xml:space="preserve"> existentes</w:t>
      </w:r>
      <w:r w:rsidRPr="001D452E">
        <w:rPr>
          <w:rFonts w:ascii="Courier New" w:hAnsi="Courier New" w:cs="Courier New"/>
        </w:rPr>
        <w:t xml:space="preserve"> contrarios a la realidad</w:t>
      </w:r>
      <w:r>
        <w:rPr>
          <w:rFonts w:ascii="Courier New" w:hAnsi="Courier New" w:cs="Courier New"/>
        </w:rPr>
        <w:t>, m</w:t>
      </w:r>
      <w:r w:rsidRPr="001D452E">
        <w:rPr>
          <w:rFonts w:ascii="Courier New" w:hAnsi="Courier New" w:cs="Courier New"/>
        </w:rPr>
        <w:t xml:space="preserve">ediante cualquiera de los medios señalados en la legislación hipotecaria o con acta de notoriedad </w:t>
      </w:r>
      <w:r>
        <w:rPr>
          <w:rFonts w:ascii="Courier New" w:hAnsi="Courier New" w:cs="Courier New"/>
        </w:rPr>
        <w:t>de</w:t>
      </w:r>
      <w:r w:rsidRPr="001D452E">
        <w:rPr>
          <w:rFonts w:ascii="Courier New" w:hAnsi="Courier New" w:cs="Courier New"/>
        </w:rPr>
        <w:t>l 209 Reglamento Notarial.</w:t>
      </w:r>
    </w:p>
    <w:p w:rsidR="001D452E" w:rsidRDefault="001D452E" w:rsidP="001D452E">
      <w:pPr>
        <w:pStyle w:val="parrafo"/>
        <w:shd w:val="clear" w:color="auto" w:fill="FFFFFF"/>
        <w:spacing w:before="180" w:beforeAutospacing="0" w:after="180" w:afterAutospacing="0"/>
        <w:ind w:left="1416"/>
        <w:jc w:val="both"/>
        <w:rPr>
          <w:rFonts w:ascii="Courier New" w:hAnsi="Courier New" w:cs="Courier New"/>
          <w:sz w:val="20"/>
          <w:szCs w:val="20"/>
        </w:rPr>
      </w:pPr>
      <w:r w:rsidRPr="001D452E">
        <w:rPr>
          <w:rFonts w:ascii="Courier New" w:hAnsi="Courier New" w:cs="Courier New"/>
          <w:sz w:val="20"/>
          <w:szCs w:val="20"/>
          <w:lang w:val="es-ES_tradnl"/>
        </w:rPr>
        <w:t>Si el justiprecio se hubiere pagado a quien apareciere en el expediente como titular registral, la acción de los terceros no podrá dirigirse contra la Administración expropiante si éstos no comparecieron durante la tramitación</w:t>
      </w:r>
    </w:p>
    <w:p w:rsidR="008B3381" w:rsidRPr="000D5DA8" w:rsidRDefault="001D452E" w:rsidP="000D5DA8">
      <w:pPr>
        <w:pStyle w:val="parrafo"/>
        <w:shd w:val="clear" w:color="auto" w:fill="FFFFFF"/>
        <w:spacing w:before="180" w:beforeAutospacing="0" w:after="180" w:afterAutospacing="0"/>
        <w:jc w:val="both"/>
        <w:rPr>
          <w:rFonts w:ascii="Courier New" w:hAnsi="Courier New" w:cs="Courier New"/>
          <w:sz w:val="20"/>
          <w:szCs w:val="20"/>
        </w:rPr>
      </w:pPr>
      <w:r>
        <w:rPr>
          <w:rFonts w:ascii="Courier New" w:hAnsi="Courier New" w:cs="Courier New"/>
          <w:sz w:val="20"/>
          <w:szCs w:val="20"/>
        </w:rPr>
        <w:t xml:space="preserve">(44) </w:t>
      </w:r>
      <w:r w:rsidRPr="000D5DA8">
        <w:rPr>
          <w:rFonts w:ascii="Courier New" w:hAnsi="Courier New" w:cs="Courier New"/>
          <w:sz w:val="20"/>
          <w:szCs w:val="20"/>
        </w:rPr>
        <w:t>INSCRIPCIÓN DE LA EXPROPIACIÓN</w:t>
      </w:r>
    </w:p>
    <w:p w:rsidR="008B3381" w:rsidRDefault="008B3381" w:rsidP="009E281D">
      <w:pPr>
        <w:pStyle w:val="parrafo"/>
        <w:shd w:val="clear" w:color="auto" w:fill="FFFFFF"/>
        <w:spacing w:before="180" w:beforeAutospacing="0" w:after="180" w:afterAutospacing="0"/>
        <w:ind w:left="708"/>
        <w:jc w:val="both"/>
        <w:rPr>
          <w:rFonts w:ascii="Courier New" w:hAnsi="Courier New" w:cs="Courier New"/>
          <w:sz w:val="20"/>
          <w:szCs w:val="20"/>
        </w:rPr>
      </w:pPr>
      <w:r w:rsidRPr="000D5DA8">
        <w:rPr>
          <w:rFonts w:ascii="Courier New" w:hAnsi="Courier New" w:cs="Courier New"/>
          <w:sz w:val="20"/>
          <w:szCs w:val="20"/>
        </w:rPr>
        <w:t>El acta de ocupación para cada finca</w:t>
      </w:r>
      <w:r w:rsidR="001D452E">
        <w:rPr>
          <w:rFonts w:ascii="Courier New" w:hAnsi="Courier New" w:cs="Courier New"/>
          <w:sz w:val="20"/>
          <w:szCs w:val="20"/>
        </w:rPr>
        <w:t>/</w:t>
      </w:r>
      <w:r w:rsidRPr="000D5DA8">
        <w:rPr>
          <w:rFonts w:ascii="Courier New" w:hAnsi="Courier New" w:cs="Courier New"/>
          <w:sz w:val="20"/>
          <w:szCs w:val="20"/>
        </w:rPr>
        <w:t>bien será título inscribible</w:t>
      </w:r>
      <w:r w:rsidR="001D452E">
        <w:rPr>
          <w:rFonts w:ascii="Courier New" w:hAnsi="Courier New" w:cs="Courier New"/>
          <w:sz w:val="20"/>
          <w:szCs w:val="20"/>
        </w:rPr>
        <w:t xml:space="preserve">, acreditando </w:t>
      </w:r>
      <w:r w:rsidRPr="000D5DA8">
        <w:rPr>
          <w:rFonts w:ascii="Courier New" w:hAnsi="Courier New" w:cs="Courier New"/>
          <w:sz w:val="20"/>
          <w:szCs w:val="20"/>
        </w:rPr>
        <w:t>pago</w:t>
      </w:r>
      <w:r w:rsidR="001D452E">
        <w:rPr>
          <w:rFonts w:ascii="Courier New" w:hAnsi="Courier New" w:cs="Courier New"/>
          <w:sz w:val="20"/>
          <w:szCs w:val="20"/>
        </w:rPr>
        <w:t>/consignación y los demás requisitos legislación hipotecaria (vg 9</w:t>
      </w:r>
      <w:r w:rsidR="003A57B6">
        <w:rPr>
          <w:rFonts w:ascii="Courier New" w:hAnsi="Courier New" w:cs="Courier New"/>
          <w:sz w:val="20"/>
          <w:szCs w:val="20"/>
        </w:rPr>
        <w:t xml:space="preserve"> y 10</w:t>
      </w:r>
      <w:r w:rsidR="001D452E">
        <w:rPr>
          <w:rFonts w:ascii="Courier New" w:hAnsi="Courier New" w:cs="Courier New"/>
          <w:sz w:val="20"/>
          <w:szCs w:val="20"/>
        </w:rPr>
        <w:t xml:space="preserve"> LH)</w:t>
      </w:r>
    </w:p>
    <w:p w:rsidR="00801484" w:rsidRPr="000D5DA8" w:rsidRDefault="00801484" w:rsidP="009E281D">
      <w:pPr>
        <w:pStyle w:val="parrafo"/>
        <w:shd w:val="clear" w:color="auto" w:fill="FFFFFF"/>
        <w:spacing w:before="180" w:beforeAutospacing="0" w:after="180" w:afterAutospacing="0"/>
        <w:ind w:left="1416"/>
        <w:jc w:val="both"/>
        <w:rPr>
          <w:rFonts w:ascii="Courier New" w:hAnsi="Courier New" w:cs="Courier New"/>
          <w:sz w:val="20"/>
          <w:szCs w:val="20"/>
        </w:rPr>
      </w:pPr>
      <w:r w:rsidRPr="000D5DA8">
        <w:rPr>
          <w:rFonts w:ascii="Courier New" w:hAnsi="Courier New" w:cs="Courier New"/>
          <w:sz w:val="20"/>
          <w:szCs w:val="20"/>
        </w:rPr>
        <w:t>Los actos administrativos de constitución</w:t>
      </w:r>
      <w:r>
        <w:rPr>
          <w:rFonts w:ascii="Courier New" w:hAnsi="Courier New" w:cs="Courier New"/>
          <w:sz w:val="20"/>
          <w:szCs w:val="20"/>
        </w:rPr>
        <w:t>/</w:t>
      </w:r>
      <w:r w:rsidRPr="000D5DA8">
        <w:rPr>
          <w:rFonts w:ascii="Courier New" w:hAnsi="Courier New" w:cs="Courier New"/>
          <w:sz w:val="20"/>
          <w:szCs w:val="20"/>
        </w:rPr>
        <w:t>modificación</w:t>
      </w:r>
      <w:r>
        <w:rPr>
          <w:rFonts w:ascii="Courier New" w:hAnsi="Courier New" w:cs="Courier New"/>
          <w:sz w:val="20"/>
          <w:szCs w:val="20"/>
        </w:rPr>
        <w:t>/</w:t>
      </w:r>
      <w:r w:rsidR="009E281D">
        <w:rPr>
          <w:rFonts w:ascii="Courier New" w:hAnsi="Courier New" w:cs="Courier New"/>
          <w:sz w:val="20"/>
          <w:szCs w:val="20"/>
        </w:rPr>
        <w:t xml:space="preserve"> </w:t>
      </w:r>
      <w:r w:rsidRPr="000D5DA8">
        <w:rPr>
          <w:rFonts w:ascii="Courier New" w:hAnsi="Courier New" w:cs="Courier New"/>
          <w:sz w:val="20"/>
          <w:szCs w:val="20"/>
        </w:rPr>
        <w:t>extinción forzosa de servidumbres s</w:t>
      </w:r>
      <w:r w:rsidR="009E281D">
        <w:rPr>
          <w:rFonts w:ascii="Courier New" w:hAnsi="Courier New" w:cs="Courier New"/>
          <w:sz w:val="20"/>
          <w:szCs w:val="20"/>
        </w:rPr>
        <w:t>on</w:t>
      </w:r>
      <w:r w:rsidRPr="000D5DA8">
        <w:rPr>
          <w:rFonts w:ascii="Courier New" w:hAnsi="Courier New" w:cs="Courier New"/>
          <w:sz w:val="20"/>
          <w:szCs w:val="20"/>
        </w:rPr>
        <w:t xml:space="preserve"> inscribibles en el R</w:t>
      </w:r>
      <w:r>
        <w:rPr>
          <w:rFonts w:ascii="Courier New" w:hAnsi="Courier New" w:cs="Courier New"/>
          <w:sz w:val="20"/>
          <w:szCs w:val="20"/>
        </w:rPr>
        <w:t>P</w:t>
      </w:r>
      <w:r w:rsidRPr="000D5DA8">
        <w:rPr>
          <w:rFonts w:ascii="Courier New" w:hAnsi="Courier New" w:cs="Courier New"/>
          <w:sz w:val="20"/>
          <w:szCs w:val="20"/>
        </w:rPr>
        <w:t xml:space="preserve"> en la forma prevista para las actas de expropiación.</w:t>
      </w:r>
    </w:p>
    <w:p w:rsidR="003A57B6" w:rsidRDefault="008B3381" w:rsidP="009E281D">
      <w:pPr>
        <w:pStyle w:val="parrafo"/>
        <w:shd w:val="clear" w:color="auto" w:fill="FFFFFF"/>
        <w:spacing w:before="180" w:beforeAutospacing="0" w:after="180" w:afterAutospacing="0"/>
        <w:ind w:left="708"/>
        <w:jc w:val="both"/>
        <w:rPr>
          <w:rFonts w:ascii="Courier New" w:hAnsi="Courier New" w:cs="Courier New"/>
          <w:sz w:val="20"/>
          <w:szCs w:val="20"/>
        </w:rPr>
      </w:pPr>
      <w:r w:rsidRPr="000D5DA8">
        <w:rPr>
          <w:rFonts w:ascii="Courier New" w:hAnsi="Courier New" w:cs="Courier New"/>
          <w:sz w:val="20"/>
          <w:szCs w:val="20"/>
        </w:rPr>
        <w:t>La superficie objeto de la actuación se inscribirá como una o varias fincas registrales</w:t>
      </w:r>
      <w:r w:rsidR="003A57B6">
        <w:rPr>
          <w:rFonts w:ascii="Courier New" w:hAnsi="Courier New" w:cs="Courier New"/>
          <w:sz w:val="20"/>
          <w:szCs w:val="20"/>
        </w:rPr>
        <w:t>, estén/no inmatriculadas las fincas expropiadas:</w:t>
      </w:r>
    </w:p>
    <w:p w:rsidR="008B3381" w:rsidRPr="000D5DA8" w:rsidRDefault="008B3381" w:rsidP="009E281D">
      <w:pPr>
        <w:pStyle w:val="parrafo"/>
        <w:shd w:val="clear" w:color="auto" w:fill="FFFFFF"/>
        <w:spacing w:before="180" w:beforeAutospacing="0" w:after="180" w:afterAutospacing="0"/>
        <w:ind w:left="1416"/>
        <w:jc w:val="both"/>
        <w:rPr>
          <w:rFonts w:ascii="Courier New" w:hAnsi="Courier New" w:cs="Courier New"/>
          <w:sz w:val="20"/>
          <w:szCs w:val="20"/>
        </w:rPr>
      </w:pPr>
      <w:r w:rsidRPr="000D5DA8">
        <w:rPr>
          <w:rFonts w:ascii="Courier New" w:hAnsi="Courier New" w:cs="Courier New"/>
          <w:sz w:val="20"/>
          <w:szCs w:val="20"/>
        </w:rPr>
        <w:t xml:space="preserve">En las fincas </w:t>
      </w:r>
      <w:r w:rsidR="003A57B6">
        <w:rPr>
          <w:rFonts w:ascii="Courier New" w:hAnsi="Courier New" w:cs="Courier New"/>
          <w:sz w:val="20"/>
          <w:szCs w:val="20"/>
        </w:rPr>
        <w:t xml:space="preserve">inmatriculadas </w:t>
      </w:r>
      <w:r w:rsidRPr="000D5DA8">
        <w:rPr>
          <w:rFonts w:ascii="Courier New" w:hAnsi="Courier New" w:cs="Courier New"/>
          <w:sz w:val="20"/>
          <w:szCs w:val="20"/>
        </w:rPr>
        <w:t>afectadas</w:t>
      </w:r>
      <w:r w:rsidR="003A57B6">
        <w:rPr>
          <w:rFonts w:ascii="Courier New" w:hAnsi="Courier New" w:cs="Courier New"/>
          <w:sz w:val="20"/>
          <w:szCs w:val="20"/>
        </w:rPr>
        <w:t>,</w:t>
      </w:r>
      <w:r w:rsidRPr="000D5DA8">
        <w:rPr>
          <w:rFonts w:ascii="Courier New" w:hAnsi="Courier New" w:cs="Courier New"/>
          <w:sz w:val="20"/>
          <w:szCs w:val="20"/>
        </w:rPr>
        <w:t xml:space="preserve"> a continuación de la nota </w:t>
      </w:r>
      <w:r w:rsidR="003A57B6">
        <w:rPr>
          <w:rFonts w:ascii="Courier New" w:hAnsi="Courier New" w:cs="Courier New"/>
          <w:sz w:val="20"/>
          <w:szCs w:val="20"/>
        </w:rPr>
        <w:t>32 RH</w:t>
      </w:r>
      <w:r w:rsidRPr="000D5DA8">
        <w:rPr>
          <w:rFonts w:ascii="Courier New" w:hAnsi="Courier New" w:cs="Courier New"/>
          <w:sz w:val="20"/>
          <w:szCs w:val="20"/>
        </w:rPr>
        <w:t xml:space="preserve"> </w:t>
      </w:r>
      <w:r w:rsidR="003A57B6">
        <w:rPr>
          <w:rFonts w:ascii="Courier New" w:hAnsi="Courier New" w:cs="Courier New"/>
          <w:sz w:val="20"/>
          <w:szCs w:val="20"/>
        </w:rPr>
        <w:t>(</w:t>
      </w:r>
      <w:r w:rsidRPr="000D5DA8">
        <w:rPr>
          <w:rFonts w:ascii="Courier New" w:hAnsi="Courier New" w:cs="Courier New"/>
          <w:sz w:val="20"/>
          <w:szCs w:val="20"/>
        </w:rPr>
        <w:t>sobre asientos derivados de procedimientos de expropiación forzosa</w:t>
      </w:r>
      <w:r w:rsidR="003A57B6">
        <w:rPr>
          <w:rFonts w:ascii="Courier New" w:hAnsi="Courier New" w:cs="Courier New"/>
          <w:sz w:val="20"/>
          <w:szCs w:val="20"/>
        </w:rPr>
        <w:t>)</w:t>
      </w:r>
      <w:r w:rsidRPr="000D5DA8">
        <w:rPr>
          <w:rFonts w:ascii="Courier New" w:hAnsi="Courier New" w:cs="Courier New"/>
          <w:sz w:val="20"/>
          <w:szCs w:val="20"/>
        </w:rPr>
        <w:t>, se extenderá otra en la que se identificará la porción expropiada si la actuación no afectase a la totalidad de la finca.</w:t>
      </w:r>
    </w:p>
    <w:p w:rsidR="008B3381" w:rsidRDefault="008B3381" w:rsidP="009E281D">
      <w:pPr>
        <w:pStyle w:val="parrafo"/>
        <w:shd w:val="clear" w:color="auto" w:fill="FFFFFF"/>
        <w:spacing w:before="180" w:beforeAutospacing="0" w:after="180" w:afterAutospacing="0"/>
        <w:ind w:left="1416"/>
        <w:jc w:val="both"/>
        <w:rPr>
          <w:rFonts w:ascii="Courier New" w:hAnsi="Courier New" w:cs="Courier New"/>
          <w:sz w:val="20"/>
          <w:szCs w:val="20"/>
        </w:rPr>
      </w:pPr>
      <w:r w:rsidRPr="000D5DA8">
        <w:rPr>
          <w:rFonts w:ascii="Courier New" w:hAnsi="Courier New" w:cs="Courier New"/>
          <w:sz w:val="20"/>
          <w:szCs w:val="20"/>
        </w:rPr>
        <w:t xml:space="preserve">Si al proceder a la inscripción </w:t>
      </w:r>
      <w:r w:rsidR="003A57B6">
        <w:rPr>
          <w:rFonts w:ascii="Courier New" w:hAnsi="Courier New" w:cs="Courier New"/>
          <w:sz w:val="20"/>
          <w:szCs w:val="20"/>
        </w:rPr>
        <w:t xml:space="preserve">al Registrador le </w:t>
      </w:r>
      <w:r w:rsidRPr="000D5DA8">
        <w:rPr>
          <w:rFonts w:ascii="Courier New" w:hAnsi="Courier New" w:cs="Courier New"/>
          <w:sz w:val="20"/>
          <w:szCs w:val="20"/>
        </w:rPr>
        <w:t xml:space="preserve">surgiesen dudas fundadas sobre la existencia, dentro de la superficie </w:t>
      </w:r>
      <w:r w:rsidR="003A57B6">
        <w:rPr>
          <w:rFonts w:ascii="Courier New" w:hAnsi="Courier New" w:cs="Courier New"/>
          <w:sz w:val="20"/>
          <w:szCs w:val="20"/>
        </w:rPr>
        <w:t>expropiada</w:t>
      </w:r>
      <w:r w:rsidRPr="000D5DA8">
        <w:rPr>
          <w:rFonts w:ascii="Courier New" w:hAnsi="Courier New" w:cs="Courier New"/>
          <w:sz w:val="20"/>
          <w:szCs w:val="20"/>
        </w:rPr>
        <w:t xml:space="preserve">, de alguna </w:t>
      </w:r>
      <w:r w:rsidR="003A57B6">
        <w:rPr>
          <w:rFonts w:ascii="Courier New" w:hAnsi="Courier New" w:cs="Courier New"/>
          <w:sz w:val="20"/>
          <w:szCs w:val="20"/>
        </w:rPr>
        <w:t xml:space="preserve">otra </w:t>
      </w:r>
      <w:r w:rsidRPr="000D5DA8">
        <w:rPr>
          <w:rFonts w:ascii="Courier New" w:hAnsi="Courier New" w:cs="Courier New"/>
          <w:sz w:val="20"/>
          <w:szCs w:val="20"/>
        </w:rPr>
        <w:t xml:space="preserve">finca registral no tenida en cuenta en el procedimiento, </w:t>
      </w:r>
      <w:r w:rsidR="003A57B6">
        <w:rPr>
          <w:rFonts w:ascii="Courier New" w:hAnsi="Courier New" w:cs="Courier New"/>
          <w:sz w:val="20"/>
          <w:szCs w:val="20"/>
        </w:rPr>
        <w:t>lo</w:t>
      </w:r>
      <w:r w:rsidRPr="000D5DA8">
        <w:rPr>
          <w:rFonts w:ascii="Courier New" w:hAnsi="Courier New" w:cs="Courier New"/>
          <w:sz w:val="20"/>
          <w:szCs w:val="20"/>
        </w:rPr>
        <w:t xml:space="preserve"> pondrá en conocimiento de la Administración competente, sin perjuicio de practicar la inscripción.</w:t>
      </w:r>
    </w:p>
    <w:p w:rsidR="00801484" w:rsidRDefault="00801484" w:rsidP="009E281D">
      <w:pPr>
        <w:ind w:left="1416"/>
        <w:jc w:val="both"/>
        <w:rPr>
          <w:rFonts w:ascii="Courier New" w:hAnsi="Courier New" w:cs="Courier New"/>
        </w:rPr>
      </w:pPr>
      <w:r>
        <w:rPr>
          <w:rFonts w:ascii="Courier New" w:hAnsi="Courier New" w:cs="Courier New"/>
        </w:rPr>
        <w:t>S</w:t>
      </w:r>
      <w:r w:rsidRPr="000D5DA8">
        <w:rPr>
          <w:rFonts w:ascii="Courier New" w:hAnsi="Courier New" w:cs="Courier New"/>
        </w:rPr>
        <w:t>i finalizado el expediente, aparecieren fincas</w:t>
      </w:r>
      <w:r>
        <w:rPr>
          <w:rFonts w:ascii="Courier New" w:hAnsi="Courier New" w:cs="Courier New"/>
        </w:rPr>
        <w:t>/</w:t>
      </w:r>
      <w:r w:rsidRPr="000D5DA8">
        <w:rPr>
          <w:rFonts w:ascii="Courier New" w:hAnsi="Courier New" w:cs="Courier New"/>
        </w:rPr>
        <w:t xml:space="preserve">derechos </w:t>
      </w:r>
      <w:r w:rsidRPr="000D5DA8">
        <w:rPr>
          <w:rFonts w:ascii="Courier New" w:hAnsi="Courier New" w:cs="Courier New"/>
        </w:rPr>
        <w:lastRenderedPageBreak/>
        <w:t xml:space="preserve">anteriormente inscritos no tenidos en cuenta, la Administración expropiante solicitará </w:t>
      </w:r>
      <w:r>
        <w:rPr>
          <w:rFonts w:ascii="Courier New" w:hAnsi="Courier New" w:cs="Courier New"/>
        </w:rPr>
        <w:t xml:space="preserve">su </w:t>
      </w:r>
      <w:r w:rsidRPr="000D5DA8">
        <w:rPr>
          <w:rFonts w:ascii="Courier New" w:hAnsi="Courier New" w:cs="Courier New"/>
        </w:rPr>
        <w:t xml:space="preserve">cancelación </w:t>
      </w:r>
      <w:r>
        <w:rPr>
          <w:rFonts w:ascii="Courier New" w:hAnsi="Courier New" w:cs="Courier New"/>
        </w:rPr>
        <w:t>compensando a dichos</w:t>
      </w:r>
      <w:r w:rsidRPr="000D5DA8">
        <w:rPr>
          <w:rFonts w:ascii="Courier New" w:hAnsi="Courier New" w:cs="Courier New"/>
        </w:rPr>
        <w:t xml:space="preserve"> titulares </w:t>
      </w:r>
      <w:r>
        <w:rPr>
          <w:rFonts w:ascii="Courier New" w:hAnsi="Courier New" w:cs="Courier New"/>
        </w:rPr>
        <w:t>en expediente complementario</w:t>
      </w:r>
      <w:r w:rsidRPr="000D5DA8">
        <w:rPr>
          <w:rFonts w:ascii="Courier New" w:hAnsi="Courier New" w:cs="Courier New"/>
        </w:rPr>
        <w:t>.</w:t>
      </w:r>
    </w:p>
    <w:p w:rsidR="00801484" w:rsidRDefault="00801484" w:rsidP="009E281D">
      <w:pPr>
        <w:ind w:left="708"/>
        <w:jc w:val="both"/>
        <w:rPr>
          <w:rFonts w:ascii="Courier New" w:hAnsi="Courier New" w:cs="Courier New"/>
          <w:lang w:val="es-ES"/>
        </w:rPr>
      </w:pPr>
    </w:p>
    <w:p w:rsidR="00801484" w:rsidRDefault="008B3381" w:rsidP="009E281D">
      <w:pPr>
        <w:ind w:left="708"/>
        <w:jc w:val="both"/>
        <w:rPr>
          <w:rFonts w:ascii="Courier New" w:hAnsi="Courier New" w:cs="Courier New"/>
        </w:rPr>
      </w:pPr>
      <w:r w:rsidRPr="000D5DA8">
        <w:rPr>
          <w:rFonts w:ascii="Courier New" w:hAnsi="Courier New" w:cs="Courier New"/>
          <w:lang w:val="es-ES"/>
        </w:rPr>
        <w:t>L</w:t>
      </w:r>
      <w:r w:rsidR="00E50A3D" w:rsidRPr="000D5DA8">
        <w:rPr>
          <w:rFonts w:ascii="Courier New" w:hAnsi="Courier New" w:cs="Courier New"/>
        </w:rPr>
        <w:t xml:space="preserve">a inscripción se practicará a favor de la Administración actuante o del beneficiario de la expropiación </w:t>
      </w:r>
      <w:r w:rsidR="00801484">
        <w:rPr>
          <w:rFonts w:ascii="Courier New" w:hAnsi="Courier New" w:cs="Courier New"/>
        </w:rPr>
        <w:t>LIBRE DE CARGAS</w:t>
      </w:r>
      <w:r w:rsidR="00762D1E" w:rsidRPr="000D5DA8">
        <w:rPr>
          <w:rFonts w:ascii="Courier New" w:hAnsi="Courier New" w:cs="Courier New"/>
        </w:rPr>
        <w:t xml:space="preserve"> y  será mantenida en la posesión de las fincas, una vez inscrito su derecho, sin que quepa ejercitar ninguna acción real</w:t>
      </w:r>
      <w:r w:rsidR="00112F11">
        <w:rPr>
          <w:rFonts w:ascii="Courier New" w:hAnsi="Courier New" w:cs="Courier New"/>
        </w:rPr>
        <w:t>/</w:t>
      </w:r>
      <w:r w:rsidR="00762D1E" w:rsidRPr="000D5DA8">
        <w:rPr>
          <w:rFonts w:ascii="Courier New" w:hAnsi="Courier New" w:cs="Courier New"/>
        </w:rPr>
        <w:t>interdictal contra la misma.</w:t>
      </w:r>
    </w:p>
    <w:p w:rsidR="00801484" w:rsidRDefault="00801484" w:rsidP="009E281D">
      <w:pPr>
        <w:ind w:left="708"/>
        <w:jc w:val="both"/>
        <w:rPr>
          <w:rFonts w:ascii="Courier New" w:hAnsi="Courier New" w:cs="Courier New"/>
        </w:rPr>
      </w:pPr>
    </w:p>
    <w:p w:rsidR="00762D1E" w:rsidRPr="000D5DA8" w:rsidRDefault="00801484" w:rsidP="009E281D">
      <w:pPr>
        <w:ind w:left="1416"/>
        <w:jc w:val="both"/>
        <w:rPr>
          <w:rFonts w:ascii="Courier New" w:hAnsi="Courier New" w:cs="Courier New"/>
        </w:rPr>
      </w:pPr>
      <w:r>
        <w:rPr>
          <w:rFonts w:ascii="Courier New" w:hAnsi="Courier New" w:cs="Courier New"/>
        </w:rPr>
        <w:t xml:space="preserve">Sin perjuicio de que los </w:t>
      </w:r>
      <w:r w:rsidR="00762D1E" w:rsidRPr="000D5DA8">
        <w:rPr>
          <w:rFonts w:ascii="Courier New" w:hAnsi="Courier New" w:cs="Courier New"/>
        </w:rPr>
        <w:t xml:space="preserve">terceros interesados no tenidos en cuenta en el expediente </w:t>
      </w:r>
      <w:r>
        <w:rPr>
          <w:rFonts w:ascii="Courier New" w:hAnsi="Courier New" w:cs="Courier New"/>
        </w:rPr>
        <w:t>puedan</w:t>
      </w:r>
      <w:r w:rsidR="00762D1E" w:rsidRPr="000D5DA8">
        <w:rPr>
          <w:rFonts w:ascii="Courier New" w:hAnsi="Courier New" w:cs="Courier New"/>
        </w:rPr>
        <w:t xml:space="preserve"> ejercitar cuantas acciones personales pu</w:t>
      </w:r>
      <w:r>
        <w:rPr>
          <w:rFonts w:ascii="Courier New" w:hAnsi="Courier New" w:cs="Courier New"/>
        </w:rPr>
        <w:t>edan</w:t>
      </w:r>
      <w:r w:rsidR="00762D1E" w:rsidRPr="000D5DA8">
        <w:rPr>
          <w:rFonts w:ascii="Courier New" w:hAnsi="Courier New" w:cs="Courier New"/>
        </w:rPr>
        <w:t xml:space="preserve"> corresponderles para percibir justiprecio o indemnizaciones</w:t>
      </w:r>
      <w:r>
        <w:rPr>
          <w:rFonts w:ascii="Courier New" w:hAnsi="Courier New" w:cs="Courier New"/>
        </w:rPr>
        <w:t>.</w:t>
      </w:r>
      <w:r w:rsidR="00762D1E" w:rsidRPr="000D5DA8">
        <w:rPr>
          <w:rFonts w:ascii="Courier New" w:hAnsi="Courier New" w:cs="Courier New"/>
        </w:rPr>
        <w:t xml:space="preserve"> </w:t>
      </w:r>
    </w:p>
    <w:p w:rsidR="00762D1E" w:rsidRPr="000D5DA8" w:rsidRDefault="00762D1E" w:rsidP="000D5DA8">
      <w:pPr>
        <w:jc w:val="both"/>
        <w:rPr>
          <w:rFonts w:ascii="Courier New" w:hAnsi="Courier New" w:cs="Courier New"/>
        </w:rPr>
      </w:pPr>
    </w:p>
    <w:p w:rsidR="00112F11" w:rsidRDefault="003A57B6" w:rsidP="000D5DA8">
      <w:pPr>
        <w:pStyle w:val="parrafo"/>
        <w:shd w:val="clear" w:color="auto" w:fill="FFFFFF"/>
        <w:spacing w:before="180" w:beforeAutospacing="0" w:after="180" w:afterAutospacing="0"/>
        <w:jc w:val="both"/>
        <w:rPr>
          <w:rFonts w:ascii="Courier New" w:hAnsi="Courier New" w:cs="Courier New"/>
          <w:sz w:val="20"/>
          <w:szCs w:val="20"/>
        </w:rPr>
      </w:pPr>
      <w:r>
        <w:rPr>
          <w:rFonts w:ascii="Courier New" w:hAnsi="Courier New" w:cs="Courier New"/>
          <w:sz w:val="20"/>
          <w:szCs w:val="20"/>
        </w:rPr>
        <w:t>(47)</w:t>
      </w:r>
      <w:r w:rsidR="00762D1E" w:rsidRPr="000D5DA8">
        <w:rPr>
          <w:rFonts w:ascii="Courier New" w:hAnsi="Courier New" w:cs="Courier New"/>
          <w:sz w:val="20"/>
          <w:szCs w:val="20"/>
        </w:rPr>
        <w:t xml:space="preserve"> </w:t>
      </w:r>
      <w:r>
        <w:rPr>
          <w:rFonts w:ascii="Courier New" w:hAnsi="Courier New" w:cs="Courier New"/>
          <w:sz w:val="20"/>
          <w:szCs w:val="20"/>
        </w:rPr>
        <w:t>REVERSIÓN</w:t>
      </w:r>
      <w:r w:rsidR="00762D1E" w:rsidRPr="000D5DA8">
        <w:rPr>
          <w:rFonts w:ascii="Courier New" w:hAnsi="Courier New" w:cs="Courier New"/>
          <w:sz w:val="20"/>
          <w:szCs w:val="20"/>
        </w:rPr>
        <w:t xml:space="preserve"> </w:t>
      </w:r>
      <w:r w:rsidR="00112F11">
        <w:rPr>
          <w:rFonts w:ascii="Courier New" w:hAnsi="Courier New" w:cs="Courier New"/>
          <w:sz w:val="20"/>
          <w:szCs w:val="20"/>
        </w:rPr>
        <w:t>y RETASACIÓN</w:t>
      </w:r>
    </w:p>
    <w:p w:rsidR="00112F11" w:rsidRDefault="00112F11" w:rsidP="009E281D">
      <w:pPr>
        <w:pStyle w:val="parrafo"/>
        <w:shd w:val="clear" w:color="auto" w:fill="FFFFFF"/>
        <w:spacing w:before="180" w:beforeAutospacing="0" w:after="180" w:afterAutospacing="0"/>
        <w:ind w:left="708"/>
        <w:jc w:val="both"/>
        <w:rPr>
          <w:rFonts w:ascii="Courier New" w:hAnsi="Courier New" w:cs="Courier New"/>
          <w:sz w:val="20"/>
          <w:szCs w:val="20"/>
          <w:lang w:val="es-ES_tradnl"/>
        </w:rPr>
      </w:pPr>
      <w:r w:rsidRPr="00112F11">
        <w:rPr>
          <w:rFonts w:ascii="Courier New" w:hAnsi="Courier New" w:cs="Courier New"/>
          <w:sz w:val="20"/>
          <w:szCs w:val="20"/>
          <w:lang w:val="es-ES_tradnl"/>
        </w:rPr>
        <w:t>Si se alterara el uso que motivó la expropiación de suelo en virtud de modificación o revisión del instrumento de ordenación territorial y urbanística, procede la reversión</w:t>
      </w:r>
      <w:r>
        <w:rPr>
          <w:rFonts w:ascii="Courier New" w:hAnsi="Courier New" w:cs="Courier New"/>
          <w:sz w:val="20"/>
          <w:szCs w:val="20"/>
          <w:lang w:val="es-ES_tradnl"/>
        </w:rPr>
        <w:t xml:space="preserve"> (salvo excepciones)</w:t>
      </w:r>
    </w:p>
    <w:p w:rsidR="009E281D" w:rsidRDefault="00112F11" w:rsidP="009E281D">
      <w:pPr>
        <w:pStyle w:val="parrafo"/>
        <w:shd w:val="clear" w:color="auto" w:fill="FFFFFF"/>
        <w:spacing w:before="180" w:beforeAutospacing="0" w:after="180" w:afterAutospacing="0"/>
        <w:ind w:left="708"/>
        <w:jc w:val="both"/>
        <w:rPr>
          <w:rFonts w:ascii="Courier New" w:hAnsi="Courier New" w:cs="Courier New"/>
          <w:sz w:val="20"/>
          <w:szCs w:val="20"/>
        </w:rPr>
      </w:pPr>
      <w:r>
        <w:rPr>
          <w:rFonts w:ascii="Courier New" w:hAnsi="Courier New" w:cs="Courier New"/>
          <w:sz w:val="20"/>
          <w:szCs w:val="20"/>
        </w:rPr>
        <w:t>La</w:t>
      </w:r>
      <w:r w:rsidR="00335FC8" w:rsidRPr="000D5DA8">
        <w:rPr>
          <w:rFonts w:ascii="Courier New" w:hAnsi="Courier New" w:cs="Courier New"/>
          <w:sz w:val="20"/>
          <w:szCs w:val="20"/>
        </w:rPr>
        <w:t xml:space="preserve"> retasación procede cuando se alter</w:t>
      </w:r>
      <w:r>
        <w:rPr>
          <w:rFonts w:ascii="Courier New" w:hAnsi="Courier New" w:cs="Courier New"/>
          <w:sz w:val="20"/>
          <w:szCs w:val="20"/>
        </w:rPr>
        <w:t>a</w:t>
      </w:r>
      <w:r w:rsidR="00335FC8" w:rsidRPr="000D5DA8">
        <w:rPr>
          <w:rFonts w:ascii="Courier New" w:hAnsi="Courier New" w:cs="Courier New"/>
          <w:sz w:val="20"/>
          <w:szCs w:val="20"/>
        </w:rPr>
        <w:t>n los usos</w:t>
      </w:r>
      <w:r>
        <w:rPr>
          <w:rFonts w:ascii="Courier New" w:hAnsi="Courier New" w:cs="Courier New"/>
          <w:sz w:val="20"/>
          <w:szCs w:val="20"/>
        </w:rPr>
        <w:t>/</w:t>
      </w:r>
      <w:r w:rsidR="00335FC8" w:rsidRPr="000D5DA8">
        <w:rPr>
          <w:rFonts w:ascii="Courier New" w:hAnsi="Courier New" w:cs="Courier New"/>
          <w:sz w:val="20"/>
          <w:szCs w:val="20"/>
        </w:rPr>
        <w:t>edificabilidad del suelo en virtud de una modificación del instrumento de ordenación territorial y urbanística y ello supon</w:t>
      </w:r>
      <w:r w:rsidR="009E281D">
        <w:rPr>
          <w:rFonts w:ascii="Courier New" w:hAnsi="Courier New" w:cs="Courier New"/>
          <w:sz w:val="20"/>
          <w:szCs w:val="20"/>
        </w:rPr>
        <w:t>e</w:t>
      </w:r>
      <w:r w:rsidR="00335FC8" w:rsidRPr="000D5DA8">
        <w:rPr>
          <w:rFonts w:ascii="Courier New" w:hAnsi="Courier New" w:cs="Courier New"/>
          <w:sz w:val="20"/>
          <w:szCs w:val="20"/>
        </w:rPr>
        <w:t xml:space="preserve"> un incremento de su valor conforme a los criterios aplicados en su expropiación</w:t>
      </w:r>
      <w:r w:rsidR="009E281D">
        <w:rPr>
          <w:rFonts w:ascii="Courier New" w:hAnsi="Courier New" w:cs="Courier New"/>
          <w:sz w:val="20"/>
          <w:szCs w:val="20"/>
        </w:rPr>
        <w:t xml:space="preserve">. </w:t>
      </w:r>
    </w:p>
    <w:p w:rsidR="00A95823" w:rsidRDefault="009E281D" w:rsidP="009E281D">
      <w:pPr>
        <w:pStyle w:val="parrafo"/>
        <w:shd w:val="clear" w:color="auto" w:fill="FFFFFF"/>
        <w:spacing w:before="180" w:beforeAutospacing="0" w:after="180" w:afterAutospacing="0"/>
        <w:ind w:left="1416"/>
        <w:jc w:val="both"/>
        <w:rPr>
          <w:rFonts w:ascii="Courier New" w:hAnsi="Courier New" w:cs="Courier New"/>
          <w:sz w:val="20"/>
          <w:szCs w:val="20"/>
        </w:rPr>
      </w:pPr>
      <w:r>
        <w:rPr>
          <w:rFonts w:ascii="Courier New" w:hAnsi="Courier New" w:cs="Courier New"/>
          <w:sz w:val="20"/>
          <w:szCs w:val="20"/>
        </w:rPr>
        <w:t>S</w:t>
      </w:r>
      <w:r w:rsidR="00A95823" w:rsidRPr="000D5DA8">
        <w:rPr>
          <w:rFonts w:ascii="Courier New" w:hAnsi="Courier New" w:cs="Courier New"/>
          <w:sz w:val="20"/>
          <w:szCs w:val="20"/>
        </w:rPr>
        <w:t>erá de aplicación al derecho de retasación lo dispuesto para el derecho de reversión, incluido su acceso al Registro de la Propiedad.</w:t>
      </w:r>
    </w:p>
    <w:p w:rsidR="005C23F5" w:rsidRDefault="005C23F5" w:rsidP="000D5DA8">
      <w:pPr>
        <w:jc w:val="both"/>
        <w:rPr>
          <w:rFonts w:ascii="Courier New" w:hAnsi="Courier New" w:cs="Courier New"/>
          <w:b/>
          <w:u w:val="single"/>
        </w:rPr>
      </w:pPr>
    </w:p>
    <w:p w:rsidR="009E281D" w:rsidRPr="000D5DA8" w:rsidRDefault="009E281D" w:rsidP="000D5DA8">
      <w:pPr>
        <w:jc w:val="both"/>
        <w:rPr>
          <w:rFonts w:ascii="Courier New" w:hAnsi="Courier New" w:cs="Courier New"/>
          <w:b/>
          <w:u w:val="single"/>
        </w:rPr>
      </w:pPr>
    </w:p>
    <w:p w:rsidR="00E50A3D" w:rsidRPr="000D5DA8" w:rsidRDefault="0018796D" w:rsidP="000D5DA8">
      <w:pPr>
        <w:jc w:val="both"/>
        <w:rPr>
          <w:rFonts w:ascii="Courier New" w:hAnsi="Courier New" w:cs="Courier New"/>
          <w:b/>
          <w:bdr w:val="single" w:sz="4" w:space="0" w:color="auto"/>
        </w:rPr>
      </w:pPr>
      <w:r w:rsidRPr="000D5DA8">
        <w:rPr>
          <w:rFonts w:ascii="Courier New" w:hAnsi="Courier New" w:cs="Courier New"/>
          <w:b/>
          <w:bdr w:val="single" w:sz="4" w:space="0" w:color="auto"/>
        </w:rPr>
        <w:t>LAS PARCELACIONES URBANÍSTICAS</w:t>
      </w:r>
    </w:p>
    <w:p w:rsidR="0018796D" w:rsidRPr="000D5DA8" w:rsidRDefault="0018796D" w:rsidP="000D5DA8">
      <w:pPr>
        <w:jc w:val="both"/>
        <w:rPr>
          <w:rFonts w:ascii="Courier New" w:hAnsi="Courier New" w:cs="Courier New"/>
          <w:b/>
        </w:rPr>
      </w:pPr>
    </w:p>
    <w:p w:rsidR="009E281D" w:rsidRDefault="009E281D" w:rsidP="000D5DA8">
      <w:pPr>
        <w:jc w:val="both"/>
        <w:rPr>
          <w:rFonts w:ascii="Courier New" w:hAnsi="Courier New" w:cs="Courier New"/>
        </w:rPr>
      </w:pPr>
      <w:r>
        <w:rPr>
          <w:rFonts w:ascii="Courier New" w:hAnsi="Courier New" w:cs="Courier New"/>
        </w:rPr>
        <w:t>N</w:t>
      </w:r>
      <w:r w:rsidR="0018796D" w:rsidRPr="000D5DA8">
        <w:rPr>
          <w:rFonts w:ascii="Courier New" w:hAnsi="Courier New" w:cs="Courier New"/>
        </w:rPr>
        <w:t xml:space="preserve">uestro derecho urbanístico </w:t>
      </w:r>
      <w:r>
        <w:rPr>
          <w:rFonts w:ascii="Courier New" w:hAnsi="Courier New" w:cs="Courier New"/>
        </w:rPr>
        <w:t>escinde competencias:</w:t>
      </w:r>
    </w:p>
    <w:p w:rsidR="009E281D" w:rsidRDefault="009E281D" w:rsidP="000D5DA8">
      <w:pPr>
        <w:jc w:val="both"/>
        <w:rPr>
          <w:rFonts w:ascii="Courier New" w:hAnsi="Courier New" w:cs="Courier New"/>
        </w:rPr>
      </w:pPr>
    </w:p>
    <w:p w:rsidR="009E281D" w:rsidRDefault="009E281D" w:rsidP="009E281D">
      <w:pPr>
        <w:ind w:left="708"/>
        <w:jc w:val="both"/>
        <w:rPr>
          <w:rFonts w:ascii="Courier New" w:hAnsi="Courier New" w:cs="Courier New"/>
        </w:rPr>
      </w:pPr>
      <w:r>
        <w:rPr>
          <w:rFonts w:ascii="Courier New" w:hAnsi="Courier New" w:cs="Courier New"/>
        </w:rPr>
        <w:t>Co</w:t>
      </w:r>
      <w:r w:rsidR="00044F49" w:rsidRPr="000D5DA8">
        <w:rPr>
          <w:rFonts w:ascii="Courier New" w:hAnsi="Courier New" w:cs="Courier New"/>
        </w:rPr>
        <w:t>rresponde</w:t>
      </w:r>
      <w:r w:rsidR="0018796D" w:rsidRPr="000D5DA8">
        <w:rPr>
          <w:rFonts w:ascii="Courier New" w:hAnsi="Courier New" w:cs="Courier New"/>
        </w:rPr>
        <w:t xml:space="preserve"> a las CCAA determinar los actos sujetos a licencia y las sanciones derivadas de su falta</w:t>
      </w:r>
    </w:p>
    <w:p w:rsidR="009E281D" w:rsidRDefault="009E281D" w:rsidP="009E281D">
      <w:pPr>
        <w:ind w:left="708"/>
        <w:jc w:val="both"/>
        <w:rPr>
          <w:rFonts w:ascii="Courier New" w:hAnsi="Courier New" w:cs="Courier New"/>
        </w:rPr>
      </w:pPr>
    </w:p>
    <w:p w:rsidR="0018796D" w:rsidRPr="000D5DA8" w:rsidRDefault="009E281D" w:rsidP="009E281D">
      <w:pPr>
        <w:ind w:left="708"/>
        <w:jc w:val="both"/>
        <w:rPr>
          <w:rFonts w:ascii="Courier New" w:hAnsi="Courier New" w:cs="Courier New"/>
        </w:rPr>
      </w:pPr>
      <w:r>
        <w:rPr>
          <w:rFonts w:ascii="Courier New" w:hAnsi="Courier New" w:cs="Courier New"/>
        </w:rPr>
        <w:t xml:space="preserve">Y </w:t>
      </w:r>
      <w:r w:rsidR="0018796D" w:rsidRPr="000D5DA8">
        <w:rPr>
          <w:rFonts w:ascii="Courier New" w:hAnsi="Courier New" w:cs="Courier New"/>
        </w:rPr>
        <w:t>al Estado determina</w:t>
      </w:r>
      <w:r>
        <w:rPr>
          <w:rFonts w:ascii="Courier New" w:hAnsi="Courier New" w:cs="Courier New"/>
        </w:rPr>
        <w:t>r</w:t>
      </w:r>
      <w:r w:rsidR="0018796D" w:rsidRPr="000D5DA8">
        <w:rPr>
          <w:rFonts w:ascii="Courier New" w:hAnsi="Courier New" w:cs="Courier New"/>
        </w:rPr>
        <w:t xml:space="preserve"> los casos en que debe acreditarse </w:t>
      </w:r>
      <w:r>
        <w:rPr>
          <w:rFonts w:ascii="Courier New" w:hAnsi="Courier New" w:cs="Courier New"/>
        </w:rPr>
        <w:t>su</w:t>
      </w:r>
      <w:r w:rsidR="0018796D" w:rsidRPr="000D5DA8">
        <w:rPr>
          <w:rFonts w:ascii="Courier New" w:hAnsi="Courier New" w:cs="Courier New"/>
        </w:rPr>
        <w:t xml:space="preserve"> otorgamiento para acceso al </w:t>
      </w:r>
      <w:r>
        <w:rPr>
          <w:rFonts w:ascii="Courier New" w:hAnsi="Courier New" w:cs="Courier New"/>
        </w:rPr>
        <w:t>RP</w:t>
      </w:r>
      <w:r w:rsidR="0018796D" w:rsidRPr="000D5DA8">
        <w:rPr>
          <w:rFonts w:ascii="Courier New" w:hAnsi="Courier New" w:cs="Courier New"/>
        </w:rPr>
        <w:t xml:space="preserve"> (siempre que la legislación autonómica </w:t>
      </w:r>
      <w:r w:rsidR="00044F49" w:rsidRPr="000D5DA8">
        <w:rPr>
          <w:rFonts w:ascii="Courier New" w:hAnsi="Courier New" w:cs="Courier New"/>
        </w:rPr>
        <w:t>la exija</w:t>
      </w:r>
      <w:r w:rsidR="0018796D" w:rsidRPr="000D5DA8">
        <w:rPr>
          <w:rFonts w:ascii="Courier New" w:hAnsi="Courier New" w:cs="Courier New"/>
        </w:rPr>
        <w:t>).</w:t>
      </w:r>
    </w:p>
    <w:p w:rsidR="005C23F5" w:rsidRPr="000D5DA8" w:rsidRDefault="005C23F5" w:rsidP="000D5DA8">
      <w:pPr>
        <w:jc w:val="both"/>
        <w:rPr>
          <w:rFonts w:ascii="Courier New" w:hAnsi="Courier New" w:cs="Courier New"/>
        </w:rPr>
      </w:pPr>
    </w:p>
    <w:p w:rsidR="009E281D" w:rsidRPr="009E281D" w:rsidRDefault="009E281D" w:rsidP="009E281D">
      <w:pPr>
        <w:jc w:val="both"/>
        <w:rPr>
          <w:rFonts w:cs="Courier New"/>
          <w:b/>
        </w:rPr>
      </w:pPr>
      <w:r w:rsidRPr="009E281D">
        <w:rPr>
          <w:rFonts w:cs="Courier New"/>
          <w:b/>
        </w:rPr>
        <w:t xml:space="preserve">26.2 TRLS </w:t>
      </w:r>
    </w:p>
    <w:p w:rsidR="009E281D" w:rsidRPr="006E205E" w:rsidRDefault="009E281D" w:rsidP="009E281D">
      <w:pPr>
        <w:jc w:val="both"/>
      </w:pPr>
    </w:p>
    <w:p w:rsidR="009E281D" w:rsidRPr="009E281D" w:rsidRDefault="009E281D" w:rsidP="009E281D">
      <w:pPr>
        <w:pStyle w:val="NFarts"/>
        <w:rPr>
          <w:sz w:val="20"/>
        </w:rPr>
      </w:pPr>
    </w:p>
    <w:p w:rsidR="009E281D" w:rsidRPr="008B0FDE" w:rsidRDefault="009E281D" w:rsidP="009E281D">
      <w:pPr>
        <w:pStyle w:val="NFarts"/>
        <w:rPr>
          <w:i/>
          <w:color w:val="808080"/>
          <w:sz w:val="20"/>
        </w:rPr>
      </w:pPr>
      <w:r w:rsidRPr="008B0FDE">
        <w:rPr>
          <w:i/>
          <w:color w:val="808080"/>
          <w:sz w:val="20"/>
        </w:rPr>
        <w:t xml:space="preserve">2. La división o segregación de una finca para dar lugar a dos o más diferentes sólo es posible si cada una de las resultantes reúne las características exigidas por la legislación aplicable y la ordenación territorial y urbanística. </w:t>
      </w:r>
    </w:p>
    <w:p w:rsidR="009E281D" w:rsidRPr="008B0FDE" w:rsidRDefault="009E281D" w:rsidP="009E281D">
      <w:pPr>
        <w:pStyle w:val="NFarts"/>
        <w:rPr>
          <w:i/>
          <w:color w:val="808080"/>
          <w:sz w:val="20"/>
        </w:rPr>
      </w:pPr>
    </w:p>
    <w:p w:rsidR="009E281D" w:rsidRPr="008B0FDE" w:rsidRDefault="009E281D" w:rsidP="009E281D">
      <w:pPr>
        <w:pStyle w:val="NFarts"/>
        <w:rPr>
          <w:b w:val="0"/>
          <w:i/>
          <w:color w:val="808080"/>
          <w:sz w:val="20"/>
        </w:rPr>
      </w:pPr>
      <w:r w:rsidRPr="008B0FDE">
        <w:rPr>
          <w:i/>
          <w:color w:val="808080"/>
          <w:sz w:val="20"/>
        </w:rPr>
        <w:t>Esta regla es también aplicable a la enajenación, sin división ni segregación, de participaciones indivisas a las que se atribuya el derecho de utilización exclusiva de porción o porciones concretas de la finca, así como a la constitución de asociaciones o sociedades en las que la cualidad de socio incorpore dicho derecho de utilización exclusiva.</w:t>
      </w:r>
    </w:p>
    <w:p w:rsidR="009E281D" w:rsidRPr="008B0FDE" w:rsidRDefault="009E281D" w:rsidP="009E281D">
      <w:pPr>
        <w:pStyle w:val="NFarts"/>
        <w:rPr>
          <w:i/>
          <w:color w:val="808080"/>
          <w:sz w:val="20"/>
        </w:rPr>
      </w:pPr>
    </w:p>
    <w:p w:rsidR="009E281D" w:rsidRPr="008B0FDE" w:rsidRDefault="009E281D" w:rsidP="009E281D">
      <w:pPr>
        <w:pStyle w:val="NFarts"/>
        <w:rPr>
          <w:i/>
          <w:color w:val="808080"/>
          <w:sz w:val="20"/>
        </w:rPr>
      </w:pPr>
      <w:r w:rsidRPr="008B0FDE">
        <w:rPr>
          <w:i/>
          <w:color w:val="808080"/>
          <w:sz w:val="20"/>
        </w:rPr>
        <w:t xml:space="preserve">En la autorización de escrituras de segregación o división de fincas, los notarios exigirán, para su testimonio, la </w:t>
      </w:r>
      <w:r w:rsidRPr="008B0FDE">
        <w:rPr>
          <w:i/>
          <w:color w:val="808080"/>
          <w:sz w:val="20"/>
        </w:rPr>
        <w:lastRenderedPageBreak/>
        <w:t>acreditación documental de la conformidad/aprobación/ autorización administrativa a que esté sujeta, en su caso, la división/segregación conforme a la legislación que le sea aplicable. El cumplimiento de este requisito será exigido por los registradores para practicar la correspondiente inscripción.</w:t>
      </w:r>
    </w:p>
    <w:p w:rsidR="009E281D" w:rsidRPr="008B0FDE" w:rsidRDefault="009E281D" w:rsidP="009E281D">
      <w:pPr>
        <w:pStyle w:val="NFarts"/>
        <w:rPr>
          <w:i/>
          <w:color w:val="808080"/>
          <w:sz w:val="20"/>
        </w:rPr>
      </w:pPr>
    </w:p>
    <w:p w:rsidR="009E281D" w:rsidRPr="008B0FDE" w:rsidRDefault="009E281D" w:rsidP="009E281D">
      <w:pPr>
        <w:pStyle w:val="NFarts"/>
        <w:rPr>
          <w:i/>
          <w:color w:val="808080"/>
          <w:sz w:val="20"/>
        </w:rPr>
      </w:pPr>
      <w:r w:rsidRPr="008B0FDE">
        <w:rPr>
          <w:i/>
          <w:color w:val="808080"/>
          <w:sz w:val="20"/>
        </w:rPr>
        <w:t>Los notarios y registradores de la propiedad harán constar en la descripción de las fincas, en su caso, su cualidad de indivisibles.</w:t>
      </w:r>
    </w:p>
    <w:p w:rsidR="00505F82" w:rsidRPr="000D5DA8" w:rsidRDefault="00505F82" w:rsidP="000D5DA8">
      <w:pPr>
        <w:jc w:val="both"/>
        <w:rPr>
          <w:rFonts w:ascii="Courier New" w:hAnsi="Courier New" w:cs="Courier New"/>
        </w:rPr>
      </w:pPr>
    </w:p>
    <w:p w:rsidR="0072187A" w:rsidRDefault="0072187A" w:rsidP="000D5DA8">
      <w:pPr>
        <w:jc w:val="both"/>
        <w:rPr>
          <w:rFonts w:ascii="Courier New" w:hAnsi="Courier New" w:cs="Courier New"/>
        </w:rPr>
      </w:pPr>
    </w:p>
    <w:p w:rsidR="00043A38" w:rsidRDefault="0072187A" w:rsidP="000D5DA8">
      <w:pPr>
        <w:jc w:val="both"/>
        <w:rPr>
          <w:rFonts w:ascii="Courier New" w:hAnsi="Courier New" w:cs="Courier New"/>
        </w:rPr>
      </w:pPr>
      <w:r w:rsidRPr="008D3FB3">
        <w:rPr>
          <w:rFonts w:ascii="Courier New" w:hAnsi="Courier New" w:cs="Courier New"/>
        </w:rPr>
        <w:t xml:space="preserve">CAUTELA del </w:t>
      </w:r>
      <w:r w:rsidRPr="006355D5">
        <w:rPr>
          <w:rFonts w:ascii="Courier New" w:hAnsi="Courier New" w:cs="Courier New"/>
          <w:b/>
        </w:rPr>
        <w:t>79 RD 1093/1997</w:t>
      </w:r>
      <w:r w:rsidRPr="008D3FB3">
        <w:rPr>
          <w:rFonts w:ascii="Courier New" w:hAnsi="Courier New" w:cs="Courier New"/>
        </w:rPr>
        <w:t xml:space="preserve">. </w:t>
      </w:r>
    </w:p>
    <w:p w:rsidR="00043A38" w:rsidRDefault="00043A38" w:rsidP="000D5DA8">
      <w:pPr>
        <w:jc w:val="both"/>
        <w:rPr>
          <w:rFonts w:ascii="Courier New" w:hAnsi="Courier New" w:cs="Courier New"/>
        </w:rPr>
      </w:pPr>
    </w:p>
    <w:p w:rsidR="0072187A" w:rsidRDefault="0072187A" w:rsidP="00043A38">
      <w:pPr>
        <w:ind w:left="708"/>
        <w:jc w:val="both"/>
        <w:rPr>
          <w:rFonts w:ascii="Courier New" w:eastAsia="Arial" w:hAnsi="Courier New" w:cs="Courier New"/>
        </w:rPr>
      </w:pPr>
      <w:r w:rsidRPr="008D3FB3">
        <w:rPr>
          <w:rFonts w:ascii="Courier New" w:eastAsia="Arial" w:hAnsi="Courier New" w:cs="Courier New"/>
        </w:rPr>
        <w:t xml:space="preserve">En caso de división/segregación de fincas en suelo no urbanizable, cuando surgiere duda fundada sobre el peligro de creación de un núcleo de población, NO APORTÁNDOSE LICENCIA, el Registrador Propiedad remitirá copia del título presentado al Ayuntamiento solicitándole que adopte el acuerdo que sea pertinente, con advertencia expresa de que transcurridos cuatro meses, si no presenta documento administrativo acreditativo de incoación de expediente de </w:t>
      </w:r>
      <w:r w:rsidRPr="008D3FB3">
        <w:rPr>
          <w:rFonts w:ascii="Courier New" w:eastAsia="Arial" w:hAnsi="Courier New" w:cs="Courier New"/>
          <w:b/>
        </w:rPr>
        <w:t>infracción urbanística por parcelación ilegal</w:t>
      </w:r>
      <w:r w:rsidRPr="008D3FB3">
        <w:rPr>
          <w:rFonts w:ascii="Courier New" w:eastAsia="Arial" w:hAnsi="Courier New" w:cs="Courier New"/>
        </w:rPr>
        <w:t>, practicará la inscripción solicitada</w:t>
      </w:r>
      <w:r w:rsidRPr="00A72884">
        <w:rPr>
          <w:rFonts w:ascii="Courier New" w:eastAsia="Arial" w:hAnsi="Courier New" w:cs="Courier New"/>
        </w:rPr>
        <w:t>.</w:t>
      </w:r>
    </w:p>
    <w:p w:rsidR="0072187A" w:rsidRDefault="0072187A" w:rsidP="00043A38">
      <w:pPr>
        <w:ind w:left="708"/>
        <w:jc w:val="both"/>
        <w:rPr>
          <w:rFonts w:ascii="Courier New" w:eastAsia="Arial" w:hAnsi="Courier New" w:cs="Courier New"/>
        </w:rPr>
      </w:pPr>
    </w:p>
    <w:p w:rsidR="0072187A" w:rsidRDefault="0072187A" w:rsidP="00043A38">
      <w:pPr>
        <w:ind w:left="1416"/>
        <w:jc w:val="both"/>
        <w:rPr>
          <w:rFonts w:ascii="Courier New" w:eastAsia="Arial" w:hAnsi="Courier New" w:cs="Courier New"/>
        </w:rPr>
      </w:pPr>
      <w:r>
        <w:rPr>
          <w:rFonts w:ascii="Courier New" w:eastAsia="Arial" w:hAnsi="Courier New" w:cs="Courier New"/>
        </w:rPr>
        <w:t>“</w:t>
      </w:r>
      <w:r w:rsidRPr="006355D5">
        <w:rPr>
          <w:rFonts w:ascii="Courier New" w:eastAsia="Arial" w:hAnsi="Courier New" w:cs="Courier New"/>
          <w:i/>
        </w:rPr>
        <w:t>Duda fundada</w:t>
      </w:r>
      <w:r>
        <w:rPr>
          <w:rFonts w:ascii="Courier New" w:eastAsia="Arial" w:hAnsi="Courier New" w:cs="Courier New"/>
        </w:rPr>
        <w:t xml:space="preserve">” </w:t>
      </w:r>
      <w:r w:rsidR="006355D5">
        <w:rPr>
          <w:rFonts w:ascii="Courier New" w:eastAsia="Arial" w:hAnsi="Courier New" w:cs="Courier New"/>
        </w:rPr>
        <w:t>ex</w:t>
      </w:r>
    </w:p>
    <w:p w:rsidR="0072187A" w:rsidRDefault="0072187A" w:rsidP="00043A38">
      <w:pPr>
        <w:ind w:left="1416"/>
        <w:jc w:val="both"/>
        <w:rPr>
          <w:rFonts w:ascii="Courier New" w:eastAsia="Arial" w:hAnsi="Courier New" w:cs="Courier New"/>
        </w:rPr>
      </w:pPr>
      <w:r>
        <w:rPr>
          <w:rFonts w:ascii="Courier New" w:eastAsia="Arial" w:hAnsi="Courier New" w:cs="Courier New"/>
        </w:rPr>
        <w:t xml:space="preserve"> </w:t>
      </w:r>
    </w:p>
    <w:p w:rsidR="0072187A" w:rsidRDefault="0072187A" w:rsidP="00043A38">
      <w:pPr>
        <w:ind w:left="2124"/>
        <w:jc w:val="both"/>
        <w:rPr>
          <w:rFonts w:ascii="Courier New" w:eastAsia="Arial" w:hAnsi="Courier New" w:cs="Courier New"/>
        </w:rPr>
      </w:pPr>
      <w:r w:rsidRPr="0072187A">
        <w:rPr>
          <w:rFonts w:ascii="Courier New" w:eastAsia="Arial" w:hAnsi="Courier New" w:cs="Courier New"/>
        </w:rPr>
        <w:t>result</w:t>
      </w:r>
      <w:r>
        <w:rPr>
          <w:rFonts w:ascii="Courier New" w:eastAsia="Arial" w:hAnsi="Courier New" w:cs="Courier New"/>
        </w:rPr>
        <w:t>ar</w:t>
      </w:r>
      <w:r w:rsidRPr="0072187A">
        <w:rPr>
          <w:rFonts w:ascii="Courier New" w:eastAsia="Arial" w:hAnsi="Courier New" w:cs="Courier New"/>
        </w:rPr>
        <w:t xml:space="preserve"> parcelas inferiores a la unidad mínima de cultivo </w:t>
      </w:r>
    </w:p>
    <w:p w:rsidR="0072187A" w:rsidRDefault="0072187A" w:rsidP="00043A38">
      <w:pPr>
        <w:ind w:left="2124"/>
        <w:jc w:val="both"/>
        <w:rPr>
          <w:rFonts w:ascii="Courier New" w:eastAsia="Arial" w:hAnsi="Courier New" w:cs="Courier New"/>
        </w:rPr>
      </w:pPr>
    </w:p>
    <w:p w:rsidR="006355D5" w:rsidRDefault="006355D5" w:rsidP="00043A38">
      <w:pPr>
        <w:ind w:left="2124"/>
        <w:jc w:val="both"/>
        <w:rPr>
          <w:rFonts w:ascii="Courier New" w:eastAsia="Arial" w:hAnsi="Courier New" w:cs="Courier New"/>
        </w:rPr>
      </w:pPr>
      <w:r>
        <w:rPr>
          <w:rFonts w:ascii="Courier New" w:eastAsia="Arial" w:hAnsi="Courier New" w:cs="Courier New"/>
        </w:rPr>
        <w:t>(</w:t>
      </w:r>
      <w:r w:rsidR="0072187A" w:rsidRPr="0072187A">
        <w:rPr>
          <w:rFonts w:ascii="Courier New" w:eastAsia="Arial" w:hAnsi="Courier New" w:cs="Courier New"/>
        </w:rPr>
        <w:t>aun siendo superiores</w:t>
      </w:r>
      <w:r>
        <w:rPr>
          <w:rFonts w:ascii="Courier New" w:eastAsia="Arial" w:hAnsi="Courier New" w:cs="Courier New"/>
        </w:rPr>
        <w:t>)</w:t>
      </w:r>
      <w:r w:rsidR="0072187A" w:rsidRPr="0072187A">
        <w:rPr>
          <w:rFonts w:ascii="Courier New" w:eastAsia="Arial" w:hAnsi="Courier New" w:cs="Courier New"/>
        </w:rPr>
        <w:t xml:space="preserve"> las circunstancias</w:t>
      </w:r>
      <w:r>
        <w:rPr>
          <w:rFonts w:ascii="Courier New" w:eastAsia="Arial" w:hAnsi="Courier New" w:cs="Courier New"/>
        </w:rPr>
        <w:t>:</w:t>
      </w:r>
      <w:r w:rsidR="0072187A" w:rsidRPr="0072187A">
        <w:rPr>
          <w:rFonts w:ascii="Courier New" w:eastAsia="Arial" w:hAnsi="Courier New" w:cs="Courier New"/>
        </w:rPr>
        <w:t xml:space="preserve"> descripción, dimensiones, localización o número de fincas resultantes de la división</w:t>
      </w:r>
      <w:r w:rsidR="0072187A">
        <w:rPr>
          <w:rFonts w:ascii="Courier New" w:eastAsia="Arial" w:hAnsi="Courier New" w:cs="Courier New"/>
        </w:rPr>
        <w:t>/</w:t>
      </w:r>
      <w:r w:rsidR="0072187A" w:rsidRPr="0072187A">
        <w:rPr>
          <w:rFonts w:ascii="Courier New" w:eastAsia="Arial" w:hAnsi="Courier New" w:cs="Courier New"/>
        </w:rPr>
        <w:t>sucesivas segregaciones</w:t>
      </w:r>
    </w:p>
    <w:p w:rsidR="006355D5" w:rsidRDefault="006355D5" w:rsidP="00043A38">
      <w:pPr>
        <w:ind w:left="2832"/>
        <w:rPr>
          <w:rFonts w:ascii="Courier New" w:eastAsia="Arial" w:hAnsi="Courier New" w:cs="Courier New"/>
        </w:rPr>
      </w:pPr>
    </w:p>
    <w:p w:rsidR="006355D5" w:rsidRDefault="006355D5" w:rsidP="00043A38">
      <w:pPr>
        <w:ind w:left="1416"/>
        <w:jc w:val="both"/>
        <w:rPr>
          <w:rFonts w:ascii="Courier New" w:hAnsi="Courier New" w:cs="Courier New"/>
        </w:rPr>
      </w:pPr>
    </w:p>
    <w:p w:rsidR="006355D5" w:rsidRPr="000D5DA8" w:rsidRDefault="006355D5" w:rsidP="00043A38">
      <w:pPr>
        <w:ind w:left="708"/>
        <w:jc w:val="both"/>
        <w:rPr>
          <w:rFonts w:ascii="Courier New" w:hAnsi="Courier New" w:cs="Courier New"/>
          <w:u w:val="single"/>
        </w:rPr>
      </w:pPr>
      <w:r w:rsidRPr="006355D5">
        <w:rPr>
          <w:rFonts w:ascii="Courier New" w:hAnsi="Courier New" w:cs="Courier New"/>
          <w:lang w:val="es-ES"/>
        </w:rPr>
        <w:t xml:space="preserve">Si el Ayuntamiento </w:t>
      </w:r>
      <w:r w:rsidRPr="006355D5">
        <w:rPr>
          <w:rFonts w:ascii="Courier New" w:hAnsi="Courier New" w:cs="Courier New"/>
          <w:sz w:val="16"/>
          <w:lang w:val="es-ES"/>
        </w:rPr>
        <w:t>(no contesta o)</w:t>
      </w:r>
      <w:r>
        <w:rPr>
          <w:rFonts w:ascii="Courier New" w:hAnsi="Courier New" w:cs="Courier New"/>
          <w:lang w:val="es-ES"/>
        </w:rPr>
        <w:t xml:space="preserve"> </w:t>
      </w:r>
      <w:r w:rsidRPr="006355D5">
        <w:rPr>
          <w:rFonts w:ascii="Courier New" w:hAnsi="Courier New" w:cs="Courier New"/>
          <w:lang w:val="es-ES"/>
        </w:rPr>
        <w:t>comunicare al R</w:t>
      </w:r>
      <w:r>
        <w:rPr>
          <w:rFonts w:ascii="Courier New" w:hAnsi="Courier New" w:cs="Courier New"/>
          <w:lang w:val="es-ES"/>
        </w:rPr>
        <w:t>P</w:t>
      </w:r>
      <w:r w:rsidRPr="006355D5">
        <w:rPr>
          <w:rFonts w:ascii="Courier New" w:hAnsi="Courier New" w:cs="Courier New"/>
          <w:lang w:val="es-ES"/>
        </w:rPr>
        <w:t xml:space="preserve"> que del título autorizado no se deriva la existencia de parcelación urbanística ilegal, el Registrador practicará la inscripción </w:t>
      </w:r>
      <w:r>
        <w:rPr>
          <w:rFonts w:ascii="Courier New" w:hAnsi="Courier New" w:cs="Courier New"/>
          <w:lang w:val="es-ES"/>
        </w:rPr>
        <w:t>s</w:t>
      </w:r>
      <w:r w:rsidRPr="006355D5">
        <w:rPr>
          <w:rFonts w:ascii="Courier New" w:hAnsi="Courier New" w:cs="Courier New"/>
          <w:lang w:val="es-ES"/>
        </w:rPr>
        <w:t>olicitada</w:t>
      </w:r>
      <w:r>
        <w:rPr>
          <w:rFonts w:ascii="Courier New" w:hAnsi="Courier New" w:cs="Courier New"/>
          <w:lang w:val="es-ES"/>
        </w:rPr>
        <w:t>, SIN PERJUICIO DE</w:t>
      </w:r>
      <w:r w:rsidRPr="006355D5">
        <w:rPr>
          <w:rFonts w:ascii="Courier New" w:hAnsi="Courier New" w:cs="Courier New"/>
          <w:lang w:val="es-ES"/>
        </w:rPr>
        <w:t xml:space="preserve"> lo dispuesto en el ARTÍCULO 80</w:t>
      </w:r>
      <w:r>
        <w:rPr>
          <w:rFonts w:ascii="Courier New" w:hAnsi="Courier New" w:cs="Courier New"/>
          <w:lang w:val="es-ES"/>
        </w:rPr>
        <w:t xml:space="preserve"> (otra cautela,</w:t>
      </w:r>
      <w:r w:rsidRPr="000D5DA8">
        <w:rPr>
          <w:rFonts w:ascii="Courier New" w:hAnsi="Courier New" w:cs="Courier New"/>
        </w:rPr>
        <w:t xml:space="preserve"> </w:t>
      </w:r>
      <w:r>
        <w:rPr>
          <w:rFonts w:ascii="Courier New" w:hAnsi="Courier New" w:cs="Courier New"/>
        </w:rPr>
        <w:t>ahora por infracción “agraria” por parcelación ilegal)</w:t>
      </w:r>
      <w:r w:rsidRPr="000D5DA8">
        <w:rPr>
          <w:rFonts w:ascii="Courier New" w:hAnsi="Courier New" w:cs="Courier New"/>
        </w:rPr>
        <w:t>.</w:t>
      </w:r>
    </w:p>
    <w:p w:rsidR="006355D5" w:rsidRDefault="006355D5" w:rsidP="00043A38">
      <w:pPr>
        <w:ind w:left="708"/>
        <w:jc w:val="both"/>
        <w:rPr>
          <w:rFonts w:ascii="Courier New" w:hAnsi="Courier New" w:cs="Courier New"/>
          <w:lang w:val="es-ES"/>
        </w:rPr>
      </w:pPr>
    </w:p>
    <w:p w:rsidR="006355D5" w:rsidRPr="006355D5" w:rsidRDefault="006355D5" w:rsidP="00043A38">
      <w:pPr>
        <w:ind w:left="708"/>
        <w:jc w:val="both"/>
        <w:rPr>
          <w:rFonts w:ascii="Courier New" w:hAnsi="Courier New" w:cs="Courier New"/>
          <w:lang w:val="es-ES"/>
        </w:rPr>
      </w:pPr>
      <w:r w:rsidRPr="006355D5">
        <w:rPr>
          <w:rFonts w:ascii="Courier New" w:hAnsi="Courier New" w:cs="Courier New"/>
          <w:lang w:val="es-ES"/>
        </w:rPr>
        <w:t xml:space="preserve">Si el Ayuntamiento remitiere al Registrador certificación de acuerdo </w:t>
      </w:r>
      <w:r w:rsidR="00043A38">
        <w:rPr>
          <w:rFonts w:ascii="Courier New" w:hAnsi="Courier New" w:cs="Courier New"/>
          <w:lang w:val="es-ES"/>
        </w:rPr>
        <w:t>municipal</w:t>
      </w:r>
      <w:r w:rsidRPr="006355D5">
        <w:rPr>
          <w:rFonts w:ascii="Courier New" w:hAnsi="Courier New" w:cs="Courier New"/>
          <w:lang w:val="es-ES"/>
        </w:rPr>
        <w:t xml:space="preserve">, adoptado previa audiencia de los interesados, que afirme la existencia de peligro de formación de núcleo urbano o de posible parcelación ilegal, </w:t>
      </w:r>
      <w:r w:rsidR="00043A38">
        <w:rPr>
          <w:rFonts w:ascii="Courier New" w:hAnsi="Courier New" w:cs="Courier New"/>
          <w:lang w:val="es-ES"/>
        </w:rPr>
        <w:t>el Registrador</w:t>
      </w:r>
      <w:r w:rsidRPr="006355D5">
        <w:rPr>
          <w:rFonts w:ascii="Courier New" w:hAnsi="Courier New" w:cs="Courier New"/>
          <w:lang w:val="es-ES"/>
        </w:rPr>
        <w:t xml:space="preserve"> denegará la inscripción solicitada</w:t>
      </w:r>
      <w:r w:rsidR="00043A38">
        <w:rPr>
          <w:rFonts w:ascii="Courier New" w:hAnsi="Courier New" w:cs="Courier New"/>
          <w:lang w:val="es-ES"/>
        </w:rPr>
        <w:t>,</w:t>
      </w:r>
      <w:r w:rsidRPr="006355D5">
        <w:rPr>
          <w:rFonts w:ascii="Courier New" w:hAnsi="Courier New" w:cs="Courier New"/>
          <w:lang w:val="es-ES"/>
        </w:rPr>
        <w:t xml:space="preserve"> refleja</w:t>
      </w:r>
      <w:r w:rsidR="00043A38">
        <w:rPr>
          <w:rFonts w:ascii="Courier New" w:hAnsi="Courier New" w:cs="Courier New"/>
          <w:lang w:val="es-ES"/>
        </w:rPr>
        <w:t>ndo</w:t>
      </w:r>
      <w:r w:rsidRPr="006355D5">
        <w:rPr>
          <w:rFonts w:ascii="Courier New" w:hAnsi="Courier New" w:cs="Courier New"/>
          <w:lang w:val="es-ES"/>
        </w:rPr>
        <w:t xml:space="preserve"> </w:t>
      </w:r>
      <w:r w:rsidR="00043A38">
        <w:rPr>
          <w:rFonts w:ascii="Courier New" w:hAnsi="Courier New" w:cs="Courier New"/>
          <w:lang w:val="es-ES"/>
        </w:rPr>
        <w:t>dicho</w:t>
      </w:r>
      <w:r w:rsidRPr="006355D5">
        <w:rPr>
          <w:rFonts w:ascii="Courier New" w:hAnsi="Courier New" w:cs="Courier New"/>
          <w:lang w:val="es-ES"/>
        </w:rPr>
        <w:t xml:space="preserve"> acuerdo municipal mediante nota al margen de la finca</w:t>
      </w:r>
      <w:r w:rsidR="00043A38">
        <w:rPr>
          <w:rFonts w:ascii="Courier New" w:hAnsi="Courier New" w:cs="Courier New"/>
          <w:lang w:val="es-ES"/>
        </w:rPr>
        <w:t xml:space="preserve"> con</w:t>
      </w:r>
      <w:r w:rsidRPr="006355D5">
        <w:rPr>
          <w:rFonts w:ascii="Courier New" w:hAnsi="Courier New" w:cs="Courier New"/>
          <w:lang w:val="es-ES"/>
        </w:rPr>
        <w:t xml:space="preserve"> los efectos </w:t>
      </w:r>
      <w:r w:rsidR="00043A38">
        <w:rPr>
          <w:rFonts w:ascii="Courier New" w:hAnsi="Courier New" w:cs="Courier New"/>
          <w:lang w:val="es-ES"/>
        </w:rPr>
        <w:t>d</w:t>
      </w:r>
      <w:r w:rsidRPr="006355D5">
        <w:rPr>
          <w:rFonts w:ascii="Courier New" w:hAnsi="Courier New" w:cs="Courier New"/>
          <w:lang w:val="es-ES"/>
        </w:rPr>
        <w:t>el artículo 73.</w:t>
      </w:r>
    </w:p>
    <w:p w:rsidR="00043A38" w:rsidRDefault="00043A38" w:rsidP="00043A38">
      <w:pPr>
        <w:ind w:left="1416"/>
        <w:jc w:val="both"/>
        <w:rPr>
          <w:rFonts w:ascii="Courier New" w:hAnsi="Courier New" w:cs="Courier New"/>
          <w:lang w:val="es-ES"/>
        </w:rPr>
      </w:pPr>
    </w:p>
    <w:p w:rsidR="00043A38" w:rsidRDefault="006355D5" w:rsidP="00043A38">
      <w:pPr>
        <w:ind w:left="2124"/>
        <w:jc w:val="both"/>
        <w:rPr>
          <w:rFonts w:ascii="Courier New" w:eastAsia="Arial" w:hAnsi="Courier New" w:cs="Courier New"/>
        </w:rPr>
      </w:pPr>
      <w:r w:rsidRPr="006355D5">
        <w:rPr>
          <w:rFonts w:ascii="Courier New" w:hAnsi="Courier New" w:cs="Courier New"/>
          <w:lang w:val="es-ES"/>
        </w:rPr>
        <w:t>Transcurridos cuatro meses</w:t>
      </w:r>
      <w:r w:rsidR="00043A38" w:rsidRPr="008D3FB3">
        <w:rPr>
          <w:rFonts w:ascii="Courier New" w:eastAsia="Arial" w:hAnsi="Courier New" w:cs="Courier New"/>
        </w:rPr>
        <w:t xml:space="preserve">, si no presenta documento administrativo acreditativo de incoación de expediente de </w:t>
      </w:r>
      <w:r w:rsidR="00043A38" w:rsidRPr="008D3FB3">
        <w:rPr>
          <w:rFonts w:ascii="Courier New" w:eastAsia="Arial" w:hAnsi="Courier New" w:cs="Courier New"/>
          <w:b/>
        </w:rPr>
        <w:t>infracción urbanística por parcelación ilegal</w:t>
      </w:r>
      <w:r w:rsidR="00043A38" w:rsidRPr="008D3FB3">
        <w:rPr>
          <w:rFonts w:ascii="Courier New" w:eastAsia="Arial" w:hAnsi="Courier New" w:cs="Courier New"/>
        </w:rPr>
        <w:t xml:space="preserve">, </w:t>
      </w:r>
      <w:r w:rsidR="00043A38">
        <w:rPr>
          <w:rFonts w:ascii="Courier New" w:eastAsia="Arial" w:hAnsi="Courier New" w:cs="Courier New"/>
        </w:rPr>
        <w:t xml:space="preserve">CON </w:t>
      </w:r>
      <w:r w:rsidR="00043A38" w:rsidRPr="00043A38">
        <w:rPr>
          <w:rFonts w:ascii="Courier New" w:eastAsia="Arial" w:hAnsi="Courier New" w:cs="Courier New"/>
        </w:rPr>
        <w:t>EFECTOS DE PROHIBICIÓN ABSOLUTA DE DISPONER</w:t>
      </w:r>
      <w:r w:rsidR="00043A38">
        <w:rPr>
          <w:rFonts w:ascii="Courier New" w:eastAsia="Arial" w:hAnsi="Courier New" w:cs="Courier New"/>
        </w:rPr>
        <w:t xml:space="preserve"> (si el Ayto así lo solicitase) </w:t>
      </w:r>
      <w:r w:rsidR="00043A38" w:rsidRPr="008D3FB3">
        <w:rPr>
          <w:rFonts w:ascii="Courier New" w:eastAsia="Arial" w:hAnsi="Courier New" w:cs="Courier New"/>
        </w:rPr>
        <w:t>practicará la inscripción solicitada</w:t>
      </w:r>
      <w:r w:rsidR="00043A38" w:rsidRPr="00A72884">
        <w:rPr>
          <w:rFonts w:ascii="Courier New" w:eastAsia="Arial" w:hAnsi="Courier New" w:cs="Courier New"/>
        </w:rPr>
        <w:t>.</w:t>
      </w:r>
    </w:p>
    <w:p w:rsidR="00043A38" w:rsidRDefault="00043A38" w:rsidP="006355D5">
      <w:pPr>
        <w:ind w:left="708"/>
        <w:jc w:val="both"/>
        <w:rPr>
          <w:rFonts w:ascii="Courier New" w:hAnsi="Courier New" w:cs="Courier New"/>
          <w:lang w:val="es-ES"/>
        </w:rPr>
      </w:pPr>
    </w:p>
    <w:p w:rsidR="0072187A" w:rsidRDefault="0072187A" w:rsidP="006355D5">
      <w:pPr>
        <w:ind w:left="1416"/>
        <w:jc w:val="both"/>
        <w:rPr>
          <w:rFonts w:ascii="Courier New" w:hAnsi="Courier New" w:cs="Courier New"/>
        </w:rPr>
      </w:pPr>
    </w:p>
    <w:p w:rsidR="00743C54" w:rsidRDefault="00043A38" w:rsidP="000D5DA8">
      <w:pPr>
        <w:jc w:val="both"/>
        <w:rPr>
          <w:rFonts w:ascii="Courier New" w:hAnsi="Courier New" w:cs="Courier New"/>
        </w:rPr>
      </w:pPr>
      <w:r>
        <w:rPr>
          <w:rFonts w:ascii="Courier New" w:hAnsi="Courier New" w:cs="Courier New"/>
        </w:rPr>
        <w:t xml:space="preserve">Además </w:t>
      </w:r>
      <w:r w:rsidR="0046445A" w:rsidRPr="00743C54">
        <w:rPr>
          <w:rFonts w:ascii="Courier New" w:hAnsi="Courier New" w:cs="Courier New"/>
          <w:b/>
        </w:rPr>
        <w:t>65</w:t>
      </w:r>
      <w:r w:rsidR="00505F82" w:rsidRPr="00743C54">
        <w:rPr>
          <w:rFonts w:ascii="Courier New" w:hAnsi="Courier New" w:cs="Courier New"/>
          <w:b/>
        </w:rPr>
        <w:t>.3 TRLS</w:t>
      </w:r>
      <w:r w:rsidR="00A8343D" w:rsidRPr="000D5DA8">
        <w:rPr>
          <w:rFonts w:ascii="Courier New" w:hAnsi="Courier New" w:cs="Courier New"/>
        </w:rPr>
        <w:t xml:space="preserve"> </w:t>
      </w:r>
      <w:r w:rsidR="00505F82" w:rsidRPr="000D5DA8">
        <w:rPr>
          <w:rFonts w:ascii="Courier New" w:hAnsi="Courier New" w:cs="Courier New"/>
        </w:rPr>
        <w:t>Inscrita la parcelación</w:t>
      </w:r>
      <w:r>
        <w:rPr>
          <w:rFonts w:ascii="Courier New" w:hAnsi="Courier New" w:cs="Courier New"/>
        </w:rPr>
        <w:t>/reparcelación</w:t>
      </w:r>
      <w:r w:rsidR="00885A73" w:rsidRPr="000D5DA8">
        <w:rPr>
          <w:rFonts w:ascii="Courier New" w:hAnsi="Courier New" w:cs="Courier New"/>
        </w:rPr>
        <w:t xml:space="preserve">… </w:t>
      </w:r>
      <w:r w:rsidR="00505F82" w:rsidRPr="000D5DA8">
        <w:rPr>
          <w:rFonts w:ascii="Courier New" w:hAnsi="Courier New" w:cs="Courier New"/>
        </w:rPr>
        <w:t xml:space="preserve">de fincas el Registrador de la Propiedad </w:t>
      </w:r>
      <w:r w:rsidR="00743C54" w:rsidRPr="000D5DA8">
        <w:rPr>
          <w:rFonts w:ascii="Courier New" w:hAnsi="Courier New" w:cs="Courier New"/>
        </w:rPr>
        <w:t xml:space="preserve">NOTIFICARÁ A LA COMUNIDAD AUTÓNOMA </w:t>
      </w:r>
      <w:r w:rsidR="00505F82" w:rsidRPr="000D5DA8">
        <w:rPr>
          <w:rFonts w:ascii="Courier New" w:hAnsi="Courier New" w:cs="Courier New"/>
        </w:rPr>
        <w:t>competente</w:t>
      </w:r>
      <w:r w:rsidR="00743C54">
        <w:rPr>
          <w:rFonts w:ascii="Courier New" w:hAnsi="Courier New" w:cs="Courier New"/>
        </w:rPr>
        <w:t xml:space="preserve"> su realización</w:t>
      </w:r>
    </w:p>
    <w:p w:rsidR="00743C54" w:rsidRDefault="00743C54" w:rsidP="000D5DA8">
      <w:pPr>
        <w:jc w:val="both"/>
        <w:rPr>
          <w:rFonts w:ascii="Courier New" w:hAnsi="Courier New" w:cs="Courier New"/>
        </w:rPr>
      </w:pPr>
    </w:p>
    <w:p w:rsidR="00743C54" w:rsidRDefault="00743C54" w:rsidP="00743C54">
      <w:pPr>
        <w:ind w:left="708"/>
        <w:jc w:val="both"/>
        <w:rPr>
          <w:rFonts w:ascii="Courier New" w:hAnsi="Courier New" w:cs="Courier New"/>
        </w:rPr>
      </w:pPr>
      <w:r>
        <w:rPr>
          <w:rFonts w:ascii="Courier New" w:hAnsi="Courier New" w:cs="Courier New"/>
        </w:rPr>
        <w:lastRenderedPageBreak/>
        <w:t>a</w:t>
      </w:r>
      <w:r w:rsidRPr="000D5DA8">
        <w:rPr>
          <w:rFonts w:ascii="Courier New" w:hAnsi="Courier New" w:cs="Courier New"/>
        </w:rPr>
        <w:t>compaña</w:t>
      </w:r>
      <w:r>
        <w:rPr>
          <w:rFonts w:ascii="Courier New" w:hAnsi="Courier New" w:cs="Courier New"/>
        </w:rPr>
        <w:t>ndo</w:t>
      </w:r>
      <w:r w:rsidRPr="000D5DA8">
        <w:rPr>
          <w:rFonts w:ascii="Courier New" w:hAnsi="Courier New" w:cs="Courier New"/>
        </w:rPr>
        <w:t xml:space="preserve"> certificación de las operaciones realizadas y de la autorización administrativa que se incorpore</w:t>
      </w:r>
      <w:r>
        <w:rPr>
          <w:rFonts w:ascii="Courier New" w:hAnsi="Courier New" w:cs="Courier New"/>
        </w:rPr>
        <w:t>/</w:t>
      </w:r>
      <w:r w:rsidRPr="000D5DA8">
        <w:rPr>
          <w:rFonts w:ascii="Courier New" w:hAnsi="Courier New" w:cs="Courier New"/>
        </w:rPr>
        <w:t>acompañe al título inscrito</w:t>
      </w:r>
    </w:p>
    <w:p w:rsidR="00743C54" w:rsidRPr="000D5DA8" w:rsidRDefault="00743C54" w:rsidP="00743C54">
      <w:pPr>
        <w:ind w:left="708"/>
        <w:jc w:val="both"/>
        <w:rPr>
          <w:rFonts w:ascii="Courier New" w:hAnsi="Courier New" w:cs="Courier New"/>
        </w:rPr>
      </w:pPr>
    </w:p>
    <w:p w:rsidR="00743C54" w:rsidRDefault="00743C54" w:rsidP="00743C54">
      <w:pPr>
        <w:ind w:left="708"/>
        <w:jc w:val="both"/>
        <w:rPr>
          <w:rFonts w:ascii="Courier New" w:hAnsi="Courier New" w:cs="Courier New"/>
        </w:rPr>
      </w:pPr>
      <w:r>
        <w:rPr>
          <w:rFonts w:ascii="Courier New" w:hAnsi="Courier New" w:cs="Courier New"/>
        </w:rPr>
        <w:t>dejando</w:t>
      </w:r>
      <w:r w:rsidR="00505F82" w:rsidRPr="000D5DA8">
        <w:rPr>
          <w:rFonts w:ascii="Courier New" w:hAnsi="Courier New" w:cs="Courier New"/>
        </w:rPr>
        <w:t xml:space="preserve"> constancia por nota al margen de las inscripciones correspondientes</w:t>
      </w:r>
    </w:p>
    <w:p w:rsidR="00743C54" w:rsidRDefault="00743C54" w:rsidP="000D5DA8">
      <w:pPr>
        <w:jc w:val="both"/>
        <w:rPr>
          <w:rFonts w:ascii="Courier New" w:hAnsi="Courier New" w:cs="Courier New"/>
        </w:rPr>
      </w:pPr>
    </w:p>
    <w:p w:rsidR="00505F82" w:rsidRPr="000D5DA8" w:rsidRDefault="00505F82" w:rsidP="000D5DA8">
      <w:pPr>
        <w:jc w:val="both"/>
        <w:rPr>
          <w:rFonts w:ascii="Courier New" w:hAnsi="Courier New" w:cs="Courier New"/>
        </w:rPr>
      </w:pPr>
    </w:p>
    <w:p w:rsidR="00743C54" w:rsidRDefault="00D9024D" w:rsidP="000D5DA8">
      <w:pPr>
        <w:jc w:val="both"/>
        <w:rPr>
          <w:rFonts w:ascii="Courier New" w:hAnsi="Courier New" w:cs="Courier New"/>
        </w:rPr>
      </w:pPr>
      <w:r w:rsidRPr="00743C54">
        <w:rPr>
          <w:rFonts w:ascii="Courier New" w:hAnsi="Courier New" w:cs="Courier New"/>
          <w:b/>
        </w:rPr>
        <w:t>82</w:t>
      </w:r>
      <w:r w:rsidR="00382E09" w:rsidRPr="00743C54">
        <w:rPr>
          <w:rFonts w:ascii="Courier New" w:hAnsi="Courier New" w:cs="Courier New"/>
          <w:b/>
        </w:rPr>
        <w:t xml:space="preserve"> RD 1093/1997</w:t>
      </w:r>
      <w:r w:rsidRPr="000D5DA8">
        <w:rPr>
          <w:rFonts w:ascii="Courier New" w:hAnsi="Courier New" w:cs="Courier New"/>
        </w:rPr>
        <w:t xml:space="preserve"> Cuando sobre las parcelas resultantes del expediente de equidistribución se construyan conforme al planeamiento diferentes edificios, éstos podrán constituir fincas registrales independientes sin necesidad de licencia de parcelación. </w:t>
      </w:r>
    </w:p>
    <w:p w:rsidR="00743C54" w:rsidRDefault="00743C54" w:rsidP="000D5DA8">
      <w:pPr>
        <w:jc w:val="both"/>
        <w:rPr>
          <w:rFonts w:ascii="Courier New" w:hAnsi="Courier New" w:cs="Courier New"/>
        </w:rPr>
      </w:pPr>
    </w:p>
    <w:p w:rsidR="00EB7BEB" w:rsidRPr="000D5DA8" w:rsidRDefault="00D9024D" w:rsidP="00EB7BEB">
      <w:pPr>
        <w:ind w:left="708"/>
        <w:jc w:val="both"/>
        <w:rPr>
          <w:rFonts w:ascii="Courier New" w:hAnsi="Courier New" w:cs="Courier New"/>
        </w:rPr>
      </w:pPr>
      <w:r w:rsidRPr="000D5DA8">
        <w:rPr>
          <w:rFonts w:ascii="Courier New" w:hAnsi="Courier New" w:cs="Courier New"/>
        </w:rPr>
        <w:t xml:space="preserve">Si la parcela fuere indivisible, </w:t>
      </w:r>
      <w:r w:rsidR="00743C54">
        <w:rPr>
          <w:rFonts w:ascii="Courier New" w:hAnsi="Courier New" w:cs="Courier New"/>
        </w:rPr>
        <w:t>asentando</w:t>
      </w:r>
      <w:r w:rsidRPr="000D5DA8">
        <w:rPr>
          <w:rFonts w:ascii="Courier New" w:hAnsi="Courier New" w:cs="Courier New"/>
        </w:rPr>
        <w:t xml:space="preserve"> los distintos edificios sobre suelo común </w:t>
      </w:r>
      <w:r w:rsidR="00743C54">
        <w:rPr>
          <w:rFonts w:ascii="Courier New" w:hAnsi="Courier New" w:cs="Courier New"/>
        </w:rPr>
        <w:t xml:space="preserve">(bajo </w:t>
      </w:r>
      <w:r w:rsidRPr="000D5DA8">
        <w:rPr>
          <w:rFonts w:ascii="Courier New" w:hAnsi="Courier New" w:cs="Courier New"/>
        </w:rPr>
        <w:t xml:space="preserve">régimen de </w:t>
      </w:r>
      <w:r w:rsidR="00743C54">
        <w:rPr>
          <w:rFonts w:ascii="Courier New" w:hAnsi="Courier New" w:cs="Courier New"/>
        </w:rPr>
        <w:t>PH/CI)</w:t>
      </w:r>
      <w:bookmarkStart w:id="0" w:name="_GoBack"/>
      <w:bookmarkEnd w:id="0"/>
    </w:p>
    <w:p w:rsidR="004925CA" w:rsidRPr="000D5DA8" w:rsidRDefault="004925CA" w:rsidP="000D5DA8">
      <w:pPr>
        <w:jc w:val="both"/>
        <w:rPr>
          <w:rFonts w:ascii="Courier New" w:hAnsi="Courier New" w:cs="Courier New"/>
        </w:rPr>
      </w:pPr>
    </w:p>
    <w:sectPr w:rsidR="004925CA" w:rsidRPr="000D5DA8">
      <w:footerReference w:type="even"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3BD" w:rsidRDefault="00EC13BD">
      <w:r>
        <w:separator/>
      </w:r>
    </w:p>
  </w:endnote>
  <w:endnote w:type="continuationSeparator" w:id="0">
    <w:p w:rsidR="00EC13BD" w:rsidRDefault="00EC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aavi">
    <w:altName w:val="Cambria Math"/>
    <w:panose1 w:val="02000500000000000000"/>
    <w:charset w:val="01"/>
    <w:family w:val="roman"/>
    <w:pitch w:val="variable"/>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81D" w:rsidRDefault="009E281D" w:rsidP="0019435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E281D" w:rsidRDefault="009E281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81D" w:rsidRPr="00646DC1" w:rsidRDefault="009E281D" w:rsidP="0019435C">
    <w:pPr>
      <w:pStyle w:val="Piedepgina"/>
      <w:framePr w:wrap="around" w:vAnchor="text" w:hAnchor="margin" w:xAlign="center" w:y="1"/>
      <w:rPr>
        <w:rStyle w:val="Nmerodepgina"/>
        <w:rFonts w:ascii="Calibri" w:hAnsi="Calibri"/>
        <w:sz w:val="24"/>
        <w:szCs w:val="24"/>
      </w:rPr>
    </w:pPr>
    <w:r w:rsidRPr="00646DC1">
      <w:rPr>
        <w:rStyle w:val="Nmerodepgina"/>
        <w:rFonts w:ascii="Calibri" w:hAnsi="Calibri"/>
        <w:sz w:val="24"/>
        <w:szCs w:val="24"/>
      </w:rPr>
      <w:fldChar w:fldCharType="begin"/>
    </w:r>
    <w:r w:rsidRPr="00646DC1">
      <w:rPr>
        <w:rStyle w:val="Nmerodepgina"/>
        <w:rFonts w:ascii="Calibri" w:hAnsi="Calibri"/>
        <w:sz w:val="24"/>
        <w:szCs w:val="24"/>
      </w:rPr>
      <w:instrText xml:space="preserve">PAGE  </w:instrText>
    </w:r>
    <w:r w:rsidRPr="00646DC1">
      <w:rPr>
        <w:rStyle w:val="Nmerodepgina"/>
        <w:rFonts w:ascii="Calibri" w:hAnsi="Calibri"/>
        <w:sz w:val="24"/>
        <w:szCs w:val="24"/>
      </w:rPr>
      <w:fldChar w:fldCharType="separate"/>
    </w:r>
    <w:r w:rsidR="00EB7BEB">
      <w:rPr>
        <w:rStyle w:val="Nmerodepgina"/>
        <w:rFonts w:ascii="Calibri" w:hAnsi="Calibri"/>
        <w:noProof/>
        <w:sz w:val="24"/>
        <w:szCs w:val="24"/>
      </w:rPr>
      <w:t>9</w:t>
    </w:r>
    <w:r w:rsidRPr="00646DC1">
      <w:rPr>
        <w:rStyle w:val="Nmerodepgina"/>
        <w:rFonts w:ascii="Calibri" w:hAnsi="Calibri"/>
        <w:sz w:val="24"/>
        <w:szCs w:val="24"/>
      </w:rPr>
      <w:fldChar w:fldCharType="end"/>
    </w:r>
  </w:p>
  <w:p w:rsidR="009E281D" w:rsidRDefault="009E281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3BD" w:rsidRDefault="00EC13BD">
      <w:r>
        <w:separator/>
      </w:r>
    </w:p>
  </w:footnote>
  <w:footnote w:type="continuationSeparator" w:id="0">
    <w:p w:rsidR="00EC13BD" w:rsidRDefault="00EC13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67C25"/>
    <w:multiLevelType w:val="hybridMultilevel"/>
    <w:tmpl w:val="BD760A92"/>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12487C15"/>
    <w:multiLevelType w:val="hybridMultilevel"/>
    <w:tmpl w:val="DB0CDE7A"/>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14972A4A"/>
    <w:multiLevelType w:val="hybridMultilevel"/>
    <w:tmpl w:val="EDBE55C4"/>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4B4A59"/>
    <w:multiLevelType w:val="multilevel"/>
    <w:tmpl w:val="1CEE3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B47E70"/>
    <w:multiLevelType w:val="hybridMultilevel"/>
    <w:tmpl w:val="B9EE7B8C"/>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30EB6BAB"/>
    <w:multiLevelType w:val="hybridMultilevel"/>
    <w:tmpl w:val="970655E6"/>
    <w:lvl w:ilvl="0" w:tplc="C1D245AA">
      <w:start w:val="1"/>
      <w:numFmt w:val="bullet"/>
      <w:lvlText w:val="-"/>
      <w:lvlJc w:val="left"/>
      <w:pPr>
        <w:ind w:left="1496" w:hanging="360"/>
      </w:pPr>
      <w:rPr>
        <w:rFonts w:ascii="Raavi" w:hAnsi="Raavi" w:hint="default"/>
      </w:rPr>
    </w:lvl>
    <w:lvl w:ilvl="1" w:tplc="0C0A0003" w:tentative="1">
      <w:start w:val="1"/>
      <w:numFmt w:val="bullet"/>
      <w:lvlText w:val="o"/>
      <w:lvlJc w:val="left"/>
      <w:pPr>
        <w:ind w:left="2216" w:hanging="360"/>
      </w:pPr>
      <w:rPr>
        <w:rFonts w:ascii="Courier New" w:hAnsi="Courier New" w:cs="Courier New" w:hint="default"/>
      </w:rPr>
    </w:lvl>
    <w:lvl w:ilvl="2" w:tplc="0C0A0005" w:tentative="1">
      <w:start w:val="1"/>
      <w:numFmt w:val="bullet"/>
      <w:lvlText w:val=""/>
      <w:lvlJc w:val="left"/>
      <w:pPr>
        <w:ind w:left="2936" w:hanging="360"/>
      </w:pPr>
      <w:rPr>
        <w:rFonts w:ascii="Wingdings" w:hAnsi="Wingdings" w:hint="default"/>
      </w:rPr>
    </w:lvl>
    <w:lvl w:ilvl="3" w:tplc="0C0A0001" w:tentative="1">
      <w:start w:val="1"/>
      <w:numFmt w:val="bullet"/>
      <w:lvlText w:val=""/>
      <w:lvlJc w:val="left"/>
      <w:pPr>
        <w:ind w:left="3656" w:hanging="360"/>
      </w:pPr>
      <w:rPr>
        <w:rFonts w:ascii="Symbol" w:hAnsi="Symbol" w:hint="default"/>
      </w:rPr>
    </w:lvl>
    <w:lvl w:ilvl="4" w:tplc="0C0A0003" w:tentative="1">
      <w:start w:val="1"/>
      <w:numFmt w:val="bullet"/>
      <w:lvlText w:val="o"/>
      <w:lvlJc w:val="left"/>
      <w:pPr>
        <w:ind w:left="4376" w:hanging="360"/>
      </w:pPr>
      <w:rPr>
        <w:rFonts w:ascii="Courier New" w:hAnsi="Courier New" w:cs="Courier New" w:hint="default"/>
      </w:rPr>
    </w:lvl>
    <w:lvl w:ilvl="5" w:tplc="0C0A0005" w:tentative="1">
      <w:start w:val="1"/>
      <w:numFmt w:val="bullet"/>
      <w:lvlText w:val=""/>
      <w:lvlJc w:val="left"/>
      <w:pPr>
        <w:ind w:left="5096" w:hanging="360"/>
      </w:pPr>
      <w:rPr>
        <w:rFonts w:ascii="Wingdings" w:hAnsi="Wingdings" w:hint="default"/>
      </w:rPr>
    </w:lvl>
    <w:lvl w:ilvl="6" w:tplc="0C0A0001" w:tentative="1">
      <w:start w:val="1"/>
      <w:numFmt w:val="bullet"/>
      <w:lvlText w:val=""/>
      <w:lvlJc w:val="left"/>
      <w:pPr>
        <w:ind w:left="5816" w:hanging="360"/>
      </w:pPr>
      <w:rPr>
        <w:rFonts w:ascii="Symbol" w:hAnsi="Symbol" w:hint="default"/>
      </w:rPr>
    </w:lvl>
    <w:lvl w:ilvl="7" w:tplc="0C0A0003" w:tentative="1">
      <w:start w:val="1"/>
      <w:numFmt w:val="bullet"/>
      <w:lvlText w:val="o"/>
      <w:lvlJc w:val="left"/>
      <w:pPr>
        <w:ind w:left="6536" w:hanging="360"/>
      </w:pPr>
      <w:rPr>
        <w:rFonts w:ascii="Courier New" w:hAnsi="Courier New" w:cs="Courier New" w:hint="default"/>
      </w:rPr>
    </w:lvl>
    <w:lvl w:ilvl="8" w:tplc="0C0A0005" w:tentative="1">
      <w:start w:val="1"/>
      <w:numFmt w:val="bullet"/>
      <w:lvlText w:val=""/>
      <w:lvlJc w:val="left"/>
      <w:pPr>
        <w:ind w:left="7256" w:hanging="360"/>
      </w:pPr>
      <w:rPr>
        <w:rFonts w:ascii="Wingdings" w:hAnsi="Wingdings" w:hint="default"/>
      </w:rPr>
    </w:lvl>
  </w:abstractNum>
  <w:abstractNum w:abstractNumId="6" w15:restartNumberingAfterBreak="0">
    <w:nsid w:val="3E057FFA"/>
    <w:multiLevelType w:val="hybridMultilevel"/>
    <w:tmpl w:val="3960A5F2"/>
    <w:lvl w:ilvl="0" w:tplc="42F41D3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4226563"/>
    <w:multiLevelType w:val="hybridMultilevel"/>
    <w:tmpl w:val="B732A2B4"/>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F27F17"/>
    <w:multiLevelType w:val="hybridMultilevel"/>
    <w:tmpl w:val="C8EA53BC"/>
    <w:lvl w:ilvl="0" w:tplc="DA8009A4">
      <w:numFmt w:val="bullet"/>
      <w:lvlText w:val=""/>
      <w:lvlJc w:val="left"/>
      <w:pPr>
        <w:ind w:left="720" w:hanging="360"/>
      </w:pPr>
      <w:rPr>
        <w:rFonts w:ascii="Symbol" w:eastAsia="Times New Roman" w:hAnsi="Symbol"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9984265"/>
    <w:multiLevelType w:val="hybridMultilevel"/>
    <w:tmpl w:val="B7BC56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E980B94"/>
    <w:multiLevelType w:val="hybridMultilevel"/>
    <w:tmpl w:val="04F2370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3DD361D"/>
    <w:multiLevelType w:val="hybridMultilevel"/>
    <w:tmpl w:val="39AE52B2"/>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2"/>
  </w:num>
  <w:num w:numId="4">
    <w:abstractNumId w:val="3"/>
  </w:num>
  <w:num w:numId="5">
    <w:abstractNumId w:val="6"/>
  </w:num>
  <w:num w:numId="6">
    <w:abstractNumId w:val="4"/>
  </w:num>
  <w:num w:numId="7">
    <w:abstractNumId w:val="5"/>
  </w:num>
  <w:num w:numId="8">
    <w:abstractNumId w:val="9"/>
  </w:num>
  <w:num w:numId="9">
    <w:abstractNumId w:val="10"/>
  </w:num>
  <w:num w:numId="10">
    <w:abstractNumId w:val="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F9E"/>
    <w:rsid w:val="00043A38"/>
    <w:rsid w:val="00044F49"/>
    <w:rsid w:val="00077495"/>
    <w:rsid w:val="00087B90"/>
    <w:rsid w:val="000B05F5"/>
    <w:rsid w:val="000B750F"/>
    <w:rsid w:val="000D5DA8"/>
    <w:rsid w:val="000F788B"/>
    <w:rsid w:val="00112F11"/>
    <w:rsid w:val="001266AB"/>
    <w:rsid w:val="00176F09"/>
    <w:rsid w:val="0018796D"/>
    <w:rsid w:val="00191F5D"/>
    <w:rsid w:val="0019435C"/>
    <w:rsid w:val="001B14B0"/>
    <w:rsid w:val="001B628C"/>
    <w:rsid w:val="001D452E"/>
    <w:rsid w:val="001F0FDF"/>
    <w:rsid w:val="001F1D3B"/>
    <w:rsid w:val="00200BD8"/>
    <w:rsid w:val="00227632"/>
    <w:rsid w:val="00233167"/>
    <w:rsid w:val="00233747"/>
    <w:rsid w:val="00233DE0"/>
    <w:rsid w:val="00242AF7"/>
    <w:rsid w:val="00246AEE"/>
    <w:rsid w:val="00293798"/>
    <w:rsid w:val="00300B98"/>
    <w:rsid w:val="0031321E"/>
    <w:rsid w:val="00323E30"/>
    <w:rsid w:val="00330F93"/>
    <w:rsid w:val="00335FC8"/>
    <w:rsid w:val="00382E09"/>
    <w:rsid w:val="00385AD7"/>
    <w:rsid w:val="0038691E"/>
    <w:rsid w:val="00392517"/>
    <w:rsid w:val="003A57B6"/>
    <w:rsid w:val="003B4CC5"/>
    <w:rsid w:val="003D6074"/>
    <w:rsid w:val="003E6E74"/>
    <w:rsid w:val="0040450F"/>
    <w:rsid w:val="00416F06"/>
    <w:rsid w:val="00457F30"/>
    <w:rsid w:val="0046445A"/>
    <w:rsid w:val="00474C50"/>
    <w:rsid w:val="00490C58"/>
    <w:rsid w:val="004925CA"/>
    <w:rsid w:val="004B2FDF"/>
    <w:rsid w:val="004B68DD"/>
    <w:rsid w:val="004D5A03"/>
    <w:rsid w:val="004D7C6F"/>
    <w:rsid w:val="004E1B5A"/>
    <w:rsid w:val="00505F82"/>
    <w:rsid w:val="00506D6B"/>
    <w:rsid w:val="005419E3"/>
    <w:rsid w:val="00570182"/>
    <w:rsid w:val="005826F5"/>
    <w:rsid w:val="00590F6D"/>
    <w:rsid w:val="005C23F5"/>
    <w:rsid w:val="00601A8C"/>
    <w:rsid w:val="006129E6"/>
    <w:rsid w:val="006335A4"/>
    <w:rsid w:val="006355D5"/>
    <w:rsid w:val="00646DC1"/>
    <w:rsid w:val="00661C11"/>
    <w:rsid w:val="006A5F4E"/>
    <w:rsid w:val="006C6F9E"/>
    <w:rsid w:val="006C78B0"/>
    <w:rsid w:val="00701669"/>
    <w:rsid w:val="007039D0"/>
    <w:rsid w:val="00711F5B"/>
    <w:rsid w:val="0072187A"/>
    <w:rsid w:val="00743C54"/>
    <w:rsid w:val="00750BC7"/>
    <w:rsid w:val="00762D1E"/>
    <w:rsid w:val="00763EEF"/>
    <w:rsid w:val="00764F5B"/>
    <w:rsid w:val="00785F12"/>
    <w:rsid w:val="007C121D"/>
    <w:rsid w:val="007E7CAF"/>
    <w:rsid w:val="00801484"/>
    <w:rsid w:val="008716CA"/>
    <w:rsid w:val="00885A73"/>
    <w:rsid w:val="008A68FA"/>
    <w:rsid w:val="008B0FDE"/>
    <w:rsid w:val="008B3381"/>
    <w:rsid w:val="00975803"/>
    <w:rsid w:val="00977945"/>
    <w:rsid w:val="009820B4"/>
    <w:rsid w:val="009B4283"/>
    <w:rsid w:val="009E281D"/>
    <w:rsid w:val="00A021CC"/>
    <w:rsid w:val="00A02411"/>
    <w:rsid w:val="00A04649"/>
    <w:rsid w:val="00A24E03"/>
    <w:rsid w:val="00A331DE"/>
    <w:rsid w:val="00A33C16"/>
    <w:rsid w:val="00A6304B"/>
    <w:rsid w:val="00A8343D"/>
    <w:rsid w:val="00A83622"/>
    <w:rsid w:val="00A95823"/>
    <w:rsid w:val="00B27D35"/>
    <w:rsid w:val="00B340FD"/>
    <w:rsid w:val="00B43D1A"/>
    <w:rsid w:val="00B43EBC"/>
    <w:rsid w:val="00B5603A"/>
    <w:rsid w:val="00B65E26"/>
    <w:rsid w:val="00BA5B2E"/>
    <w:rsid w:val="00BB09EC"/>
    <w:rsid w:val="00BB6CBF"/>
    <w:rsid w:val="00BB7050"/>
    <w:rsid w:val="00BD7069"/>
    <w:rsid w:val="00BE0F8A"/>
    <w:rsid w:val="00C16F86"/>
    <w:rsid w:val="00C25EFA"/>
    <w:rsid w:val="00C37C5D"/>
    <w:rsid w:val="00C54972"/>
    <w:rsid w:val="00C81D16"/>
    <w:rsid w:val="00C83E39"/>
    <w:rsid w:val="00CA65F7"/>
    <w:rsid w:val="00CF0B53"/>
    <w:rsid w:val="00CF2910"/>
    <w:rsid w:val="00CF3336"/>
    <w:rsid w:val="00CF6C37"/>
    <w:rsid w:val="00D01258"/>
    <w:rsid w:val="00D9024D"/>
    <w:rsid w:val="00DD34D2"/>
    <w:rsid w:val="00DF754E"/>
    <w:rsid w:val="00E21BA0"/>
    <w:rsid w:val="00E428D2"/>
    <w:rsid w:val="00E50A3D"/>
    <w:rsid w:val="00E52818"/>
    <w:rsid w:val="00E65543"/>
    <w:rsid w:val="00EB7BEB"/>
    <w:rsid w:val="00EC13BD"/>
    <w:rsid w:val="00EC1FB1"/>
    <w:rsid w:val="00F068FB"/>
    <w:rsid w:val="00F322A2"/>
    <w:rsid w:val="00F4311A"/>
    <w:rsid w:val="00F645F5"/>
    <w:rsid w:val="00F72A15"/>
    <w:rsid w:val="00F74DE5"/>
    <w:rsid w:val="00F82F06"/>
    <w:rsid w:val="00FD4E8B"/>
    <w:rsid w:val="00FE17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937BE"/>
  <w15:chartTrackingRefBased/>
  <w15:docId w15:val="{4377BA2C-F91B-4444-9538-AA79CFA8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lang w:val="es-ES_tradnl" w:eastAsia="es-ES_tradnl"/>
    </w:rPr>
  </w:style>
  <w:style w:type="paragraph" w:styleId="Ttulo4">
    <w:name w:val="heading 4"/>
    <w:basedOn w:val="Normal"/>
    <w:link w:val="Ttulo4Car"/>
    <w:uiPriority w:val="9"/>
    <w:qFormat/>
    <w:rsid w:val="004B68DD"/>
    <w:pPr>
      <w:widowControl/>
      <w:overflowPunct/>
      <w:autoSpaceDE/>
      <w:autoSpaceDN/>
      <w:adjustRightInd/>
      <w:spacing w:before="100" w:beforeAutospacing="1" w:after="100" w:afterAutospacing="1"/>
      <w:outlineLvl w:val="3"/>
    </w:pPr>
    <w:rPr>
      <w:b/>
      <w:bCs/>
      <w:kern w:val="0"/>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pgrafe">
    <w:name w:val="Epígrafe"/>
    <w:basedOn w:val="Normal"/>
    <w:next w:val="Normal"/>
    <w:qFormat/>
    <w:pPr>
      <w:widowControl/>
      <w:overflowPunct/>
      <w:autoSpaceDE/>
      <w:autoSpaceDN/>
      <w:adjustRightInd/>
      <w:spacing w:before="120" w:after="120"/>
    </w:pPr>
    <w:rPr>
      <w:b/>
      <w:bCs/>
      <w:kern w:val="0"/>
      <w:lang w:val="es-ES" w:eastAsia="es-ES"/>
    </w:rPr>
  </w:style>
  <w:style w:type="paragraph" w:styleId="Textoindependiente">
    <w:name w:val="Body Text"/>
    <w:basedOn w:val="Normal"/>
    <w:pPr>
      <w:widowControl/>
      <w:overflowPunct/>
      <w:autoSpaceDE/>
      <w:autoSpaceDN/>
      <w:adjustRightInd/>
      <w:jc w:val="both"/>
    </w:pPr>
    <w:rPr>
      <w:kern w:val="0"/>
      <w:sz w:val="24"/>
      <w:szCs w:val="24"/>
      <w:lang w:eastAsia="es-ES"/>
    </w:rPr>
  </w:style>
  <w:style w:type="paragraph" w:styleId="Textoindependiente3">
    <w:name w:val="Body Text 3"/>
    <w:basedOn w:val="Normal"/>
    <w:pPr>
      <w:widowControl/>
      <w:overflowPunct/>
      <w:autoSpaceDE/>
      <w:autoSpaceDN/>
      <w:adjustRightInd/>
      <w:jc w:val="both"/>
    </w:pPr>
    <w:rPr>
      <w:rFonts w:ascii="Verdana" w:hAnsi="Verdana" w:cs="Arial"/>
      <w:kern w:val="0"/>
      <w:szCs w:val="24"/>
      <w:lang w:eastAsia="es-ES"/>
    </w:rPr>
  </w:style>
  <w:style w:type="paragraph" w:styleId="Sangradetextonormal">
    <w:name w:val="Body Text Indent"/>
    <w:basedOn w:val="Normal"/>
    <w:pPr>
      <w:widowControl/>
      <w:overflowPunct/>
      <w:autoSpaceDE/>
      <w:autoSpaceDN/>
      <w:adjustRightInd/>
      <w:ind w:firstLine="360"/>
      <w:jc w:val="both"/>
    </w:pPr>
    <w:rPr>
      <w:rFonts w:ascii="Arial" w:hAnsi="Arial" w:cs="Arial"/>
      <w:kern w:val="0"/>
      <w:sz w:val="24"/>
      <w:szCs w:val="24"/>
      <w:lang w:val="es-ES" w:eastAsia="es-ES"/>
    </w:rPr>
  </w:style>
  <w:style w:type="paragraph" w:styleId="Textonotapie">
    <w:name w:val="footnote text"/>
    <w:basedOn w:val="Normal"/>
    <w:semiHidden/>
    <w:pPr>
      <w:widowControl/>
      <w:overflowPunct/>
      <w:autoSpaceDE/>
      <w:autoSpaceDN/>
      <w:adjustRightInd/>
    </w:pPr>
    <w:rPr>
      <w:kern w:val="0"/>
      <w:lang w:val="es-ES" w:eastAsia="es-ES"/>
    </w:rPr>
  </w:style>
  <w:style w:type="paragraph" w:styleId="Textonotaalfinal">
    <w:name w:val="endnote text"/>
    <w:aliases w:val="NF"/>
    <w:basedOn w:val="Normal"/>
    <w:link w:val="TextonotaalfinalCar"/>
    <w:qFormat/>
    <w:pPr>
      <w:widowControl/>
      <w:overflowPunct/>
      <w:autoSpaceDE/>
      <w:autoSpaceDN/>
      <w:adjustRightInd/>
    </w:pPr>
    <w:rPr>
      <w:kern w:val="0"/>
      <w:lang w:val="es-ES" w:eastAsia="es-ES"/>
    </w:rPr>
  </w:style>
  <w:style w:type="character" w:styleId="Refdenotaalfinal">
    <w:name w:val="endnote reference"/>
    <w:rPr>
      <w:vertAlign w:val="superscript"/>
    </w:rPr>
  </w:style>
  <w:style w:type="paragraph" w:styleId="NormalWeb">
    <w:name w:val="Normal (Web)"/>
    <w:basedOn w:val="Normal"/>
    <w:uiPriority w:val="99"/>
    <w:semiHidden/>
    <w:unhideWhenUsed/>
    <w:rsid w:val="0018796D"/>
    <w:pPr>
      <w:widowControl/>
      <w:overflowPunct/>
      <w:autoSpaceDE/>
      <w:autoSpaceDN/>
      <w:adjustRightInd/>
      <w:spacing w:before="100" w:beforeAutospacing="1" w:after="100" w:afterAutospacing="1"/>
    </w:pPr>
    <w:rPr>
      <w:kern w:val="0"/>
      <w:sz w:val="24"/>
      <w:szCs w:val="24"/>
      <w:lang w:val="es-ES" w:eastAsia="es-ES"/>
    </w:rPr>
  </w:style>
  <w:style w:type="character" w:customStyle="1" w:styleId="apple-converted-space">
    <w:name w:val="apple-converted-space"/>
    <w:rsid w:val="0018796D"/>
  </w:style>
  <w:style w:type="paragraph" w:styleId="Piedepgina">
    <w:name w:val="footer"/>
    <w:basedOn w:val="Normal"/>
    <w:rsid w:val="00646DC1"/>
    <w:pPr>
      <w:tabs>
        <w:tab w:val="center" w:pos="4252"/>
        <w:tab w:val="right" w:pos="8504"/>
      </w:tabs>
    </w:pPr>
  </w:style>
  <w:style w:type="character" w:styleId="Nmerodepgina">
    <w:name w:val="page number"/>
    <w:basedOn w:val="Fuentedeprrafopredeter"/>
    <w:rsid w:val="00646DC1"/>
  </w:style>
  <w:style w:type="paragraph" w:styleId="Encabezado">
    <w:name w:val="header"/>
    <w:basedOn w:val="Normal"/>
    <w:rsid w:val="00646DC1"/>
    <w:pPr>
      <w:tabs>
        <w:tab w:val="center" w:pos="4252"/>
        <w:tab w:val="right" w:pos="8504"/>
      </w:tabs>
    </w:pPr>
  </w:style>
  <w:style w:type="paragraph" w:styleId="Sangra2detindependiente">
    <w:name w:val="Body Text Indent 2"/>
    <w:basedOn w:val="Normal"/>
    <w:link w:val="Sangra2detindependienteCar"/>
    <w:unhideWhenUsed/>
    <w:rsid w:val="004925CA"/>
    <w:pPr>
      <w:spacing w:after="120" w:line="480" w:lineRule="auto"/>
      <w:ind w:left="283"/>
    </w:pPr>
  </w:style>
  <w:style w:type="character" w:customStyle="1" w:styleId="Sangra2detindependienteCar">
    <w:name w:val="Sangría 2 de t. independiente Car"/>
    <w:link w:val="Sangra2detindependiente"/>
    <w:uiPriority w:val="99"/>
    <w:rsid w:val="004925CA"/>
    <w:rPr>
      <w:kern w:val="28"/>
      <w:lang w:val="es-ES_tradnl" w:eastAsia="es-ES_tradnl"/>
    </w:rPr>
  </w:style>
  <w:style w:type="character" w:customStyle="1" w:styleId="Ttulo4Car">
    <w:name w:val="Título 4 Car"/>
    <w:link w:val="Ttulo4"/>
    <w:uiPriority w:val="9"/>
    <w:rsid w:val="004B68DD"/>
    <w:rPr>
      <w:b/>
      <w:bCs/>
      <w:sz w:val="24"/>
      <w:szCs w:val="24"/>
    </w:rPr>
  </w:style>
  <w:style w:type="paragraph" w:customStyle="1" w:styleId="articulo">
    <w:name w:val="articulo"/>
    <w:basedOn w:val="Normal"/>
    <w:rsid w:val="004B68DD"/>
    <w:pPr>
      <w:widowControl/>
      <w:overflowPunct/>
      <w:autoSpaceDE/>
      <w:autoSpaceDN/>
      <w:adjustRightInd/>
      <w:spacing w:before="100" w:beforeAutospacing="1" w:after="100" w:afterAutospacing="1"/>
    </w:pPr>
    <w:rPr>
      <w:kern w:val="0"/>
      <w:sz w:val="24"/>
      <w:szCs w:val="24"/>
      <w:lang w:val="es-ES" w:eastAsia="es-ES"/>
    </w:rPr>
  </w:style>
  <w:style w:type="paragraph" w:customStyle="1" w:styleId="parrafo">
    <w:name w:val="parrafo"/>
    <w:basedOn w:val="Normal"/>
    <w:rsid w:val="004B68DD"/>
    <w:pPr>
      <w:widowControl/>
      <w:overflowPunct/>
      <w:autoSpaceDE/>
      <w:autoSpaceDN/>
      <w:adjustRightInd/>
      <w:spacing w:before="100" w:beforeAutospacing="1" w:after="100" w:afterAutospacing="1"/>
    </w:pPr>
    <w:rPr>
      <w:kern w:val="0"/>
      <w:sz w:val="24"/>
      <w:szCs w:val="24"/>
      <w:lang w:val="es-ES" w:eastAsia="es-ES"/>
    </w:rPr>
  </w:style>
  <w:style w:type="paragraph" w:customStyle="1" w:styleId="parrafo2">
    <w:name w:val="parrafo_2"/>
    <w:basedOn w:val="Normal"/>
    <w:rsid w:val="004B68DD"/>
    <w:pPr>
      <w:widowControl/>
      <w:overflowPunct/>
      <w:autoSpaceDE/>
      <w:autoSpaceDN/>
      <w:adjustRightInd/>
      <w:spacing w:before="100" w:beforeAutospacing="1" w:after="100" w:afterAutospacing="1"/>
    </w:pPr>
    <w:rPr>
      <w:kern w:val="0"/>
      <w:sz w:val="24"/>
      <w:szCs w:val="24"/>
      <w:lang w:val="es-ES" w:eastAsia="es-ES"/>
    </w:rPr>
  </w:style>
  <w:style w:type="paragraph" w:customStyle="1" w:styleId="titulonum">
    <w:name w:val="titulo_num"/>
    <w:basedOn w:val="Normal"/>
    <w:rsid w:val="00A95823"/>
    <w:pPr>
      <w:widowControl/>
      <w:overflowPunct/>
      <w:autoSpaceDE/>
      <w:autoSpaceDN/>
      <w:adjustRightInd/>
      <w:spacing w:before="100" w:beforeAutospacing="1" w:after="100" w:afterAutospacing="1"/>
    </w:pPr>
    <w:rPr>
      <w:kern w:val="0"/>
      <w:sz w:val="24"/>
      <w:szCs w:val="24"/>
      <w:lang w:val="es-ES" w:eastAsia="es-ES"/>
    </w:rPr>
  </w:style>
  <w:style w:type="paragraph" w:styleId="Textodeglobo">
    <w:name w:val="Balloon Text"/>
    <w:basedOn w:val="Normal"/>
    <w:link w:val="TextodegloboCar"/>
    <w:uiPriority w:val="99"/>
    <w:semiHidden/>
    <w:unhideWhenUsed/>
    <w:rsid w:val="00F4311A"/>
    <w:rPr>
      <w:rFonts w:ascii="Segoe UI" w:hAnsi="Segoe UI" w:cs="Segoe UI"/>
      <w:sz w:val="18"/>
      <w:szCs w:val="18"/>
    </w:rPr>
  </w:style>
  <w:style w:type="character" w:customStyle="1" w:styleId="TextodegloboCar">
    <w:name w:val="Texto de globo Car"/>
    <w:link w:val="Textodeglobo"/>
    <w:uiPriority w:val="99"/>
    <w:semiHidden/>
    <w:rsid w:val="00F4311A"/>
    <w:rPr>
      <w:rFonts w:ascii="Segoe UI" w:hAnsi="Segoe UI" w:cs="Segoe UI"/>
      <w:kern w:val="28"/>
      <w:sz w:val="18"/>
      <w:szCs w:val="18"/>
      <w:lang w:val="es-ES_tradnl" w:eastAsia="es-ES_tradnl"/>
    </w:rPr>
  </w:style>
  <w:style w:type="paragraph" w:styleId="Prrafodelista">
    <w:name w:val="List Paragraph"/>
    <w:basedOn w:val="Normal"/>
    <w:autoRedefine/>
    <w:uiPriority w:val="34"/>
    <w:qFormat/>
    <w:rsid w:val="001B14B0"/>
    <w:pPr>
      <w:widowControl/>
      <w:overflowPunct/>
      <w:autoSpaceDE/>
      <w:autoSpaceDN/>
      <w:adjustRightInd/>
      <w:ind w:left="2124"/>
      <w:contextualSpacing/>
      <w:jc w:val="both"/>
    </w:pPr>
    <w:rPr>
      <w:rFonts w:ascii="Courier New" w:hAnsi="Courier New"/>
      <w:kern w:val="0"/>
      <w:szCs w:val="24"/>
      <w:lang w:val="es-ES" w:eastAsia="es-ES"/>
    </w:rPr>
  </w:style>
  <w:style w:type="character" w:customStyle="1" w:styleId="TextonotaalfinalCar">
    <w:name w:val="Texto nota al final Car"/>
    <w:aliases w:val="NF Car"/>
    <w:link w:val="Textonotaalfinal"/>
    <w:rsid w:val="001B14B0"/>
  </w:style>
  <w:style w:type="paragraph" w:customStyle="1" w:styleId="NFarts">
    <w:name w:val="NF arts"/>
    <w:basedOn w:val="Textonotaalfinal"/>
    <w:link w:val="NFartsCar"/>
    <w:autoRedefine/>
    <w:qFormat/>
    <w:rsid w:val="00474C50"/>
    <w:pPr>
      <w:ind w:left="567" w:right="567"/>
      <w:jc w:val="both"/>
    </w:pPr>
    <w:rPr>
      <w:rFonts w:ascii="Courier New" w:hAnsi="Courier New" w:cs="Courier New"/>
      <w:b/>
      <w:sz w:val="18"/>
      <w:lang w:val="es-ES_tradnl"/>
    </w:rPr>
  </w:style>
  <w:style w:type="character" w:customStyle="1" w:styleId="NFartsCar">
    <w:name w:val="NF arts Car"/>
    <w:link w:val="NFarts"/>
    <w:rsid w:val="00474C50"/>
    <w:rPr>
      <w:rFonts w:ascii="Courier New" w:hAnsi="Courier New" w:cs="Courier New"/>
      <w:b/>
      <w:sz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069">
      <w:bodyDiv w:val="1"/>
      <w:marLeft w:val="0"/>
      <w:marRight w:val="0"/>
      <w:marTop w:val="0"/>
      <w:marBottom w:val="0"/>
      <w:divBdr>
        <w:top w:val="none" w:sz="0" w:space="0" w:color="auto"/>
        <w:left w:val="none" w:sz="0" w:space="0" w:color="auto"/>
        <w:bottom w:val="none" w:sz="0" w:space="0" w:color="auto"/>
        <w:right w:val="none" w:sz="0" w:space="0" w:color="auto"/>
      </w:divBdr>
    </w:div>
    <w:div w:id="83189265">
      <w:bodyDiv w:val="1"/>
      <w:marLeft w:val="0"/>
      <w:marRight w:val="0"/>
      <w:marTop w:val="0"/>
      <w:marBottom w:val="0"/>
      <w:divBdr>
        <w:top w:val="none" w:sz="0" w:space="0" w:color="auto"/>
        <w:left w:val="none" w:sz="0" w:space="0" w:color="auto"/>
        <w:bottom w:val="none" w:sz="0" w:space="0" w:color="auto"/>
        <w:right w:val="none" w:sz="0" w:space="0" w:color="auto"/>
      </w:divBdr>
    </w:div>
    <w:div w:id="258028930">
      <w:bodyDiv w:val="1"/>
      <w:marLeft w:val="0"/>
      <w:marRight w:val="0"/>
      <w:marTop w:val="0"/>
      <w:marBottom w:val="0"/>
      <w:divBdr>
        <w:top w:val="none" w:sz="0" w:space="0" w:color="auto"/>
        <w:left w:val="none" w:sz="0" w:space="0" w:color="auto"/>
        <w:bottom w:val="none" w:sz="0" w:space="0" w:color="auto"/>
        <w:right w:val="none" w:sz="0" w:space="0" w:color="auto"/>
      </w:divBdr>
    </w:div>
    <w:div w:id="295721099">
      <w:bodyDiv w:val="1"/>
      <w:marLeft w:val="0"/>
      <w:marRight w:val="0"/>
      <w:marTop w:val="0"/>
      <w:marBottom w:val="0"/>
      <w:divBdr>
        <w:top w:val="none" w:sz="0" w:space="0" w:color="auto"/>
        <w:left w:val="none" w:sz="0" w:space="0" w:color="auto"/>
        <w:bottom w:val="none" w:sz="0" w:space="0" w:color="auto"/>
        <w:right w:val="none" w:sz="0" w:space="0" w:color="auto"/>
      </w:divBdr>
    </w:div>
    <w:div w:id="350880314">
      <w:bodyDiv w:val="1"/>
      <w:marLeft w:val="0"/>
      <w:marRight w:val="0"/>
      <w:marTop w:val="0"/>
      <w:marBottom w:val="0"/>
      <w:divBdr>
        <w:top w:val="none" w:sz="0" w:space="0" w:color="auto"/>
        <w:left w:val="none" w:sz="0" w:space="0" w:color="auto"/>
        <w:bottom w:val="none" w:sz="0" w:space="0" w:color="auto"/>
        <w:right w:val="none" w:sz="0" w:space="0" w:color="auto"/>
      </w:divBdr>
    </w:div>
    <w:div w:id="637342463">
      <w:bodyDiv w:val="1"/>
      <w:marLeft w:val="0"/>
      <w:marRight w:val="0"/>
      <w:marTop w:val="0"/>
      <w:marBottom w:val="0"/>
      <w:divBdr>
        <w:top w:val="none" w:sz="0" w:space="0" w:color="auto"/>
        <w:left w:val="none" w:sz="0" w:space="0" w:color="auto"/>
        <w:bottom w:val="none" w:sz="0" w:space="0" w:color="auto"/>
        <w:right w:val="none" w:sz="0" w:space="0" w:color="auto"/>
      </w:divBdr>
    </w:div>
    <w:div w:id="751708129">
      <w:bodyDiv w:val="1"/>
      <w:marLeft w:val="0"/>
      <w:marRight w:val="0"/>
      <w:marTop w:val="0"/>
      <w:marBottom w:val="0"/>
      <w:divBdr>
        <w:top w:val="none" w:sz="0" w:space="0" w:color="auto"/>
        <w:left w:val="none" w:sz="0" w:space="0" w:color="auto"/>
        <w:bottom w:val="none" w:sz="0" w:space="0" w:color="auto"/>
        <w:right w:val="none" w:sz="0" w:space="0" w:color="auto"/>
      </w:divBdr>
    </w:div>
    <w:div w:id="753622442">
      <w:bodyDiv w:val="1"/>
      <w:marLeft w:val="0"/>
      <w:marRight w:val="0"/>
      <w:marTop w:val="0"/>
      <w:marBottom w:val="0"/>
      <w:divBdr>
        <w:top w:val="none" w:sz="0" w:space="0" w:color="auto"/>
        <w:left w:val="none" w:sz="0" w:space="0" w:color="auto"/>
        <w:bottom w:val="none" w:sz="0" w:space="0" w:color="auto"/>
        <w:right w:val="none" w:sz="0" w:space="0" w:color="auto"/>
      </w:divBdr>
    </w:div>
    <w:div w:id="1160465014">
      <w:bodyDiv w:val="1"/>
      <w:marLeft w:val="0"/>
      <w:marRight w:val="0"/>
      <w:marTop w:val="0"/>
      <w:marBottom w:val="0"/>
      <w:divBdr>
        <w:top w:val="none" w:sz="0" w:space="0" w:color="auto"/>
        <w:left w:val="none" w:sz="0" w:space="0" w:color="auto"/>
        <w:bottom w:val="none" w:sz="0" w:space="0" w:color="auto"/>
        <w:right w:val="none" w:sz="0" w:space="0" w:color="auto"/>
      </w:divBdr>
    </w:div>
    <w:div w:id="1206452860">
      <w:bodyDiv w:val="1"/>
      <w:marLeft w:val="0"/>
      <w:marRight w:val="0"/>
      <w:marTop w:val="0"/>
      <w:marBottom w:val="0"/>
      <w:divBdr>
        <w:top w:val="none" w:sz="0" w:space="0" w:color="auto"/>
        <w:left w:val="none" w:sz="0" w:space="0" w:color="auto"/>
        <w:bottom w:val="none" w:sz="0" w:space="0" w:color="auto"/>
        <w:right w:val="none" w:sz="0" w:space="0" w:color="auto"/>
      </w:divBdr>
    </w:div>
    <w:div w:id="1319846330">
      <w:bodyDiv w:val="1"/>
      <w:marLeft w:val="0"/>
      <w:marRight w:val="0"/>
      <w:marTop w:val="0"/>
      <w:marBottom w:val="0"/>
      <w:divBdr>
        <w:top w:val="none" w:sz="0" w:space="0" w:color="auto"/>
        <w:left w:val="none" w:sz="0" w:space="0" w:color="auto"/>
        <w:bottom w:val="none" w:sz="0" w:space="0" w:color="auto"/>
        <w:right w:val="none" w:sz="0" w:space="0" w:color="auto"/>
      </w:divBdr>
    </w:div>
    <w:div w:id="1393429059">
      <w:bodyDiv w:val="1"/>
      <w:marLeft w:val="0"/>
      <w:marRight w:val="0"/>
      <w:marTop w:val="0"/>
      <w:marBottom w:val="0"/>
      <w:divBdr>
        <w:top w:val="none" w:sz="0" w:space="0" w:color="auto"/>
        <w:left w:val="none" w:sz="0" w:space="0" w:color="auto"/>
        <w:bottom w:val="none" w:sz="0" w:space="0" w:color="auto"/>
        <w:right w:val="none" w:sz="0" w:space="0" w:color="auto"/>
      </w:divBdr>
    </w:div>
    <w:div w:id="1547598633">
      <w:bodyDiv w:val="1"/>
      <w:marLeft w:val="0"/>
      <w:marRight w:val="0"/>
      <w:marTop w:val="0"/>
      <w:marBottom w:val="0"/>
      <w:divBdr>
        <w:top w:val="none" w:sz="0" w:space="0" w:color="auto"/>
        <w:left w:val="none" w:sz="0" w:space="0" w:color="auto"/>
        <w:bottom w:val="none" w:sz="0" w:space="0" w:color="auto"/>
        <w:right w:val="none" w:sz="0" w:space="0" w:color="auto"/>
      </w:divBdr>
    </w:div>
    <w:div w:id="1554153289">
      <w:bodyDiv w:val="1"/>
      <w:marLeft w:val="0"/>
      <w:marRight w:val="0"/>
      <w:marTop w:val="0"/>
      <w:marBottom w:val="0"/>
      <w:divBdr>
        <w:top w:val="none" w:sz="0" w:space="0" w:color="auto"/>
        <w:left w:val="none" w:sz="0" w:space="0" w:color="auto"/>
        <w:bottom w:val="none" w:sz="0" w:space="0" w:color="auto"/>
        <w:right w:val="none" w:sz="0" w:space="0" w:color="auto"/>
      </w:divBdr>
    </w:div>
    <w:div w:id="1587109419">
      <w:bodyDiv w:val="1"/>
      <w:marLeft w:val="0"/>
      <w:marRight w:val="0"/>
      <w:marTop w:val="0"/>
      <w:marBottom w:val="0"/>
      <w:divBdr>
        <w:top w:val="none" w:sz="0" w:space="0" w:color="auto"/>
        <w:left w:val="none" w:sz="0" w:space="0" w:color="auto"/>
        <w:bottom w:val="none" w:sz="0" w:space="0" w:color="auto"/>
        <w:right w:val="none" w:sz="0" w:space="0" w:color="auto"/>
      </w:divBdr>
    </w:div>
    <w:div w:id="1612664887">
      <w:bodyDiv w:val="1"/>
      <w:marLeft w:val="0"/>
      <w:marRight w:val="0"/>
      <w:marTop w:val="0"/>
      <w:marBottom w:val="0"/>
      <w:divBdr>
        <w:top w:val="none" w:sz="0" w:space="0" w:color="auto"/>
        <w:left w:val="none" w:sz="0" w:space="0" w:color="auto"/>
        <w:bottom w:val="none" w:sz="0" w:space="0" w:color="auto"/>
        <w:right w:val="none" w:sz="0" w:space="0" w:color="auto"/>
      </w:divBdr>
    </w:div>
    <w:div w:id="174583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2882</Words>
  <Characters>15856</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HIPOTECARIO - REGISTROS</vt:lpstr>
    </vt:vector>
  </TitlesOfParts>
  <Company>HP</Company>
  <LinksUpToDate>false</LinksUpToDate>
  <CharactersWithSpaces>18701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HIPOTECARIO - REGISTROS</dc:title>
  <dc:subject/>
  <dc:creator>owdi</dc:creator>
  <cp:keywords/>
  <cp:lastModifiedBy>Daniel Andreu</cp:lastModifiedBy>
  <cp:revision>2</cp:revision>
  <cp:lastPrinted>2017-04-17T09:48:00Z</cp:lastPrinted>
  <dcterms:created xsi:type="dcterms:W3CDTF">2019-05-29T09:37:00Z</dcterms:created>
  <dcterms:modified xsi:type="dcterms:W3CDTF">2019-05-29T09:37:00Z</dcterms:modified>
</cp:coreProperties>
</file>